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C17A49" w14:textId="28546E88" w:rsidR="00083AE6" w:rsidRDefault="00083AE6" w:rsidP="00C01973">
      <w:pPr>
        <w:jc w:val="both"/>
        <w:rPr>
          <w:rFonts w:cs="Arial"/>
        </w:rPr>
      </w:pPr>
      <w:r>
        <w:rPr>
          <w:rFonts w:cs="Arial"/>
        </w:rPr>
        <w:tab/>
      </w:r>
    </w:p>
    <w:p w14:paraId="64821628" w14:textId="3538C718" w:rsidR="00083AE6" w:rsidRDefault="00083AE6" w:rsidP="00C01973">
      <w:pPr>
        <w:jc w:val="both"/>
        <w:rPr>
          <w:rFonts w:cs="Arial"/>
          <w:b/>
          <w:color w:val="092D74"/>
          <w:sz w:val="20"/>
          <w:szCs w:val="20"/>
        </w:rPr>
      </w:pPr>
    </w:p>
    <w:p w14:paraId="0713D02E" w14:textId="77777777" w:rsidR="00666EFC" w:rsidRPr="00514D41" w:rsidRDefault="00666EFC" w:rsidP="00C01973">
      <w:pPr>
        <w:jc w:val="both"/>
        <w:rPr>
          <w:rFonts w:cs="Arial"/>
          <w:b/>
          <w:color w:val="092D74"/>
          <w:sz w:val="20"/>
          <w:szCs w:val="20"/>
        </w:rPr>
      </w:pPr>
    </w:p>
    <w:p w14:paraId="68C8586E" w14:textId="173FBEB2" w:rsidR="006F7616" w:rsidRDefault="00C979D3" w:rsidP="006F7616">
      <w:pPr>
        <w:pStyle w:val="Legenda"/>
        <w:tabs>
          <w:tab w:val="left" w:pos="708"/>
          <w:tab w:val="left" w:pos="1416"/>
          <w:tab w:val="left" w:pos="2124"/>
          <w:tab w:val="left" w:pos="2832"/>
          <w:tab w:val="left" w:pos="3540"/>
          <w:tab w:val="left" w:pos="4248"/>
          <w:tab w:val="left" w:pos="4956"/>
          <w:tab w:val="left" w:pos="5664"/>
          <w:tab w:val="left" w:pos="6372"/>
          <w:tab w:val="left" w:pos="7080"/>
          <w:tab w:val="right" w:pos="10348"/>
        </w:tabs>
        <w:ind w:right="-426"/>
        <w:rPr>
          <w:rStyle w:val="Pogrubienie"/>
          <w:i w:val="0"/>
          <w:sz w:val="24"/>
        </w:rPr>
      </w:pPr>
      <w:bookmarkStart w:id="0" w:name="_Toc306701098"/>
      <w:bookmarkStart w:id="1" w:name="_Toc306701141"/>
      <w:bookmarkStart w:id="2" w:name="_Toc307222860"/>
      <w:bookmarkStart w:id="3" w:name="_Toc307396349"/>
      <w:bookmarkStart w:id="4" w:name="_Toc307396418"/>
      <w:r w:rsidRPr="00500091">
        <w:rPr>
          <w:rStyle w:val="Pogrubienie"/>
          <w:i w:val="0"/>
          <w:sz w:val="24"/>
        </w:rPr>
        <w:t xml:space="preserve">Typ dokumentu: </w:t>
      </w:r>
      <w:r w:rsidR="00266B45" w:rsidRPr="00500091">
        <w:rPr>
          <w:rStyle w:val="Pogrubienie"/>
          <w:i w:val="0"/>
          <w:sz w:val="24"/>
        </w:rPr>
        <w:t xml:space="preserve">Opis </w:t>
      </w:r>
      <w:r w:rsidR="00EE3778" w:rsidRPr="00500091">
        <w:rPr>
          <w:rStyle w:val="Pogrubienie"/>
          <w:i w:val="0"/>
          <w:sz w:val="24"/>
        </w:rPr>
        <w:t>P</w:t>
      </w:r>
      <w:r w:rsidR="00266B45" w:rsidRPr="00500091">
        <w:rPr>
          <w:rStyle w:val="Pogrubienie"/>
          <w:i w:val="0"/>
          <w:sz w:val="24"/>
        </w:rPr>
        <w:t xml:space="preserve">rzedmiotu </w:t>
      </w:r>
      <w:r w:rsidR="00EE3778" w:rsidRPr="00500091">
        <w:rPr>
          <w:rStyle w:val="Pogrubienie"/>
          <w:i w:val="0"/>
          <w:sz w:val="24"/>
        </w:rPr>
        <w:t>Z</w:t>
      </w:r>
      <w:r w:rsidR="00266B45" w:rsidRPr="00500091">
        <w:rPr>
          <w:rStyle w:val="Pogrubienie"/>
          <w:i w:val="0"/>
          <w:sz w:val="24"/>
        </w:rPr>
        <w:t>amówienia</w:t>
      </w:r>
      <w:r w:rsidR="00EE3778" w:rsidRPr="00500091">
        <w:rPr>
          <w:rStyle w:val="Pogrubienie"/>
          <w:i w:val="0"/>
          <w:sz w:val="24"/>
        </w:rPr>
        <w:t xml:space="preserve"> (OPZ)</w:t>
      </w:r>
      <w:bookmarkEnd w:id="0"/>
      <w:bookmarkEnd w:id="1"/>
      <w:bookmarkEnd w:id="2"/>
      <w:bookmarkEnd w:id="3"/>
      <w:bookmarkEnd w:id="4"/>
      <w:r w:rsidR="006F7616" w:rsidRPr="006F7616">
        <w:rPr>
          <w:rStyle w:val="Hipercze"/>
          <w:i w:val="0"/>
          <w:sz w:val="24"/>
        </w:rPr>
        <w:t xml:space="preserve"> </w:t>
      </w:r>
      <w:r w:rsidR="006F7616" w:rsidRPr="00AE1F70">
        <w:rPr>
          <w:rStyle w:val="Hipercze"/>
          <w:i w:val="0"/>
          <w:color w:val="auto"/>
          <w:sz w:val="24"/>
        </w:rPr>
        <w:t>-</w:t>
      </w:r>
      <w:r w:rsidR="006F7616">
        <w:rPr>
          <w:rStyle w:val="Hipercze"/>
          <w:i w:val="0"/>
          <w:sz w:val="24"/>
        </w:rPr>
        <w:t xml:space="preserve"> </w:t>
      </w:r>
      <w:r w:rsidR="006F7616">
        <w:rPr>
          <w:rStyle w:val="Pogrubienie"/>
          <w:i w:val="0"/>
          <w:sz w:val="24"/>
        </w:rPr>
        <w:t>Zał. nr 1</w:t>
      </w:r>
      <w:r w:rsidR="00811A83">
        <w:rPr>
          <w:rStyle w:val="Pogrubienie"/>
          <w:i w:val="0"/>
          <w:sz w:val="24"/>
        </w:rPr>
        <w:t>B</w:t>
      </w:r>
      <w:r w:rsidR="006F7616">
        <w:rPr>
          <w:rStyle w:val="Pogrubienie"/>
          <w:i w:val="0"/>
          <w:sz w:val="24"/>
        </w:rPr>
        <w:t xml:space="preserve"> do SWZ</w:t>
      </w:r>
    </w:p>
    <w:p w14:paraId="3B27D42C" w14:textId="68F568FF" w:rsidR="00C979D3" w:rsidRPr="00500091" w:rsidRDefault="00C979D3" w:rsidP="00C01973">
      <w:pPr>
        <w:pStyle w:val="Legenda"/>
        <w:tabs>
          <w:tab w:val="left" w:pos="708"/>
          <w:tab w:val="left" w:pos="1416"/>
          <w:tab w:val="left" w:pos="2124"/>
          <w:tab w:val="left" w:pos="2832"/>
          <w:tab w:val="left" w:pos="3540"/>
          <w:tab w:val="left" w:pos="4248"/>
          <w:tab w:val="left" w:pos="4956"/>
          <w:tab w:val="left" w:pos="5664"/>
          <w:tab w:val="left" w:pos="6372"/>
          <w:tab w:val="left" w:pos="7080"/>
          <w:tab w:val="right" w:pos="10348"/>
        </w:tabs>
        <w:ind w:right="-426"/>
        <w:rPr>
          <w:i w:val="0"/>
        </w:rPr>
      </w:pPr>
    </w:p>
    <w:p w14:paraId="7DBC4969" w14:textId="0C03577F" w:rsidR="00D0475A" w:rsidRDefault="00D0475A" w:rsidP="00AE1F70">
      <w:pPr>
        <w:jc w:val="center"/>
        <w:rPr>
          <w:rFonts w:cs="Arial"/>
          <w:b/>
          <w:sz w:val="28"/>
        </w:rPr>
      </w:pPr>
      <w:r>
        <w:rPr>
          <w:rFonts w:cs="Arial"/>
          <w:b/>
          <w:sz w:val="28"/>
        </w:rPr>
        <w:t>Część nr 2</w:t>
      </w:r>
    </w:p>
    <w:p w14:paraId="776FBD44" w14:textId="7F51BC93" w:rsidR="00AE1F70" w:rsidRDefault="00AE1F70" w:rsidP="00AE1F70">
      <w:pPr>
        <w:jc w:val="center"/>
        <w:rPr>
          <w:rFonts w:cs="Arial"/>
          <w:b/>
          <w:sz w:val="28"/>
        </w:rPr>
      </w:pPr>
      <w:r>
        <w:rPr>
          <w:rFonts w:cs="Arial"/>
          <w:b/>
          <w:sz w:val="28"/>
        </w:rPr>
        <w:t>Remont średni</w:t>
      </w:r>
      <w:r w:rsidRPr="005C6FC5">
        <w:rPr>
          <w:rFonts w:cs="Arial"/>
          <w:b/>
          <w:sz w:val="28"/>
        </w:rPr>
        <w:t xml:space="preserve"> turbozespołu – turbiny parowej SST-300C </w:t>
      </w:r>
      <w:r>
        <w:rPr>
          <w:rFonts w:cs="Arial"/>
          <w:b/>
          <w:sz w:val="28"/>
        </w:rPr>
        <w:br/>
      </w:r>
      <w:r w:rsidRPr="005C6FC5">
        <w:rPr>
          <w:rFonts w:cs="Arial"/>
          <w:b/>
          <w:sz w:val="28"/>
        </w:rPr>
        <w:t>wraz</w:t>
      </w:r>
      <w:r>
        <w:rPr>
          <w:rFonts w:cs="Arial"/>
          <w:b/>
          <w:sz w:val="28"/>
        </w:rPr>
        <w:t xml:space="preserve"> z </w:t>
      </w:r>
      <w:r w:rsidRPr="005C6FC5">
        <w:rPr>
          <w:rFonts w:cs="Arial"/>
          <w:b/>
          <w:sz w:val="28"/>
        </w:rPr>
        <w:t>generatorem TC145 zainstalowanych</w:t>
      </w:r>
      <w:r>
        <w:rPr>
          <w:rFonts w:cs="Arial"/>
          <w:b/>
          <w:sz w:val="28"/>
        </w:rPr>
        <w:t xml:space="preserve"> w </w:t>
      </w:r>
      <w:r w:rsidRPr="005C6FC5">
        <w:rPr>
          <w:rFonts w:cs="Arial"/>
          <w:b/>
          <w:sz w:val="28"/>
        </w:rPr>
        <w:t xml:space="preserve">PGE EC S.A. </w:t>
      </w:r>
      <w:r>
        <w:rPr>
          <w:rFonts w:cs="Arial"/>
          <w:b/>
          <w:sz w:val="28"/>
        </w:rPr>
        <w:br/>
      </w:r>
      <w:r w:rsidRPr="005C6FC5">
        <w:rPr>
          <w:rFonts w:cs="Arial"/>
          <w:b/>
          <w:sz w:val="28"/>
        </w:rPr>
        <w:t>Oddział w</w:t>
      </w:r>
      <w:r>
        <w:rPr>
          <w:rFonts w:cs="Arial"/>
          <w:b/>
          <w:sz w:val="28"/>
        </w:rPr>
        <w:t> </w:t>
      </w:r>
      <w:r w:rsidRPr="005C6FC5">
        <w:rPr>
          <w:rFonts w:cs="Arial"/>
          <w:b/>
          <w:sz w:val="28"/>
        </w:rPr>
        <w:t>Rzeszowie</w:t>
      </w:r>
      <w:r>
        <w:rPr>
          <w:rFonts w:cs="Arial"/>
          <w:b/>
          <w:sz w:val="28"/>
        </w:rPr>
        <w:t xml:space="preserve"> w 2029 roku</w:t>
      </w:r>
    </w:p>
    <w:p w14:paraId="327B2FC1" w14:textId="1A1A4243" w:rsidR="00D1663D" w:rsidRPr="00500091" w:rsidRDefault="00D1663D" w:rsidP="00C01973">
      <w:pPr>
        <w:pStyle w:val="Legenda"/>
        <w:spacing w:before="120"/>
        <w:ind w:right="-426"/>
        <w:rPr>
          <w:rStyle w:val="Pogrubienie"/>
          <w:i w:val="0"/>
        </w:rPr>
      </w:pPr>
    </w:p>
    <w:p w14:paraId="5A83E90C" w14:textId="3AC4483E" w:rsidR="00C979D3" w:rsidRPr="00500091" w:rsidRDefault="00C979D3" w:rsidP="00C01973">
      <w:pPr>
        <w:pStyle w:val="Legenda"/>
        <w:spacing w:before="120"/>
        <w:ind w:right="-426"/>
        <w:rPr>
          <w:rStyle w:val="Pogrubienie"/>
          <w:i w:val="0"/>
        </w:rPr>
      </w:pPr>
    </w:p>
    <w:p w14:paraId="7E08F6DA" w14:textId="77777777" w:rsidR="00D1663D" w:rsidRPr="00500091" w:rsidRDefault="00D1663D" w:rsidP="00C01973">
      <w:pPr>
        <w:jc w:val="both"/>
        <w:rPr>
          <w:b/>
        </w:rPr>
      </w:pPr>
    </w:p>
    <w:p w14:paraId="44A7F799" w14:textId="77777777" w:rsidR="00D1663D" w:rsidRPr="00500091" w:rsidRDefault="00D1663D" w:rsidP="00C01973">
      <w:pPr>
        <w:jc w:val="both"/>
        <w:rPr>
          <w:b/>
        </w:rPr>
      </w:pPr>
    </w:p>
    <w:p w14:paraId="4117B4DF" w14:textId="77777777" w:rsidR="00C979D3" w:rsidRPr="00500091" w:rsidRDefault="00C979D3" w:rsidP="00C01973">
      <w:pPr>
        <w:jc w:val="both"/>
        <w:rPr>
          <w:b/>
        </w:rPr>
      </w:pPr>
    </w:p>
    <w:p w14:paraId="4582B3CA" w14:textId="77777777" w:rsidR="00C979D3" w:rsidRPr="00C979D3" w:rsidRDefault="00C979D3" w:rsidP="00C01973">
      <w:pPr>
        <w:jc w:val="both"/>
        <w:rPr>
          <w:rFonts w:cs="Arial"/>
        </w:rPr>
      </w:pPr>
    </w:p>
    <w:p w14:paraId="00E27614" w14:textId="77777777" w:rsidR="00C979D3" w:rsidRPr="00C979D3" w:rsidRDefault="00C979D3" w:rsidP="00C01973">
      <w:pPr>
        <w:jc w:val="both"/>
        <w:rPr>
          <w:rFonts w:cs="Arial"/>
        </w:rPr>
      </w:pPr>
    </w:p>
    <w:p w14:paraId="0AD89577" w14:textId="77777777" w:rsidR="00C979D3" w:rsidRPr="00C979D3" w:rsidRDefault="00C979D3" w:rsidP="00C01973">
      <w:pPr>
        <w:jc w:val="both"/>
        <w:rPr>
          <w:rFonts w:cs="Arial"/>
        </w:rPr>
      </w:pPr>
    </w:p>
    <w:p w14:paraId="31EAB28D" w14:textId="77777777" w:rsidR="00C979D3" w:rsidRPr="00C979D3" w:rsidRDefault="00C979D3" w:rsidP="00C01973">
      <w:pPr>
        <w:jc w:val="both"/>
        <w:rPr>
          <w:rFonts w:cs="Arial"/>
        </w:rPr>
      </w:pPr>
    </w:p>
    <w:p w14:paraId="13D092AB" w14:textId="77777777" w:rsidR="00C979D3" w:rsidRPr="00C979D3" w:rsidRDefault="00C979D3" w:rsidP="00C01973">
      <w:pPr>
        <w:jc w:val="both"/>
        <w:rPr>
          <w:rFonts w:cs="Arial"/>
        </w:rPr>
      </w:pPr>
    </w:p>
    <w:p w14:paraId="4397783C" w14:textId="77777777" w:rsidR="00C979D3" w:rsidRPr="00C979D3" w:rsidRDefault="00C979D3" w:rsidP="00C01973">
      <w:pPr>
        <w:jc w:val="both"/>
        <w:rPr>
          <w:rFonts w:cs="Arial"/>
        </w:rPr>
      </w:pPr>
    </w:p>
    <w:p w14:paraId="24EC6A48" w14:textId="77777777" w:rsidR="00C979D3" w:rsidRPr="00C979D3" w:rsidRDefault="00C979D3" w:rsidP="00C01973">
      <w:pPr>
        <w:jc w:val="both"/>
        <w:rPr>
          <w:rFonts w:cs="Arial"/>
        </w:rPr>
      </w:pPr>
    </w:p>
    <w:p w14:paraId="1CB60B19" w14:textId="77777777" w:rsidR="00C979D3" w:rsidRPr="00C979D3" w:rsidRDefault="00C979D3" w:rsidP="00C01973">
      <w:pPr>
        <w:jc w:val="both"/>
        <w:rPr>
          <w:rFonts w:cs="Arial"/>
        </w:rPr>
      </w:pPr>
    </w:p>
    <w:p w14:paraId="0ED487BD" w14:textId="77777777" w:rsidR="00C979D3" w:rsidRPr="00C979D3" w:rsidRDefault="00C979D3" w:rsidP="00C01973">
      <w:pPr>
        <w:jc w:val="both"/>
        <w:rPr>
          <w:rFonts w:cs="Arial"/>
        </w:rPr>
      </w:pPr>
    </w:p>
    <w:p w14:paraId="0A682658" w14:textId="77777777" w:rsidR="00C979D3" w:rsidRDefault="00C979D3" w:rsidP="00C01973">
      <w:pPr>
        <w:jc w:val="both"/>
        <w:rPr>
          <w:rFonts w:cs="Arial"/>
        </w:rPr>
      </w:pPr>
    </w:p>
    <w:p w14:paraId="23F4409C" w14:textId="77777777" w:rsidR="00C979D3" w:rsidRDefault="00C979D3" w:rsidP="00C01973">
      <w:pPr>
        <w:jc w:val="both"/>
        <w:rPr>
          <w:rFonts w:cs="Arial"/>
        </w:rPr>
      </w:pPr>
    </w:p>
    <w:p w14:paraId="6C5F6E25" w14:textId="77777777" w:rsidR="00C979D3" w:rsidRDefault="00C979D3" w:rsidP="00C01973">
      <w:pPr>
        <w:jc w:val="both"/>
        <w:rPr>
          <w:rFonts w:cs="Arial"/>
        </w:rPr>
      </w:pPr>
    </w:p>
    <w:p w14:paraId="24117A9A" w14:textId="77777777" w:rsidR="00C979D3" w:rsidRDefault="00C979D3" w:rsidP="00C01973">
      <w:pPr>
        <w:jc w:val="both"/>
        <w:rPr>
          <w:rFonts w:cs="Arial"/>
        </w:rPr>
      </w:pPr>
    </w:p>
    <w:p w14:paraId="4D9934D8" w14:textId="77777777" w:rsidR="00C979D3" w:rsidRDefault="00C979D3" w:rsidP="00C01973">
      <w:pPr>
        <w:jc w:val="both"/>
        <w:rPr>
          <w:rFonts w:cs="Arial"/>
        </w:rPr>
      </w:pPr>
    </w:p>
    <w:p w14:paraId="098D2694" w14:textId="77777777" w:rsidR="00C979D3" w:rsidRDefault="00C979D3" w:rsidP="00C01973">
      <w:pPr>
        <w:jc w:val="both"/>
        <w:rPr>
          <w:rFonts w:cs="Arial"/>
        </w:rPr>
      </w:pPr>
    </w:p>
    <w:p w14:paraId="070DA2A8" w14:textId="77777777" w:rsidR="00C979D3" w:rsidRDefault="00C979D3" w:rsidP="00C01973">
      <w:pPr>
        <w:jc w:val="both"/>
        <w:rPr>
          <w:rFonts w:cs="Arial"/>
        </w:rPr>
      </w:pPr>
    </w:p>
    <w:p w14:paraId="3125C4EC" w14:textId="77777777" w:rsidR="00C979D3" w:rsidRPr="00C979D3" w:rsidRDefault="00C979D3" w:rsidP="00C01973">
      <w:pPr>
        <w:jc w:val="both"/>
        <w:rPr>
          <w:rFonts w:cs="Arial"/>
        </w:rPr>
      </w:pPr>
    </w:p>
    <w:p w14:paraId="5893B8C9" w14:textId="77777777" w:rsidR="00C979D3" w:rsidRPr="00C979D3" w:rsidRDefault="00C979D3" w:rsidP="00C01973">
      <w:pPr>
        <w:jc w:val="both"/>
        <w:rPr>
          <w:rFonts w:cs="Arial"/>
        </w:rPr>
      </w:pPr>
    </w:p>
    <w:p w14:paraId="3FA5BB06" w14:textId="77777777" w:rsidR="00D1663D" w:rsidRPr="00C979D3" w:rsidRDefault="00D1663D" w:rsidP="00C01973">
      <w:pPr>
        <w:jc w:val="both"/>
        <w:rPr>
          <w:rFonts w:cs="Arial"/>
        </w:rPr>
      </w:pPr>
    </w:p>
    <w:p w14:paraId="3624E76A" w14:textId="5404989D" w:rsidR="00C979D3" w:rsidRPr="00C979D3" w:rsidRDefault="00C979D3" w:rsidP="00C01973">
      <w:pPr>
        <w:jc w:val="both"/>
        <w:rPr>
          <w:rFonts w:cs="Arial"/>
        </w:rPr>
      </w:pPr>
    </w:p>
    <w:p w14:paraId="40CE92AB" w14:textId="77777777" w:rsidR="00C979D3" w:rsidRPr="00C979D3" w:rsidRDefault="00C979D3" w:rsidP="00C01973">
      <w:pPr>
        <w:jc w:val="both"/>
        <w:rPr>
          <w:rFonts w:cs="Arial"/>
        </w:rPr>
      </w:pPr>
    </w:p>
    <w:p w14:paraId="78978B83" w14:textId="77777777" w:rsidR="00C979D3" w:rsidRPr="00C979D3" w:rsidRDefault="00C979D3" w:rsidP="00C01973">
      <w:pPr>
        <w:spacing w:after="200"/>
        <w:jc w:val="both"/>
        <w:rPr>
          <w:rFonts w:cs="Arial"/>
        </w:rPr>
      </w:pPr>
    </w:p>
    <w:p w14:paraId="68D01C38" w14:textId="77777777" w:rsidR="00C979D3" w:rsidRPr="00C979D3" w:rsidRDefault="00C979D3" w:rsidP="00C01973">
      <w:pPr>
        <w:spacing w:after="200"/>
        <w:jc w:val="both"/>
        <w:rPr>
          <w:rFonts w:cs="Arial"/>
        </w:rPr>
      </w:pPr>
      <w:r w:rsidRPr="00C979D3">
        <w:rPr>
          <w:rFonts w:cs="Arial"/>
        </w:rPr>
        <w:br w:type="page"/>
      </w:r>
    </w:p>
    <w:p w14:paraId="6E12D764" w14:textId="220EEFBD" w:rsidR="00DE6B07" w:rsidRDefault="00117A50">
      <w:pPr>
        <w:pStyle w:val="Spistreci2"/>
        <w:rPr>
          <w:rFonts w:asciiTheme="minorHAnsi" w:eastAsiaTheme="minorEastAsia" w:hAnsiTheme="minorHAnsi" w:cstheme="minorBidi"/>
          <w:b w:val="0"/>
          <w:noProof/>
          <w:kern w:val="2"/>
          <w:sz w:val="22"/>
          <w:szCs w:val="22"/>
          <w14:ligatures w14:val="standardContextual"/>
        </w:rPr>
      </w:pPr>
      <w:r>
        <w:rPr>
          <w:rFonts w:cs="Arial"/>
        </w:rPr>
        <w:lastRenderedPageBreak/>
        <w:fldChar w:fldCharType="begin"/>
      </w:r>
      <w:r>
        <w:rPr>
          <w:rFonts w:cs="Arial"/>
        </w:rPr>
        <w:instrText xml:space="preserve"> TOC \o "1-3" \h \z \u </w:instrText>
      </w:r>
      <w:r>
        <w:rPr>
          <w:rFonts w:cs="Arial"/>
        </w:rPr>
        <w:fldChar w:fldCharType="separate"/>
      </w:r>
      <w:hyperlink w:anchor="_Toc196378084" w:history="1">
        <w:r w:rsidR="00DE6B07" w:rsidRPr="00595680">
          <w:rPr>
            <w:rStyle w:val="Hipercze"/>
            <w:noProof/>
          </w:rPr>
          <w:t>1.1.</w:t>
        </w:r>
        <w:r w:rsidR="00DE6B07">
          <w:rPr>
            <w:rFonts w:asciiTheme="minorHAnsi" w:eastAsiaTheme="minorEastAsia" w:hAnsiTheme="minorHAnsi" w:cstheme="minorBidi"/>
            <w:b w:val="0"/>
            <w:noProof/>
            <w:kern w:val="2"/>
            <w:sz w:val="22"/>
            <w:szCs w:val="22"/>
            <w14:ligatures w14:val="standardContextual"/>
          </w:rPr>
          <w:tab/>
        </w:r>
        <w:r w:rsidR="00DE6B07" w:rsidRPr="00595680">
          <w:rPr>
            <w:rStyle w:val="Hipercze"/>
            <w:noProof/>
          </w:rPr>
          <w:t>CEL ZADANIA</w:t>
        </w:r>
        <w:r w:rsidR="00DE6B07">
          <w:rPr>
            <w:noProof/>
            <w:webHidden/>
          </w:rPr>
          <w:tab/>
        </w:r>
        <w:r w:rsidR="00DE6B07">
          <w:rPr>
            <w:noProof/>
            <w:webHidden/>
          </w:rPr>
          <w:fldChar w:fldCharType="begin"/>
        </w:r>
        <w:r w:rsidR="00DE6B07">
          <w:rPr>
            <w:noProof/>
            <w:webHidden/>
          </w:rPr>
          <w:instrText xml:space="preserve"> PAGEREF _Toc196378084 \h </w:instrText>
        </w:r>
        <w:r w:rsidR="00DE6B07">
          <w:rPr>
            <w:noProof/>
            <w:webHidden/>
          </w:rPr>
        </w:r>
        <w:r w:rsidR="00DE6B07">
          <w:rPr>
            <w:noProof/>
            <w:webHidden/>
          </w:rPr>
          <w:fldChar w:fldCharType="separate"/>
        </w:r>
        <w:r w:rsidR="00E76459">
          <w:rPr>
            <w:noProof/>
            <w:webHidden/>
          </w:rPr>
          <w:t>3</w:t>
        </w:r>
        <w:r w:rsidR="00DE6B07">
          <w:rPr>
            <w:noProof/>
            <w:webHidden/>
          </w:rPr>
          <w:fldChar w:fldCharType="end"/>
        </w:r>
      </w:hyperlink>
    </w:p>
    <w:p w14:paraId="63DE02A0" w14:textId="4099AFC1" w:rsidR="00DE6B07" w:rsidRDefault="00DE6B07">
      <w:pPr>
        <w:pStyle w:val="Spistreci2"/>
        <w:rPr>
          <w:rFonts w:asciiTheme="minorHAnsi" w:eastAsiaTheme="minorEastAsia" w:hAnsiTheme="minorHAnsi" w:cstheme="minorBidi"/>
          <w:b w:val="0"/>
          <w:noProof/>
          <w:kern w:val="2"/>
          <w:sz w:val="22"/>
          <w:szCs w:val="22"/>
          <w14:ligatures w14:val="standardContextual"/>
        </w:rPr>
      </w:pPr>
      <w:hyperlink w:anchor="_Toc196378085" w:history="1">
        <w:r w:rsidRPr="00595680">
          <w:rPr>
            <w:rStyle w:val="Hipercze"/>
            <w:noProof/>
          </w:rPr>
          <w:t>1.2.</w:t>
        </w:r>
        <w:r>
          <w:rPr>
            <w:rFonts w:asciiTheme="minorHAnsi" w:eastAsiaTheme="minorEastAsia" w:hAnsiTheme="minorHAnsi" w:cstheme="minorBidi"/>
            <w:b w:val="0"/>
            <w:noProof/>
            <w:kern w:val="2"/>
            <w:sz w:val="22"/>
            <w:szCs w:val="22"/>
            <w14:ligatures w14:val="standardContextual"/>
          </w:rPr>
          <w:tab/>
        </w:r>
        <w:r w:rsidRPr="00595680">
          <w:rPr>
            <w:rStyle w:val="Hipercze"/>
            <w:noProof/>
          </w:rPr>
          <w:t>OPIS PRZEDMIOTU ZAMÓWIENIA /ZAKRES PRAC</w:t>
        </w:r>
        <w:r>
          <w:rPr>
            <w:noProof/>
            <w:webHidden/>
          </w:rPr>
          <w:tab/>
        </w:r>
        <w:r>
          <w:rPr>
            <w:noProof/>
            <w:webHidden/>
          </w:rPr>
          <w:fldChar w:fldCharType="begin"/>
        </w:r>
        <w:r>
          <w:rPr>
            <w:noProof/>
            <w:webHidden/>
          </w:rPr>
          <w:instrText xml:space="preserve"> PAGEREF _Toc196378085 \h </w:instrText>
        </w:r>
        <w:r>
          <w:rPr>
            <w:noProof/>
            <w:webHidden/>
          </w:rPr>
        </w:r>
        <w:r>
          <w:rPr>
            <w:noProof/>
            <w:webHidden/>
          </w:rPr>
          <w:fldChar w:fldCharType="separate"/>
        </w:r>
        <w:r w:rsidR="00E76459">
          <w:rPr>
            <w:noProof/>
            <w:webHidden/>
          </w:rPr>
          <w:t>3</w:t>
        </w:r>
        <w:r>
          <w:rPr>
            <w:noProof/>
            <w:webHidden/>
          </w:rPr>
          <w:fldChar w:fldCharType="end"/>
        </w:r>
      </w:hyperlink>
    </w:p>
    <w:p w14:paraId="57179229" w14:textId="6AA7AF43" w:rsidR="00DE6B07" w:rsidRDefault="00DE6B07">
      <w:pPr>
        <w:pStyle w:val="Spistreci2"/>
        <w:rPr>
          <w:rFonts w:asciiTheme="minorHAnsi" w:eastAsiaTheme="minorEastAsia" w:hAnsiTheme="minorHAnsi" w:cstheme="minorBidi"/>
          <w:b w:val="0"/>
          <w:noProof/>
          <w:kern w:val="2"/>
          <w:sz w:val="22"/>
          <w:szCs w:val="22"/>
          <w14:ligatures w14:val="standardContextual"/>
        </w:rPr>
      </w:pPr>
      <w:hyperlink w:anchor="_Toc196378086" w:history="1">
        <w:r w:rsidRPr="00595680">
          <w:rPr>
            <w:rStyle w:val="Hipercze"/>
            <w:noProof/>
          </w:rPr>
          <w:t>1.3.</w:t>
        </w:r>
        <w:r>
          <w:rPr>
            <w:rFonts w:asciiTheme="minorHAnsi" w:eastAsiaTheme="minorEastAsia" w:hAnsiTheme="minorHAnsi" w:cstheme="minorBidi"/>
            <w:b w:val="0"/>
            <w:noProof/>
            <w:kern w:val="2"/>
            <w:sz w:val="22"/>
            <w:szCs w:val="22"/>
            <w14:ligatures w14:val="standardContextual"/>
          </w:rPr>
          <w:tab/>
        </w:r>
        <w:r w:rsidRPr="00595680">
          <w:rPr>
            <w:rStyle w:val="Hipercze"/>
            <w:noProof/>
          </w:rPr>
          <w:t>OPIS UWARUNKOWAŃ WYNIKAJĄCYCH ZE STANU ISTNIEJĄCEGO</w:t>
        </w:r>
        <w:r>
          <w:rPr>
            <w:noProof/>
            <w:webHidden/>
          </w:rPr>
          <w:tab/>
        </w:r>
        <w:r>
          <w:rPr>
            <w:noProof/>
            <w:webHidden/>
          </w:rPr>
          <w:fldChar w:fldCharType="begin"/>
        </w:r>
        <w:r>
          <w:rPr>
            <w:noProof/>
            <w:webHidden/>
          </w:rPr>
          <w:instrText xml:space="preserve"> PAGEREF _Toc196378086 \h </w:instrText>
        </w:r>
        <w:r>
          <w:rPr>
            <w:noProof/>
            <w:webHidden/>
          </w:rPr>
        </w:r>
        <w:r>
          <w:rPr>
            <w:noProof/>
            <w:webHidden/>
          </w:rPr>
          <w:fldChar w:fldCharType="separate"/>
        </w:r>
        <w:r w:rsidR="00E76459">
          <w:rPr>
            <w:noProof/>
            <w:webHidden/>
          </w:rPr>
          <w:t>3</w:t>
        </w:r>
        <w:r>
          <w:rPr>
            <w:noProof/>
            <w:webHidden/>
          </w:rPr>
          <w:fldChar w:fldCharType="end"/>
        </w:r>
      </w:hyperlink>
    </w:p>
    <w:p w14:paraId="3E4F0729" w14:textId="7556D784" w:rsidR="00DE6B07" w:rsidRDefault="00DE6B07">
      <w:pPr>
        <w:pStyle w:val="Spistreci2"/>
        <w:rPr>
          <w:rFonts w:asciiTheme="minorHAnsi" w:eastAsiaTheme="minorEastAsia" w:hAnsiTheme="minorHAnsi" w:cstheme="minorBidi"/>
          <w:b w:val="0"/>
          <w:noProof/>
          <w:kern w:val="2"/>
          <w:sz w:val="22"/>
          <w:szCs w:val="22"/>
          <w14:ligatures w14:val="standardContextual"/>
        </w:rPr>
      </w:pPr>
      <w:hyperlink w:anchor="_Toc196378087" w:history="1">
        <w:r w:rsidRPr="00595680">
          <w:rPr>
            <w:rStyle w:val="Hipercze"/>
            <w:noProof/>
          </w:rPr>
          <w:t>1.4.</w:t>
        </w:r>
        <w:r>
          <w:rPr>
            <w:rFonts w:asciiTheme="minorHAnsi" w:eastAsiaTheme="minorEastAsia" w:hAnsiTheme="minorHAnsi" w:cstheme="minorBidi"/>
            <w:b w:val="0"/>
            <w:noProof/>
            <w:kern w:val="2"/>
            <w:sz w:val="22"/>
            <w:szCs w:val="22"/>
            <w14:ligatures w14:val="standardContextual"/>
          </w:rPr>
          <w:tab/>
        </w:r>
        <w:r w:rsidRPr="00595680">
          <w:rPr>
            <w:rStyle w:val="Hipercze"/>
            <w:noProof/>
          </w:rPr>
          <w:t>LOKALIZACJA PRZEDMIOTU ZAMÓWIENIA</w:t>
        </w:r>
        <w:r>
          <w:rPr>
            <w:noProof/>
            <w:webHidden/>
          </w:rPr>
          <w:tab/>
        </w:r>
        <w:r>
          <w:rPr>
            <w:noProof/>
            <w:webHidden/>
          </w:rPr>
          <w:fldChar w:fldCharType="begin"/>
        </w:r>
        <w:r>
          <w:rPr>
            <w:noProof/>
            <w:webHidden/>
          </w:rPr>
          <w:instrText xml:space="preserve"> PAGEREF _Toc196378087 \h </w:instrText>
        </w:r>
        <w:r>
          <w:rPr>
            <w:noProof/>
            <w:webHidden/>
          </w:rPr>
        </w:r>
        <w:r>
          <w:rPr>
            <w:noProof/>
            <w:webHidden/>
          </w:rPr>
          <w:fldChar w:fldCharType="separate"/>
        </w:r>
        <w:r w:rsidR="00E76459">
          <w:rPr>
            <w:noProof/>
            <w:webHidden/>
          </w:rPr>
          <w:t>6</w:t>
        </w:r>
        <w:r>
          <w:rPr>
            <w:noProof/>
            <w:webHidden/>
          </w:rPr>
          <w:fldChar w:fldCharType="end"/>
        </w:r>
      </w:hyperlink>
    </w:p>
    <w:p w14:paraId="78D288AE" w14:textId="77BB2820" w:rsidR="00DE6B07" w:rsidRDefault="00DE6B07">
      <w:pPr>
        <w:pStyle w:val="Spistreci2"/>
        <w:rPr>
          <w:rFonts w:asciiTheme="minorHAnsi" w:eastAsiaTheme="minorEastAsia" w:hAnsiTheme="minorHAnsi" w:cstheme="minorBidi"/>
          <w:b w:val="0"/>
          <w:noProof/>
          <w:kern w:val="2"/>
          <w:sz w:val="22"/>
          <w:szCs w:val="22"/>
          <w14:ligatures w14:val="standardContextual"/>
        </w:rPr>
      </w:pPr>
      <w:hyperlink w:anchor="_Toc196378088" w:history="1">
        <w:r w:rsidRPr="00595680">
          <w:rPr>
            <w:rStyle w:val="Hipercze"/>
            <w:noProof/>
          </w:rPr>
          <w:t>1.5.</w:t>
        </w:r>
        <w:r>
          <w:rPr>
            <w:rFonts w:asciiTheme="minorHAnsi" w:eastAsiaTheme="minorEastAsia" w:hAnsiTheme="minorHAnsi" w:cstheme="minorBidi"/>
            <w:b w:val="0"/>
            <w:noProof/>
            <w:kern w:val="2"/>
            <w:sz w:val="22"/>
            <w:szCs w:val="22"/>
            <w14:ligatures w14:val="standardContextual"/>
          </w:rPr>
          <w:tab/>
        </w:r>
        <w:r w:rsidRPr="00595680">
          <w:rPr>
            <w:rStyle w:val="Hipercze"/>
            <w:noProof/>
          </w:rPr>
          <w:t>GRANICE ZAMÓWIENIA</w:t>
        </w:r>
        <w:r>
          <w:rPr>
            <w:noProof/>
            <w:webHidden/>
          </w:rPr>
          <w:tab/>
        </w:r>
        <w:r>
          <w:rPr>
            <w:noProof/>
            <w:webHidden/>
          </w:rPr>
          <w:fldChar w:fldCharType="begin"/>
        </w:r>
        <w:r>
          <w:rPr>
            <w:noProof/>
            <w:webHidden/>
          </w:rPr>
          <w:instrText xml:space="preserve"> PAGEREF _Toc196378088 \h </w:instrText>
        </w:r>
        <w:r>
          <w:rPr>
            <w:noProof/>
            <w:webHidden/>
          </w:rPr>
        </w:r>
        <w:r>
          <w:rPr>
            <w:noProof/>
            <w:webHidden/>
          </w:rPr>
          <w:fldChar w:fldCharType="separate"/>
        </w:r>
        <w:r w:rsidR="00E76459">
          <w:rPr>
            <w:noProof/>
            <w:webHidden/>
          </w:rPr>
          <w:t>6</w:t>
        </w:r>
        <w:r>
          <w:rPr>
            <w:noProof/>
            <w:webHidden/>
          </w:rPr>
          <w:fldChar w:fldCharType="end"/>
        </w:r>
      </w:hyperlink>
    </w:p>
    <w:p w14:paraId="3FD284C8" w14:textId="181DC1C6" w:rsidR="00DE6B07" w:rsidRDefault="00DE6B07">
      <w:pPr>
        <w:pStyle w:val="Spistreci2"/>
        <w:rPr>
          <w:rFonts w:asciiTheme="minorHAnsi" w:eastAsiaTheme="minorEastAsia" w:hAnsiTheme="minorHAnsi" w:cstheme="minorBidi"/>
          <w:b w:val="0"/>
          <w:noProof/>
          <w:kern w:val="2"/>
          <w:sz w:val="22"/>
          <w:szCs w:val="22"/>
          <w14:ligatures w14:val="standardContextual"/>
        </w:rPr>
      </w:pPr>
      <w:hyperlink w:anchor="_Toc196378089" w:history="1">
        <w:r w:rsidRPr="00595680">
          <w:rPr>
            <w:rStyle w:val="Hipercze"/>
            <w:noProof/>
          </w:rPr>
          <w:t>2.1.</w:t>
        </w:r>
        <w:r>
          <w:rPr>
            <w:rFonts w:asciiTheme="minorHAnsi" w:eastAsiaTheme="minorEastAsia" w:hAnsiTheme="minorHAnsi" w:cstheme="minorBidi"/>
            <w:b w:val="0"/>
            <w:noProof/>
            <w:kern w:val="2"/>
            <w:sz w:val="22"/>
            <w:szCs w:val="22"/>
            <w14:ligatures w14:val="standardContextual"/>
          </w:rPr>
          <w:tab/>
        </w:r>
        <w:r w:rsidRPr="00595680">
          <w:rPr>
            <w:rStyle w:val="Hipercze"/>
            <w:noProof/>
          </w:rPr>
          <w:t>WYKAZ CZYNNOŚCI WYKONYWANYCH PRZEZ PRACOWNIKÓW WYKONAWCY/PODWYKONAWCY NA PODSTAWIE UMOWY O PRACĘ – WYMAGANIA ZAMAWIAJĄCEGO</w:t>
        </w:r>
        <w:r>
          <w:rPr>
            <w:noProof/>
            <w:webHidden/>
          </w:rPr>
          <w:tab/>
        </w:r>
        <w:r>
          <w:rPr>
            <w:noProof/>
            <w:webHidden/>
          </w:rPr>
          <w:fldChar w:fldCharType="begin"/>
        </w:r>
        <w:r>
          <w:rPr>
            <w:noProof/>
            <w:webHidden/>
          </w:rPr>
          <w:instrText xml:space="preserve"> PAGEREF _Toc196378089 \h </w:instrText>
        </w:r>
        <w:r>
          <w:rPr>
            <w:noProof/>
            <w:webHidden/>
          </w:rPr>
        </w:r>
        <w:r>
          <w:rPr>
            <w:noProof/>
            <w:webHidden/>
          </w:rPr>
          <w:fldChar w:fldCharType="separate"/>
        </w:r>
        <w:r w:rsidR="00E76459">
          <w:rPr>
            <w:noProof/>
            <w:webHidden/>
          </w:rPr>
          <w:t>7</w:t>
        </w:r>
        <w:r>
          <w:rPr>
            <w:noProof/>
            <w:webHidden/>
          </w:rPr>
          <w:fldChar w:fldCharType="end"/>
        </w:r>
      </w:hyperlink>
    </w:p>
    <w:p w14:paraId="0A3CB304" w14:textId="2938162C" w:rsidR="00DE6B07" w:rsidRDefault="00DE6B07">
      <w:pPr>
        <w:pStyle w:val="Spistreci2"/>
        <w:rPr>
          <w:rFonts w:asciiTheme="minorHAnsi" w:eastAsiaTheme="minorEastAsia" w:hAnsiTheme="minorHAnsi" w:cstheme="minorBidi"/>
          <w:b w:val="0"/>
          <w:noProof/>
          <w:kern w:val="2"/>
          <w:sz w:val="22"/>
          <w:szCs w:val="22"/>
          <w14:ligatures w14:val="standardContextual"/>
        </w:rPr>
      </w:pPr>
      <w:hyperlink w:anchor="_Toc196378090" w:history="1">
        <w:r w:rsidRPr="00595680">
          <w:rPr>
            <w:rStyle w:val="Hipercze"/>
            <w:noProof/>
          </w:rPr>
          <w:t>2.2.</w:t>
        </w:r>
        <w:r>
          <w:rPr>
            <w:rFonts w:asciiTheme="minorHAnsi" w:eastAsiaTheme="minorEastAsia" w:hAnsiTheme="minorHAnsi" w:cstheme="minorBidi"/>
            <w:b w:val="0"/>
            <w:noProof/>
            <w:kern w:val="2"/>
            <w:sz w:val="22"/>
            <w:szCs w:val="22"/>
            <w14:ligatures w14:val="standardContextual"/>
          </w:rPr>
          <w:tab/>
        </w:r>
        <w:r w:rsidRPr="00595680">
          <w:rPr>
            <w:rStyle w:val="Hipercze"/>
            <w:noProof/>
          </w:rPr>
          <w:t>WYMAGANIA SZCZEGÓŁOWE DLA REALIZACJI PRAC</w:t>
        </w:r>
        <w:r>
          <w:rPr>
            <w:noProof/>
            <w:webHidden/>
          </w:rPr>
          <w:tab/>
        </w:r>
        <w:r>
          <w:rPr>
            <w:noProof/>
            <w:webHidden/>
          </w:rPr>
          <w:fldChar w:fldCharType="begin"/>
        </w:r>
        <w:r>
          <w:rPr>
            <w:noProof/>
            <w:webHidden/>
          </w:rPr>
          <w:instrText xml:space="preserve"> PAGEREF _Toc196378090 \h </w:instrText>
        </w:r>
        <w:r>
          <w:rPr>
            <w:noProof/>
            <w:webHidden/>
          </w:rPr>
        </w:r>
        <w:r>
          <w:rPr>
            <w:noProof/>
            <w:webHidden/>
          </w:rPr>
          <w:fldChar w:fldCharType="separate"/>
        </w:r>
        <w:r w:rsidR="00E76459">
          <w:rPr>
            <w:noProof/>
            <w:webHidden/>
          </w:rPr>
          <w:t>7</w:t>
        </w:r>
        <w:r>
          <w:rPr>
            <w:noProof/>
            <w:webHidden/>
          </w:rPr>
          <w:fldChar w:fldCharType="end"/>
        </w:r>
      </w:hyperlink>
    </w:p>
    <w:p w14:paraId="55AC696F" w14:textId="7EF1555F" w:rsidR="00DE6B07" w:rsidRDefault="00DE6B07">
      <w:pPr>
        <w:pStyle w:val="Spistreci2"/>
        <w:rPr>
          <w:rFonts w:asciiTheme="minorHAnsi" w:eastAsiaTheme="minorEastAsia" w:hAnsiTheme="minorHAnsi" w:cstheme="minorBidi"/>
          <w:b w:val="0"/>
          <w:noProof/>
          <w:kern w:val="2"/>
          <w:sz w:val="22"/>
          <w:szCs w:val="22"/>
          <w14:ligatures w14:val="standardContextual"/>
        </w:rPr>
      </w:pPr>
      <w:hyperlink w:anchor="_Toc196378091" w:history="1">
        <w:r w:rsidRPr="00595680">
          <w:rPr>
            <w:rStyle w:val="Hipercze"/>
            <w:noProof/>
          </w:rPr>
          <w:t>2.3.</w:t>
        </w:r>
        <w:r>
          <w:rPr>
            <w:rFonts w:asciiTheme="minorHAnsi" w:eastAsiaTheme="minorEastAsia" w:hAnsiTheme="minorHAnsi" w:cstheme="minorBidi"/>
            <w:b w:val="0"/>
            <w:noProof/>
            <w:kern w:val="2"/>
            <w:sz w:val="22"/>
            <w:szCs w:val="22"/>
            <w14:ligatures w14:val="standardContextual"/>
          </w:rPr>
          <w:tab/>
        </w:r>
        <w:r w:rsidRPr="00595680">
          <w:rPr>
            <w:rStyle w:val="Hipercze"/>
            <w:noProof/>
          </w:rPr>
          <w:t>ORGANIZACJA PRAC REMONTOWO-MONTAŻOWYCH</w:t>
        </w:r>
        <w:r>
          <w:rPr>
            <w:noProof/>
            <w:webHidden/>
          </w:rPr>
          <w:tab/>
        </w:r>
        <w:r>
          <w:rPr>
            <w:noProof/>
            <w:webHidden/>
          </w:rPr>
          <w:fldChar w:fldCharType="begin"/>
        </w:r>
        <w:r>
          <w:rPr>
            <w:noProof/>
            <w:webHidden/>
          </w:rPr>
          <w:instrText xml:space="preserve"> PAGEREF _Toc196378091 \h </w:instrText>
        </w:r>
        <w:r>
          <w:rPr>
            <w:noProof/>
            <w:webHidden/>
          </w:rPr>
        </w:r>
        <w:r>
          <w:rPr>
            <w:noProof/>
            <w:webHidden/>
          </w:rPr>
          <w:fldChar w:fldCharType="separate"/>
        </w:r>
        <w:r w:rsidR="00E76459">
          <w:rPr>
            <w:noProof/>
            <w:webHidden/>
          </w:rPr>
          <w:t>20</w:t>
        </w:r>
        <w:r>
          <w:rPr>
            <w:noProof/>
            <w:webHidden/>
          </w:rPr>
          <w:fldChar w:fldCharType="end"/>
        </w:r>
      </w:hyperlink>
    </w:p>
    <w:p w14:paraId="52559E04" w14:textId="3EAB0467" w:rsidR="00DE6B07" w:rsidRDefault="00DE6B07">
      <w:pPr>
        <w:pStyle w:val="Spistreci2"/>
        <w:rPr>
          <w:rFonts w:asciiTheme="minorHAnsi" w:eastAsiaTheme="minorEastAsia" w:hAnsiTheme="minorHAnsi" w:cstheme="minorBidi"/>
          <w:b w:val="0"/>
          <w:noProof/>
          <w:kern w:val="2"/>
          <w:sz w:val="22"/>
          <w:szCs w:val="22"/>
          <w14:ligatures w14:val="standardContextual"/>
        </w:rPr>
      </w:pPr>
      <w:hyperlink w:anchor="_Toc196378092" w:history="1">
        <w:r w:rsidRPr="00595680">
          <w:rPr>
            <w:rStyle w:val="Hipercze"/>
            <w:noProof/>
          </w:rPr>
          <w:t>2.4.</w:t>
        </w:r>
        <w:r>
          <w:rPr>
            <w:rFonts w:asciiTheme="minorHAnsi" w:eastAsiaTheme="minorEastAsia" w:hAnsiTheme="minorHAnsi" w:cstheme="minorBidi"/>
            <w:b w:val="0"/>
            <w:noProof/>
            <w:kern w:val="2"/>
            <w:sz w:val="22"/>
            <w:szCs w:val="22"/>
            <w14:ligatures w14:val="standardContextual"/>
          </w:rPr>
          <w:tab/>
        </w:r>
        <w:r w:rsidRPr="00595680">
          <w:rPr>
            <w:rStyle w:val="Hipercze"/>
            <w:noProof/>
          </w:rPr>
          <w:t>WYMAGANIA DLA PERSONELU KLUCZOWEGO DO SPEŁNIENIA PRZED ROZPOCZĘCIEM REALIZACJI PRAC</w:t>
        </w:r>
        <w:r>
          <w:rPr>
            <w:noProof/>
            <w:webHidden/>
          </w:rPr>
          <w:tab/>
        </w:r>
        <w:r>
          <w:rPr>
            <w:noProof/>
            <w:webHidden/>
          </w:rPr>
          <w:fldChar w:fldCharType="begin"/>
        </w:r>
        <w:r>
          <w:rPr>
            <w:noProof/>
            <w:webHidden/>
          </w:rPr>
          <w:instrText xml:space="preserve"> PAGEREF _Toc196378092 \h </w:instrText>
        </w:r>
        <w:r>
          <w:rPr>
            <w:noProof/>
            <w:webHidden/>
          </w:rPr>
        </w:r>
        <w:r>
          <w:rPr>
            <w:noProof/>
            <w:webHidden/>
          </w:rPr>
          <w:fldChar w:fldCharType="separate"/>
        </w:r>
        <w:r w:rsidR="00E76459">
          <w:rPr>
            <w:noProof/>
            <w:webHidden/>
          </w:rPr>
          <w:t>21</w:t>
        </w:r>
        <w:r>
          <w:rPr>
            <w:noProof/>
            <w:webHidden/>
          </w:rPr>
          <w:fldChar w:fldCharType="end"/>
        </w:r>
      </w:hyperlink>
    </w:p>
    <w:p w14:paraId="399BDF5D" w14:textId="16AD1E56" w:rsidR="00DE6B07" w:rsidRDefault="00DE6B07">
      <w:pPr>
        <w:pStyle w:val="Spistreci2"/>
        <w:rPr>
          <w:rFonts w:asciiTheme="minorHAnsi" w:eastAsiaTheme="minorEastAsia" w:hAnsiTheme="minorHAnsi" w:cstheme="minorBidi"/>
          <w:b w:val="0"/>
          <w:noProof/>
          <w:kern w:val="2"/>
          <w:sz w:val="22"/>
          <w:szCs w:val="22"/>
          <w14:ligatures w14:val="standardContextual"/>
        </w:rPr>
      </w:pPr>
      <w:hyperlink w:anchor="_Toc196378093" w:history="1">
        <w:r w:rsidRPr="00595680">
          <w:rPr>
            <w:rStyle w:val="Hipercze"/>
            <w:noProof/>
          </w:rPr>
          <w:t>2.5.</w:t>
        </w:r>
        <w:r>
          <w:rPr>
            <w:rFonts w:asciiTheme="minorHAnsi" w:eastAsiaTheme="minorEastAsia" w:hAnsiTheme="minorHAnsi" w:cstheme="minorBidi"/>
            <w:b w:val="0"/>
            <w:noProof/>
            <w:kern w:val="2"/>
            <w:sz w:val="22"/>
            <w:szCs w:val="22"/>
            <w14:ligatures w14:val="standardContextual"/>
          </w:rPr>
          <w:tab/>
        </w:r>
        <w:r w:rsidRPr="00595680">
          <w:rPr>
            <w:rStyle w:val="Hipercze"/>
            <w:noProof/>
          </w:rPr>
          <w:t>RUCH PRÓBNY</w:t>
        </w:r>
        <w:r>
          <w:rPr>
            <w:noProof/>
            <w:webHidden/>
          </w:rPr>
          <w:tab/>
        </w:r>
        <w:r>
          <w:rPr>
            <w:noProof/>
            <w:webHidden/>
          </w:rPr>
          <w:fldChar w:fldCharType="begin"/>
        </w:r>
        <w:r>
          <w:rPr>
            <w:noProof/>
            <w:webHidden/>
          </w:rPr>
          <w:instrText xml:space="preserve"> PAGEREF _Toc196378093 \h </w:instrText>
        </w:r>
        <w:r>
          <w:rPr>
            <w:noProof/>
            <w:webHidden/>
          </w:rPr>
        </w:r>
        <w:r>
          <w:rPr>
            <w:noProof/>
            <w:webHidden/>
          </w:rPr>
          <w:fldChar w:fldCharType="separate"/>
        </w:r>
        <w:r w:rsidR="00E76459">
          <w:rPr>
            <w:noProof/>
            <w:webHidden/>
          </w:rPr>
          <w:t>22</w:t>
        </w:r>
        <w:r>
          <w:rPr>
            <w:noProof/>
            <w:webHidden/>
          </w:rPr>
          <w:fldChar w:fldCharType="end"/>
        </w:r>
      </w:hyperlink>
    </w:p>
    <w:p w14:paraId="2BD4B972" w14:textId="408DBC36" w:rsidR="00DE6B07" w:rsidRDefault="00DE6B07">
      <w:pPr>
        <w:pStyle w:val="Spistreci2"/>
        <w:rPr>
          <w:rFonts w:asciiTheme="minorHAnsi" w:eastAsiaTheme="minorEastAsia" w:hAnsiTheme="minorHAnsi" w:cstheme="minorBidi"/>
          <w:b w:val="0"/>
          <w:noProof/>
          <w:kern w:val="2"/>
          <w:sz w:val="22"/>
          <w:szCs w:val="22"/>
          <w14:ligatures w14:val="standardContextual"/>
        </w:rPr>
      </w:pPr>
      <w:hyperlink w:anchor="_Toc196378094" w:history="1">
        <w:r w:rsidRPr="00595680">
          <w:rPr>
            <w:rStyle w:val="Hipercze"/>
            <w:noProof/>
          </w:rPr>
          <w:t>2.6.</w:t>
        </w:r>
        <w:r>
          <w:rPr>
            <w:rFonts w:asciiTheme="minorHAnsi" w:eastAsiaTheme="minorEastAsia" w:hAnsiTheme="minorHAnsi" w:cstheme="minorBidi"/>
            <w:b w:val="0"/>
            <w:noProof/>
            <w:kern w:val="2"/>
            <w:sz w:val="22"/>
            <w:szCs w:val="22"/>
            <w14:ligatures w14:val="standardContextual"/>
          </w:rPr>
          <w:tab/>
        </w:r>
        <w:r w:rsidRPr="00595680">
          <w:rPr>
            <w:rStyle w:val="Hipercze"/>
            <w:noProof/>
          </w:rPr>
          <w:t>PRÓBY KOŃCOWE – POMIARY ODBIOROWE</w:t>
        </w:r>
        <w:r>
          <w:rPr>
            <w:noProof/>
            <w:webHidden/>
          </w:rPr>
          <w:tab/>
        </w:r>
        <w:r>
          <w:rPr>
            <w:noProof/>
            <w:webHidden/>
          </w:rPr>
          <w:fldChar w:fldCharType="begin"/>
        </w:r>
        <w:r>
          <w:rPr>
            <w:noProof/>
            <w:webHidden/>
          </w:rPr>
          <w:instrText xml:space="preserve"> PAGEREF _Toc196378094 \h </w:instrText>
        </w:r>
        <w:r>
          <w:rPr>
            <w:noProof/>
            <w:webHidden/>
          </w:rPr>
        </w:r>
        <w:r>
          <w:rPr>
            <w:noProof/>
            <w:webHidden/>
          </w:rPr>
          <w:fldChar w:fldCharType="separate"/>
        </w:r>
        <w:r w:rsidR="00E76459">
          <w:rPr>
            <w:noProof/>
            <w:webHidden/>
          </w:rPr>
          <w:t>23</w:t>
        </w:r>
        <w:r>
          <w:rPr>
            <w:noProof/>
            <w:webHidden/>
          </w:rPr>
          <w:fldChar w:fldCharType="end"/>
        </w:r>
      </w:hyperlink>
    </w:p>
    <w:p w14:paraId="1ADB08E8" w14:textId="25499B08" w:rsidR="00DE6B07" w:rsidRDefault="00DE6B07">
      <w:pPr>
        <w:pStyle w:val="Spistreci2"/>
        <w:rPr>
          <w:rFonts w:asciiTheme="minorHAnsi" w:eastAsiaTheme="minorEastAsia" w:hAnsiTheme="minorHAnsi" w:cstheme="minorBidi"/>
          <w:b w:val="0"/>
          <w:noProof/>
          <w:kern w:val="2"/>
          <w:sz w:val="22"/>
          <w:szCs w:val="22"/>
          <w14:ligatures w14:val="standardContextual"/>
        </w:rPr>
      </w:pPr>
      <w:hyperlink w:anchor="_Toc196378095" w:history="1">
        <w:r w:rsidRPr="00595680">
          <w:rPr>
            <w:rStyle w:val="Hipercze"/>
            <w:noProof/>
          </w:rPr>
          <w:t>2.7.</w:t>
        </w:r>
        <w:r>
          <w:rPr>
            <w:rFonts w:asciiTheme="minorHAnsi" w:eastAsiaTheme="minorEastAsia" w:hAnsiTheme="minorHAnsi" w:cstheme="minorBidi"/>
            <w:b w:val="0"/>
            <w:noProof/>
            <w:kern w:val="2"/>
            <w:sz w:val="22"/>
            <w:szCs w:val="22"/>
            <w14:ligatures w14:val="standardContextual"/>
          </w:rPr>
          <w:tab/>
        </w:r>
        <w:r w:rsidRPr="00595680">
          <w:rPr>
            <w:rStyle w:val="Hipercze"/>
            <w:noProof/>
          </w:rPr>
          <w:t>ODBIORY PRAC</w:t>
        </w:r>
        <w:r>
          <w:rPr>
            <w:noProof/>
            <w:webHidden/>
          </w:rPr>
          <w:tab/>
        </w:r>
        <w:r>
          <w:rPr>
            <w:noProof/>
            <w:webHidden/>
          </w:rPr>
          <w:fldChar w:fldCharType="begin"/>
        </w:r>
        <w:r>
          <w:rPr>
            <w:noProof/>
            <w:webHidden/>
          </w:rPr>
          <w:instrText xml:space="preserve"> PAGEREF _Toc196378095 \h </w:instrText>
        </w:r>
        <w:r>
          <w:rPr>
            <w:noProof/>
            <w:webHidden/>
          </w:rPr>
        </w:r>
        <w:r>
          <w:rPr>
            <w:noProof/>
            <w:webHidden/>
          </w:rPr>
          <w:fldChar w:fldCharType="separate"/>
        </w:r>
        <w:r w:rsidR="00E76459">
          <w:rPr>
            <w:noProof/>
            <w:webHidden/>
          </w:rPr>
          <w:t>23</w:t>
        </w:r>
        <w:r>
          <w:rPr>
            <w:noProof/>
            <w:webHidden/>
          </w:rPr>
          <w:fldChar w:fldCharType="end"/>
        </w:r>
      </w:hyperlink>
    </w:p>
    <w:p w14:paraId="5FF1727D" w14:textId="43CA93A9" w:rsidR="00DE6B07" w:rsidRDefault="00DE6B07">
      <w:pPr>
        <w:pStyle w:val="Spistreci2"/>
        <w:rPr>
          <w:rFonts w:asciiTheme="minorHAnsi" w:eastAsiaTheme="minorEastAsia" w:hAnsiTheme="minorHAnsi" w:cstheme="minorBidi"/>
          <w:b w:val="0"/>
          <w:noProof/>
          <w:kern w:val="2"/>
          <w:sz w:val="22"/>
          <w:szCs w:val="22"/>
          <w14:ligatures w14:val="standardContextual"/>
        </w:rPr>
      </w:pPr>
      <w:hyperlink w:anchor="_Toc196378096" w:history="1">
        <w:r w:rsidRPr="00595680">
          <w:rPr>
            <w:rStyle w:val="Hipercze"/>
            <w:noProof/>
          </w:rPr>
          <w:t>2.8.</w:t>
        </w:r>
        <w:r>
          <w:rPr>
            <w:rFonts w:asciiTheme="minorHAnsi" w:eastAsiaTheme="minorEastAsia" w:hAnsiTheme="minorHAnsi" w:cstheme="minorBidi"/>
            <w:b w:val="0"/>
            <w:noProof/>
            <w:kern w:val="2"/>
            <w:sz w:val="22"/>
            <w:szCs w:val="22"/>
            <w14:ligatures w14:val="standardContextual"/>
          </w:rPr>
          <w:tab/>
        </w:r>
        <w:r w:rsidRPr="00595680">
          <w:rPr>
            <w:rStyle w:val="Hipercze"/>
            <w:noProof/>
          </w:rPr>
          <w:t>DOKUMENTACJA POWYKONAWCZA i KOŃCOWE DOKUMENTY Z REALIZACJI PRAC</w:t>
        </w:r>
        <w:r>
          <w:rPr>
            <w:noProof/>
            <w:webHidden/>
          </w:rPr>
          <w:tab/>
        </w:r>
        <w:r>
          <w:rPr>
            <w:noProof/>
            <w:webHidden/>
          </w:rPr>
          <w:fldChar w:fldCharType="begin"/>
        </w:r>
        <w:r>
          <w:rPr>
            <w:noProof/>
            <w:webHidden/>
          </w:rPr>
          <w:instrText xml:space="preserve"> PAGEREF _Toc196378096 \h </w:instrText>
        </w:r>
        <w:r>
          <w:rPr>
            <w:noProof/>
            <w:webHidden/>
          </w:rPr>
        </w:r>
        <w:r>
          <w:rPr>
            <w:noProof/>
            <w:webHidden/>
          </w:rPr>
          <w:fldChar w:fldCharType="separate"/>
        </w:r>
        <w:r w:rsidR="00E76459">
          <w:rPr>
            <w:noProof/>
            <w:webHidden/>
          </w:rPr>
          <w:t>23</w:t>
        </w:r>
        <w:r>
          <w:rPr>
            <w:noProof/>
            <w:webHidden/>
          </w:rPr>
          <w:fldChar w:fldCharType="end"/>
        </w:r>
      </w:hyperlink>
    </w:p>
    <w:p w14:paraId="4CC206D1" w14:textId="17593D6E" w:rsidR="00DE6B07" w:rsidRDefault="00DE6B07">
      <w:pPr>
        <w:pStyle w:val="Spistreci2"/>
        <w:rPr>
          <w:rFonts w:asciiTheme="minorHAnsi" w:eastAsiaTheme="minorEastAsia" w:hAnsiTheme="minorHAnsi" w:cstheme="minorBidi"/>
          <w:b w:val="0"/>
          <w:noProof/>
          <w:kern w:val="2"/>
          <w:sz w:val="22"/>
          <w:szCs w:val="22"/>
          <w14:ligatures w14:val="standardContextual"/>
        </w:rPr>
      </w:pPr>
      <w:hyperlink w:anchor="_Toc196378097" w:history="1">
        <w:r w:rsidRPr="00595680">
          <w:rPr>
            <w:rStyle w:val="Hipercze"/>
            <w:noProof/>
          </w:rPr>
          <w:t>2.9.</w:t>
        </w:r>
        <w:r>
          <w:rPr>
            <w:rFonts w:asciiTheme="minorHAnsi" w:eastAsiaTheme="minorEastAsia" w:hAnsiTheme="minorHAnsi" w:cstheme="minorBidi"/>
            <w:b w:val="0"/>
            <w:noProof/>
            <w:kern w:val="2"/>
            <w:sz w:val="22"/>
            <w:szCs w:val="22"/>
            <w14:ligatures w14:val="standardContextual"/>
          </w:rPr>
          <w:tab/>
        </w:r>
        <w:r w:rsidRPr="00595680">
          <w:rPr>
            <w:rStyle w:val="Hipercze"/>
            <w:noProof/>
          </w:rPr>
          <w:t>ZARZĄDZANIE ZADANIEM</w:t>
        </w:r>
        <w:r>
          <w:rPr>
            <w:noProof/>
            <w:webHidden/>
          </w:rPr>
          <w:tab/>
        </w:r>
        <w:r>
          <w:rPr>
            <w:noProof/>
            <w:webHidden/>
          </w:rPr>
          <w:fldChar w:fldCharType="begin"/>
        </w:r>
        <w:r>
          <w:rPr>
            <w:noProof/>
            <w:webHidden/>
          </w:rPr>
          <w:instrText xml:space="preserve"> PAGEREF _Toc196378097 \h </w:instrText>
        </w:r>
        <w:r>
          <w:rPr>
            <w:noProof/>
            <w:webHidden/>
          </w:rPr>
        </w:r>
        <w:r>
          <w:rPr>
            <w:noProof/>
            <w:webHidden/>
          </w:rPr>
          <w:fldChar w:fldCharType="separate"/>
        </w:r>
        <w:r w:rsidR="00E76459">
          <w:rPr>
            <w:noProof/>
            <w:webHidden/>
          </w:rPr>
          <w:t>24</w:t>
        </w:r>
        <w:r>
          <w:rPr>
            <w:noProof/>
            <w:webHidden/>
          </w:rPr>
          <w:fldChar w:fldCharType="end"/>
        </w:r>
      </w:hyperlink>
    </w:p>
    <w:p w14:paraId="4A8C5EDC" w14:textId="0549E12A" w:rsidR="00DE6B07" w:rsidRDefault="00DE6B07">
      <w:pPr>
        <w:pStyle w:val="Spistreci2"/>
        <w:rPr>
          <w:rFonts w:asciiTheme="minorHAnsi" w:eastAsiaTheme="minorEastAsia" w:hAnsiTheme="minorHAnsi" w:cstheme="minorBidi"/>
          <w:b w:val="0"/>
          <w:noProof/>
          <w:kern w:val="2"/>
          <w:sz w:val="22"/>
          <w:szCs w:val="22"/>
          <w14:ligatures w14:val="standardContextual"/>
        </w:rPr>
      </w:pPr>
      <w:hyperlink w:anchor="_Toc196378098" w:history="1">
        <w:r w:rsidRPr="00595680">
          <w:rPr>
            <w:rStyle w:val="Hipercze"/>
            <w:noProof/>
          </w:rPr>
          <w:t>3.1.</w:t>
        </w:r>
        <w:r>
          <w:rPr>
            <w:rFonts w:asciiTheme="minorHAnsi" w:eastAsiaTheme="minorEastAsia" w:hAnsiTheme="minorHAnsi" w:cstheme="minorBidi"/>
            <w:b w:val="0"/>
            <w:noProof/>
            <w:kern w:val="2"/>
            <w:sz w:val="22"/>
            <w:szCs w:val="22"/>
            <w14:ligatures w14:val="standardContextual"/>
          </w:rPr>
          <w:tab/>
        </w:r>
        <w:r w:rsidRPr="00595680">
          <w:rPr>
            <w:rStyle w:val="Hipercze"/>
            <w:noProof/>
          </w:rPr>
          <w:t>DLA ZAKRESU PRAC PROJEKTOWYCH</w:t>
        </w:r>
        <w:r>
          <w:rPr>
            <w:noProof/>
            <w:webHidden/>
          </w:rPr>
          <w:tab/>
        </w:r>
        <w:r>
          <w:rPr>
            <w:noProof/>
            <w:webHidden/>
          </w:rPr>
          <w:fldChar w:fldCharType="begin"/>
        </w:r>
        <w:r>
          <w:rPr>
            <w:noProof/>
            <w:webHidden/>
          </w:rPr>
          <w:instrText xml:space="preserve"> PAGEREF _Toc196378098 \h </w:instrText>
        </w:r>
        <w:r>
          <w:rPr>
            <w:noProof/>
            <w:webHidden/>
          </w:rPr>
        </w:r>
        <w:r>
          <w:rPr>
            <w:noProof/>
            <w:webHidden/>
          </w:rPr>
          <w:fldChar w:fldCharType="separate"/>
        </w:r>
        <w:r w:rsidR="00E76459">
          <w:rPr>
            <w:noProof/>
            <w:webHidden/>
          </w:rPr>
          <w:t>24</w:t>
        </w:r>
        <w:r>
          <w:rPr>
            <w:noProof/>
            <w:webHidden/>
          </w:rPr>
          <w:fldChar w:fldCharType="end"/>
        </w:r>
      </w:hyperlink>
    </w:p>
    <w:p w14:paraId="061FFD16" w14:textId="522A20C1" w:rsidR="00DE6B07" w:rsidRDefault="00DE6B07">
      <w:pPr>
        <w:pStyle w:val="Spistreci2"/>
        <w:rPr>
          <w:rFonts w:asciiTheme="minorHAnsi" w:eastAsiaTheme="minorEastAsia" w:hAnsiTheme="minorHAnsi" w:cstheme="minorBidi"/>
          <w:b w:val="0"/>
          <w:noProof/>
          <w:kern w:val="2"/>
          <w:sz w:val="22"/>
          <w:szCs w:val="22"/>
          <w14:ligatures w14:val="standardContextual"/>
        </w:rPr>
      </w:pPr>
      <w:hyperlink w:anchor="_Toc196378099" w:history="1">
        <w:r w:rsidRPr="00595680">
          <w:rPr>
            <w:rStyle w:val="Hipercze"/>
            <w:noProof/>
          </w:rPr>
          <w:t>4.1.</w:t>
        </w:r>
        <w:r>
          <w:rPr>
            <w:rFonts w:asciiTheme="minorHAnsi" w:eastAsiaTheme="minorEastAsia" w:hAnsiTheme="minorHAnsi" w:cstheme="minorBidi"/>
            <w:b w:val="0"/>
            <w:noProof/>
            <w:kern w:val="2"/>
            <w:sz w:val="22"/>
            <w:szCs w:val="22"/>
            <w14:ligatures w14:val="standardContextual"/>
          </w:rPr>
          <w:tab/>
        </w:r>
        <w:r w:rsidRPr="00595680">
          <w:rPr>
            <w:rStyle w:val="Hipercze"/>
            <w:noProof/>
          </w:rPr>
          <w:t>WYMAGANIA OGÓLNE</w:t>
        </w:r>
        <w:r>
          <w:rPr>
            <w:noProof/>
            <w:webHidden/>
          </w:rPr>
          <w:tab/>
        </w:r>
        <w:r>
          <w:rPr>
            <w:noProof/>
            <w:webHidden/>
          </w:rPr>
          <w:fldChar w:fldCharType="begin"/>
        </w:r>
        <w:r>
          <w:rPr>
            <w:noProof/>
            <w:webHidden/>
          </w:rPr>
          <w:instrText xml:space="preserve"> PAGEREF _Toc196378099 \h </w:instrText>
        </w:r>
        <w:r>
          <w:rPr>
            <w:noProof/>
            <w:webHidden/>
          </w:rPr>
        </w:r>
        <w:r>
          <w:rPr>
            <w:noProof/>
            <w:webHidden/>
          </w:rPr>
          <w:fldChar w:fldCharType="separate"/>
        </w:r>
        <w:r w:rsidR="00E76459">
          <w:rPr>
            <w:noProof/>
            <w:webHidden/>
          </w:rPr>
          <w:t>24</w:t>
        </w:r>
        <w:r>
          <w:rPr>
            <w:noProof/>
            <w:webHidden/>
          </w:rPr>
          <w:fldChar w:fldCharType="end"/>
        </w:r>
      </w:hyperlink>
    </w:p>
    <w:p w14:paraId="143CDC55" w14:textId="2BC1B71F" w:rsidR="00DE6B07" w:rsidRDefault="00DE6B07">
      <w:pPr>
        <w:pStyle w:val="Spistreci2"/>
        <w:rPr>
          <w:rFonts w:asciiTheme="minorHAnsi" w:eastAsiaTheme="minorEastAsia" w:hAnsiTheme="minorHAnsi" w:cstheme="minorBidi"/>
          <w:b w:val="0"/>
          <w:noProof/>
          <w:kern w:val="2"/>
          <w:sz w:val="22"/>
          <w:szCs w:val="22"/>
          <w14:ligatures w14:val="standardContextual"/>
        </w:rPr>
      </w:pPr>
      <w:hyperlink w:anchor="_Toc196378100" w:history="1">
        <w:r w:rsidRPr="00595680">
          <w:rPr>
            <w:rStyle w:val="Hipercze"/>
            <w:noProof/>
          </w:rPr>
          <w:t>4.2.</w:t>
        </w:r>
        <w:r>
          <w:rPr>
            <w:rFonts w:asciiTheme="minorHAnsi" w:eastAsiaTheme="minorEastAsia" w:hAnsiTheme="minorHAnsi" w:cstheme="minorBidi"/>
            <w:b w:val="0"/>
            <w:noProof/>
            <w:kern w:val="2"/>
            <w:sz w:val="22"/>
            <w:szCs w:val="22"/>
            <w14:ligatures w14:val="standardContextual"/>
          </w:rPr>
          <w:tab/>
        </w:r>
        <w:r w:rsidRPr="00595680">
          <w:rPr>
            <w:rStyle w:val="Hipercze"/>
            <w:noProof/>
          </w:rPr>
          <w:t>WYMAGANIA REALIZACYJNE</w:t>
        </w:r>
        <w:r>
          <w:rPr>
            <w:noProof/>
            <w:webHidden/>
          </w:rPr>
          <w:tab/>
        </w:r>
        <w:r>
          <w:rPr>
            <w:noProof/>
            <w:webHidden/>
          </w:rPr>
          <w:fldChar w:fldCharType="begin"/>
        </w:r>
        <w:r>
          <w:rPr>
            <w:noProof/>
            <w:webHidden/>
          </w:rPr>
          <w:instrText xml:space="preserve"> PAGEREF _Toc196378100 \h </w:instrText>
        </w:r>
        <w:r>
          <w:rPr>
            <w:noProof/>
            <w:webHidden/>
          </w:rPr>
        </w:r>
        <w:r>
          <w:rPr>
            <w:noProof/>
            <w:webHidden/>
          </w:rPr>
          <w:fldChar w:fldCharType="separate"/>
        </w:r>
        <w:r w:rsidR="00E76459">
          <w:rPr>
            <w:noProof/>
            <w:webHidden/>
          </w:rPr>
          <w:t>24</w:t>
        </w:r>
        <w:r>
          <w:rPr>
            <w:noProof/>
            <w:webHidden/>
          </w:rPr>
          <w:fldChar w:fldCharType="end"/>
        </w:r>
      </w:hyperlink>
    </w:p>
    <w:p w14:paraId="7DDD6A37" w14:textId="6F012591" w:rsidR="00DE6B07" w:rsidRDefault="00DE6B07">
      <w:pPr>
        <w:pStyle w:val="Spistreci2"/>
        <w:rPr>
          <w:rFonts w:asciiTheme="minorHAnsi" w:eastAsiaTheme="minorEastAsia" w:hAnsiTheme="minorHAnsi" w:cstheme="minorBidi"/>
          <w:b w:val="0"/>
          <w:noProof/>
          <w:kern w:val="2"/>
          <w:sz w:val="22"/>
          <w:szCs w:val="22"/>
          <w14:ligatures w14:val="standardContextual"/>
        </w:rPr>
      </w:pPr>
      <w:hyperlink w:anchor="_Toc196378101" w:history="1">
        <w:r w:rsidRPr="00595680">
          <w:rPr>
            <w:rStyle w:val="Hipercze"/>
            <w:noProof/>
          </w:rPr>
          <w:t>4.3.</w:t>
        </w:r>
        <w:r>
          <w:rPr>
            <w:rFonts w:asciiTheme="minorHAnsi" w:eastAsiaTheme="minorEastAsia" w:hAnsiTheme="minorHAnsi" w:cstheme="minorBidi"/>
            <w:b w:val="0"/>
            <w:noProof/>
            <w:kern w:val="2"/>
            <w:sz w:val="22"/>
            <w:szCs w:val="22"/>
            <w14:ligatures w14:val="standardContextual"/>
          </w:rPr>
          <w:tab/>
        </w:r>
        <w:r w:rsidRPr="00595680">
          <w:rPr>
            <w:rStyle w:val="Hipercze"/>
            <w:noProof/>
          </w:rPr>
          <w:t>PODSTAWOWE OBOWIĄZKI WYKONAWCY W ZAKRESIE REALIZACJI PRAC</w:t>
        </w:r>
        <w:r>
          <w:rPr>
            <w:noProof/>
            <w:webHidden/>
          </w:rPr>
          <w:tab/>
        </w:r>
        <w:r>
          <w:rPr>
            <w:noProof/>
            <w:webHidden/>
          </w:rPr>
          <w:fldChar w:fldCharType="begin"/>
        </w:r>
        <w:r>
          <w:rPr>
            <w:noProof/>
            <w:webHidden/>
          </w:rPr>
          <w:instrText xml:space="preserve"> PAGEREF _Toc196378101 \h </w:instrText>
        </w:r>
        <w:r>
          <w:rPr>
            <w:noProof/>
            <w:webHidden/>
          </w:rPr>
        </w:r>
        <w:r>
          <w:rPr>
            <w:noProof/>
            <w:webHidden/>
          </w:rPr>
          <w:fldChar w:fldCharType="separate"/>
        </w:r>
        <w:r w:rsidR="00E76459">
          <w:rPr>
            <w:noProof/>
            <w:webHidden/>
          </w:rPr>
          <w:t>25</w:t>
        </w:r>
        <w:r>
          <w:rPr>
            <w:noProof/>
            <w:webHidden/>
          </w:rPr>
          <w:fldChar w:fldCharType="end"/>
        </w:r>
      </w:hyperlink>
    </w:p>
    <w:p w14:paraId="3240A8CE" w14:textId="37718193" w:rsidR="00DE6B07" w:rsidRDefault="00DE6B07">
      <w:pPr>
        <w:pStyle w:val="Spistreci2"/>
        <w:rPr>
          <w:rFonts w:asciiTheme="minorHAnsi" w:eastAsiaTheme="minorEastAsia" w:hAnsiTheme="minorHAnsi" w:cstheme="minorBidi"/>
          <w:b w:val="0"/>
          <w:noProof/>
          <w:kern w:val="2"/>
          <w:sz w:val="22"/>
          <w:szCs w:val="22"/>
          <w14:ligatures w14:val="standardContextual"/>
        </w:rPr>
      </w:pPr>
      <w:hyperlink w:anchor="_Toc196378102" w:history="1">
        <w:r w:rsidRPr="00595680">
          <w:rPr>
            <w:rStyle w:val="Hipercze"/>
            <w:noProof/>
          </w:rPr>
          <w:t>4.4.</w:t>
        </w:r>
        <w:r>
          <w:rPr>
            <w:rFonts w:asciiTheme="minorHAnsi" w:eastAsiaTheme="minorEastAsia" w:hAnsiTheme="minorHAnsi" w:cstheme="minorBidi"/>
            <w:b w:val="0"/>
            <w:noProof/>
            <w:kern w:val="2"/>
            <w:sz w:val="22"/>
            <w:szCs w:val="22"/>
            <w14:ligatures w14:val="standardContextual"/>
          </w:rPr>
          <w:tab/>
        </w:r>
        <w:r w:rsidRPr="00595680">
          <w:rPr>
            <w:rStyle w:val="Hipercze"/>
            <w:noProof/>
          </w:rPr>
          <w:t>ORGANIZACJA PRAC</w:t>
        </w:r>
        <w:r>
          <w:rPr>
            <w:noProof/>
            <w:webHidden/>
          </w:rPr>
          <w:tab/>
        </w:r>
        <w:r>
          <w:rPr>
            <w:noProof/>
            <w:webHidden/>
          </w:rPr>
          <w:fldChar w:fldCharType="begin"/>
        </w:r>
        <w:r>
          <w:rPr>
            <w:noProof/>
            <w:webHidden/>
          </w:rPr>
          <w:instrText xml:space="preserve"> PAGEREF _Toc196378102 \h </w:instrText>
        </w:r>
        <w:r>
          <w:rPr>
            <w:noProof/>
            <w:webHidden/>
          </w:rPr>
        </w:r>
        <w:r>
          <w:rPr>
            <w:noProof/>
            <w:webHidden/>
          </w:rPr>
          <w:fldChar w:fldCharType="separate"/>
        </w:r>
        <w:r w:rsidR="00E76459">
          <w:rPr>
            <w:noProof/>
            <w:webHidden/>
          </w:rPr>
          <w:t>26</w:t>
        </w:r>
        <w:r>
          <w:rPr>
            <w:noProof/>
            <w:webHidden/>
          </w:rPr>
          <w:fldChar w:fldCharType="end"/>
        </w:r>
      </w:hyperlink>
    </w:p>
    <w:p w14:paraId="7598C52B" w14:textId="3791818D" w:rsidR="00DE6B07" w:rsidRDefault="00DE6B07">
      <w:pPr>
        <w:pStyle w:val="Spistreci2"/>
        <w:rPr>
          <w:rFonts w:asciiTheme="minorHAnsi" w:eastAsiaTheme="minorEastAsia" w:hAnsiTheme="minorHAnsi" w:cstheme="minorBidi"/>
          <w:b w:val="0"/>
          <w:noProof/>
          <w:kern w:val="2"/>
          <w:sz w:val="22"/>
          <w:szCs w:val="22"/>
          <w14:ligatures w14:val="standardContextual"/>
        </w:rPr>
      </w:pPr>
      <w:hyperlink w:anchor="_Toc196378103" w:history="1">
        <w:r w:rsidRPr="00595680">
          <w:rPr>
            <w:rStyle w:val="Hipercze"/>
            <w:noProof/>
          </w:rPr>
          <w:t>4.5.</w:t>
        </w:r>
        <w:r>
          <w:rPr>
            <w:rFonts w:asciiTheme="minorHAnsi" w:eastAsiaTheme="minorEastAsia" w:hAnsiTheme="minorHAnsi" w:cstheme="minorBidi"/>
            <w:b w:val="0"/>
            <w:noProof/>
            <w:kern w:val="2"/>
            <w:sz w:val="22"/>
            <w:szCs w:val="22"/>
            <w14:ligatures w14:val="standardContextual"/>
          </w:rPr>
          <w:tab/>
        </w:r>
        <w:r w:rsidRPr="00595680">
          <w:rPr>
            <w:rStyle w:val="Hipercze"/>
            <w:noProof/>
          </w:rPr>
          <w:t>SZKOLENIA</w:t>
        </w:r>
        <w:r>
          <w:rPr>
            <w:noProof/>
            <w:webHidden/>
          </w:rPr>
          <w:tab/>
        </w:r>
        <w:r>
          <w:rPr>
            <w:noProof/>
            <w:webHidden/>
          </w:rPr>
          <w:fldChar w:fldCharType="begin"/>
        </w:r>
        <w:r>
          <w:rPr>
            <w:noProof/>
            <w:webHidden/>
          </w:rPr>
          <w:instrText xml:space="preserve"> PAGEREF _Toc196378103 \h </w:instrText>
        </w:r>
        <w:r>
          <w:rPr>
            <w:noProof/>
            <w:webHidden/>
          </w:rPr>
        </w:r>
        <w:r>
          <w:rPr>
            <w:noProof/>
            <w:webHidden/>
          </w:rPr>
          <w:fldChar w:fldCharType="separate"/>
        </w:r>
        <w:r w:rsidR="00E76459">
          <w:rPr>
            <w:noProof/>
            <w:webHidden/>
          </w:rPr>
          <w:t>27</w:t>
        </w:r>
        <w:r>
          <w:rPr>
            <w:noProof/>
            <w:webHidden/>
          </w:rPr>
          <w:fldChar w:fldCharType="end"/>
        </w:r>
      </w:hyperlink>
    </w:p>
    <w:p w14:paraId="00D0F6C4" w14:textId="4AFCF3D3" w:rsidR="00DE6B07" w:rsidRDefault="00DE6B07">
      <w:pPr>
        <w:pStyle w:val="Spistreci2"/>
        <w:rPr>
          <w:rFonts w:asciiTheme="minorHAnsi" w:eastAsiaTheme="minorEastAsia" w:hAnsiTheme="minorHAnsi" w:cstheme="minorBidi"/>
          <w:b w:val="0"/>
          <w:noProof/>
          <w:kern w:val="2"/>
          <w:sz w:val="22"/>
          <w:szCs w:val="22"/>
          <w14:ligatures w14:val="standardContextual"/>
        </w:rPr>
      </w:pPr>
      <w:hyperlink w:anchor="_Toc196378104" w:history="1">
        <w:r w:rsidRPr="00595680">
          <w:rPr>
            <w:rStyle w:val="Hipercze"/>
            <w:noProof/>
          </w:rPr>
          <w:t>4.6.</w:t>
        </w:r>
        <w:r>
          <w:rPr>
            <w:rFonts w:asciiTheme="minorHAnsi" w:eastAsiaTheme="minorEastAsia" w:hAnsiTheme="minorHAnsi" w:cstheme="minorBidi"/>
            <w:b w:val="0"/>
            <w:noProof/>
            <w:kern w:val="2"/>
            <w:sz w:val="22"/>
            <w:szCs w:val="22"/>
            <w14:ligatures w14:val="standardContextual"/>
          </w:rPr>
          <w:tab/>
        </w:r>
        <w:r w:rsidRPr="00595680">
          <w:rPr>
            <w:rStyle w:val="Hipercze"/>
            <w:noProof/>
          </w:rPr>
          <w:t>INSTRUKCJE ROZRUCHU, EKSPLOATACJI i REMONTÓW</w:t>
        </w:r>
        <w:r>
          <w:rPr>
            <w:noProof/>
            <w:webHidden/>
          </w:rPr>
          <w:tab/>
        </w:r>
        <w:r>
          <w:rPr>
            <w:noProof/>
            <w:webHidden/>
          </w:rPr>
          <w:fldChar w:fldCharType="begin"/>
        </w:r>
        <w:r>
          <w:rPr>
            <w:noProof/>
            <w:webHidden/>
          </w:rPr>
          <w:instrText xml:space="preserve"> PAGEREF _Toc196378104 \h </w:instrText>
        </w:r>
        <w:r>
          <w:rPr>
            <w:noProof/>
            <w:webHidden/>
          </w:rPr>
        </w:r>
        <w:r>
          <w:rPr>
            <w:noProof/>
            <w:webHidden/>
          </w:rPr>
          <w:fldChar w:fldCharType="separate"/>
        </w:r>
        <w:r w:rsidR="00E76459">
          <w:rPr>
            <w:noProof/>
            <w:webHidden/>
          </w:rPr>
          <w:t>27</w:t>
        </w:r>
        <w:r>
          <w:rPr>
            <w:noProof/>
            <w:webHidden/>
          </w:rPr>
          <w:fldChar w:fldCharType="end"/>
        </w:r>
      </w:hyperlink>
    </w:p>
    <w:p w14:paraId="6B975F4B" w14:textId="0218EAF0" w:rsidR="00DE6B07" w:rsidRDefault="00DE6B07">
      <w:pPr>
        <w:pStyle w:val="Spistreci2"/>
        <w:rPr>
          <w:rFonts w:asciiTheme="minorHAnsi" w:eastAsiaTheme="minorEastAsia" w:hAnsiTheme="minorHAnsi" w:cstheme="minorBidi"/>
          <w:b w:val="0"/>
          <w:noProof/>
          <w:kern w:val="2"/>
          <w:sz w:val="22"/>
          <w:szCs w:val="22"/>
          <w14:ligatures w14:val="standardContextual"/>
        </w:rPr>
      </w:pPr>
      <w:hyperlink w:anchor="_Toc196378105" w:history="1">
        <w:r w:rsidRPr="00595680">
          <w:rPr>
            <w:rStyle w:val="Hipercze"/>
            <w:noProof/>
          </w:rPr>
          <w:t>4.7.</w:t>
        </w:r>
        <w:r>
          <w:rPr>
            <w:rFonts w:asciiTheme="minorHAnsi" w:eastAsiaTheme="minorEastAsia" w:hAnsiTheme="minorHAnsi" w:cstheme="minorBidi"/>
            <w:b w:val="0"/>
            <w:noProof/>
            <w:kern w:val="2"/>
            <w:sz w:val="22"/>
            <w:szCs w:val="22"/>
            <w14:ligatures w14:val="standardContextual"/>
          </w:rPr>
          <w:tab/>
        </w:r>
        <w:r w:rsidRPr="00595680">
          <w:rPr>
            <w:rStyle w:val="Hipercze"/>
            <w:noProof/>
          </w:rPr>
          <w:t>ZARZĄDZANIE DOTYCZĄCE REALIZACJI PRAC</w:t>
        </w:r>
        <w:r>
          <w:rPr>
            <w:noProof/>
            <w:webHidden/>
          </w:rPr>
          <w:tab/>
        </w:r>
        <w:r>
          <w:rPr>
            <w:noProof/>
            <w:webHidden/>
          </w:rPr>
          <w:fldChar w:fldCharType="begin"/>
        </w:r>
        <w:r>
          <w:rPr>
            <w:noProof/>
            <w:webHidden/>
          </w:rPr>
          <w:instrText xml:space="preserve"> PAGEREF _Toc196378105 \h </w:instrText>
        </w:r>
        <w:r>
          <w:rPr>
            <w:noProof/>
            <w:webHidden/>
          </w:rPr>
        </w:r>
        <w:r>
          <w:rPr>
            <w:noProof/>
            <w:webHidden/>
          </w:rPr>
          <w:fldChar w:fldCharType="separate"/>
        </w:r>
        <w:r w:rsidR="00E76459">
          <w:rPr>
            <w:noProof/>
            <w:webHidden/>
          </w:rPr>
          <w:t>27</w:t>
        </w:r>
        <w:r>
          <w:rPr>
            <w:noProof/>
            <w:webHidden/>
          </w:rPr>
          <w:fldChar w:fldCharType="end"/>
        </w:r>
      </w:hyperlink>
    </w:p>
    <w:p w14:paraId="242D45C5" w14:textId="292FB2E4" w:rsidR="00C979D3" w:rsidRPr="00C979D3" w:rsidRDefault="00117A50" w:rsidP="00C01973">
      <w:pPr>
        <w:spacing w:after="200"/>
        <w:jc w:val="both"/>
        <w:rPr>
          <w:rFonts w:cs="Arial"/>
        </w:rPr>
      </w:pPr>
      <w:r>
        <w:rPr>
          <w:rFonts w:cs="Arial"/>
        </w:rPr>
        <w:fldChar w:fldCharType="end"/>
      </w:r>
    </w:p>
    <w:p w14:paraId="171F15BF" w14:textId="290AC3F1" w:rsidR="00C979D3" w:rsidRPr="00C979D3" w:rsidRDefault="00C979D3" w:rsidP="00C01973">
      <w:pPr>
        <w:spacing w:after="200"/>
        <w:jc w:val="both"/>
        <w:rPr>
          <w:rFonts w:cs="Arial"/>
        </w:rPr>
      </w:pPr>
      <w:r w:rsidRPr="00C979D3">
        <w:rPr>
          <w:rFonts w:cs="Arial"/>
        </w:rPr>
        <w:br w:type="page"/>
      </w:r>
      <w:r w:rsidRPr="00C979D3">
        <w:rPr>
          <w:rFonts w:cs="Arial"/>
        </w:rPr>
        <w:lastRenderedPageBreak/>
        <w:tab/>
      </w:r>
    </w:p>
    <w:p w14:paraId="6458A803" w14:textId="6AD05598" w:rsidR="00C979D3" w:rsidRPr="00083AE6" w:rsidRDefault="00C979D3" w:rsidP="00AC5537">
      <w:pPr>
        <w:pStyle w:val="IPoziom1"/>
      </w:pPr>
      <w:bookmarkStart w:id="5" w:name="_Toc347146793"/>
      <w:bookmarkStart w:id="6" w:name="_Toc77934051"/>
      <w:bookmarkStart w:id="7" w:name="_Toc77785422"/>
      <w:bookmarkStart w:id="8" w:name="_Toc77933545"/>
      <w:r w:rsidRPr="00ED080A">
        <w:t>PRZEDMIOT</w:t>
      </w:r>
      <w:r w:rsidRPr="00083AE6">
        <w:t xml:space="preserve"> ZAMÓWIENIA</w:t>
      </w:r>
      <w:bookmarkEnd w:id="5"/>
      <w:bookmarkEnd w:id="6"/>
      <w:bookmarkEnd w:id="7"/>
      <w:bookmarkEnd w:id="8"/>
    </w:p>
    <w:p w14:paraId="3BA61810" w14:textId="77777777" w:rsidR="00460DB4" w:rsidRPr="00FF0AA3" w:rsidRDefault="00460DB4" w:rsidP="00CA1A4A">
      <w:pPr>
        <w:pStyle w:val="IIpoziom"/>
      </w:pPr>
      <w:bookmarkStart w:id="9" w:name="_Toc77932686"/>
      <w:bookmarkStart w:id="10" w:name="_Toc130127601"/>
      <w:bookmarkStart w:id="11" w:name="_Toc132214361"/>
      <w:bookmarkStart w:id="12" w:name="_Toc133934686"/>
      <w:bookmarkStart w:id="13" w:name="_Toc134092363"/>
      <w:bookmarkStart w:id="14" w:name="_Toc196378084"/>
      <w:r w:rsidRPr="00FF0AA3">
        <w:t>CEL ZADANIA</w:t>
      </w:r>
      <w:bookmarkEnd w:id="9"/>
      <w:bookmarkEnd w:id="10"/>
      <w:bookmarkEnd w:id="11"/>
      <w:bookmarkEnd w:id="12"/>
      <w:bookmarkEnd w:id="13"/>
      <w:bookmarkEnd w:id="14"/>
    </w:p>
    <w:p w14:paraId="24489473" w14:textId="7C860CF9" w:rsidR="00BF0053" w:rsidRDefault="00686C34" w:rsidP="00EB1669">
      <w:pPr>
        <w:pStyle w:val="Akapitzlist"/>
      </w:pPr>
      <w:r>
        <w:t xml:space="preserve">Wykonanie </w:t>
      </w:r>
      <w:r w:rsidR="00502075">
        <w:t>remontu średniego</w:t>
      </w:r>
      <w:r>
        <w:t xml:space="preserve"> </w:t>
      </w:r>
      <w:r w:rsidR="00903941">
        <w:t xml:space="preserve">turbozespołu, </w:t>
      </w:r>
      <w:r w:rsidR="00BF0053">
        <w:t>który składa się</w:t>
      </w:r>
      <w:r w:rsidR="00DB586D">
        <w:t xml:space="preserve"> z </w:t>
      </w:r>
      <w:r w:rsidR="00FD0191">
        <w:t>turbiny</w:t>
      </w:r>
      <w:r w:rsidR="00BF0053">
        <w:t xml:space="preserve"> parowej firmy Siemens Brno, typ SST-300C (VE45)</w:t>
      </w:r>
      <w:r w:rsidR="00DB586D">
        <w:t xml:space="preserve"> i </w:t>
      </w:r>
      <w:r w:rsidR="00BF0053">
        <w:t xml:space="preserve">generatora firmy TDPS, typ TC145. </w:t>
      </w:r>
      <w:r w:rsidR="00BF0053" w:rsidRPr="00BF0053">
        <w:t>Doprowadzenie do stanu pełnej sprawności technicznej zgodnie</w:t>
      </w:r>
      <w:r w:rsidR="00DB586D">
        <w:t xml:space="preserve"> z </w:t>
      </w:r>
      <w:r w:rsidR="00BF0053" w:rsidRPr="00BF0053">
        <w:t>dokumentacją techniczno-ruchową turbozespo</w:t>
      </w:r>
      <w:r>
        <w:t>łu</w:t>
      </w:r>
      <w:r w:rsidR="00903941">
        <w:t xml:space="preserve"> </w:t>
      </w:r>
      <w:r>
        <w:t xml:space="preserve">zainstalowanego </w:t>
      </w:r>
      <w:r w:rsidR="00A65759">
        <w:t>na Instalacji Termicznego Przetwarzania Odpadów (</w:t>
      </w:r>
      <w:r>
        <w:t xml:space="preserve">dalej </w:t>
      </w:r>
      <w:r w:rsidR="00A65759">
        <w:t>ITPOE)</w:t>
      </w:r>
      <w:r w:rsidR="00DB586D">
        <w:t xml:space="preserve"> w </w:t>
      </w:r>
      <w:r w:rsidR="00BF0053">
        <w:t xml:space="preserve">PGE Energia Ciepła S.A. Oddział </w:t>
      </w:r>
      <w:r w:rsidR="00DB586D">
        <w:t>w </w:t>
      </w:r>
      <w:r w:rsidR="00BF0053">
        <w:t>Rzeszowie.</w:t>
      </w:r>
    </w:p>
    <w:p w14:paraId="59BF2603" w14:textId="77777777" w:rsidR="00A57C5B" w:rsidRPr="00FF0AA3" w:rsidRDefault="00A57C5B" w:rsidP="00CA1A4A">
      <w:pPr>
        <w:pStyle w:val="IIpoziom"/>
      </w:pPr>
      <w:bookmarkStart w:id="15" w:name="_Toc347146796"/>
      <w:bookmarkStart w:id="16" w:name="_Toc77934054"/>
      <w:bookmarkStart w:id="17" w:name="_Toc77933548"/>
      <w:bookmarkStart w:id="18" w:name="_Toc196378085"/>
      <w:bookmarkStart w:id="19" w:name="_Toc347146795"/>
      <w:bookmarkStart w:id="20" w:name="_Toc77934053"/>
      <w:bookmarkStart w:id="21" w:name="_Toc77933547"/>
      <w:bookmarkStart w:id="22" w:name="_Toc347143934"/>
      <w:bookmarkStart w:id="23" w:name="_Toc77932688"/>
      <w:bookmarkStart w:id="24" w:name="_Toc130127603"/>
      <w:bookmarkStart w:id="25" w:name="_Toc132214363"/>
      <w:bookmarkStart w:id="26" w:name="_Toc133934688"/>
      <w:bookmarkStart w:id="27" w:name="_Toc134092365"/>
      <w:r w:rsidRPr="00FF0AA3">
        <w:t>OPIS PRZEDMIOTU ZAMÓWIENIA /ZAKRES PRAC</w:t>
      </w:r>
      <w:bookmarkEnd w:id="15"/>
      <w:bookmarkEnd w:id="16"/>
      <w:bookmarkEnd w:id="17"/>
      <w:bookmarkEnd w:id="18"/>
    </w:p>
    <w:p w14:paraId="6F24D6E0" w14:textId="5EC5D445" w:rsidR="00167591" w:rsidRDefault="005D59B5" w:rsidP="0056199A">
      <w:pPr>
        <w:pStyle w:val="IIIPoziom3"/>
      </w:pPr>
      <w:r>
        <w:t>Zakres prac obejmuje kompleksowe wykonanie usługi serwisowej turbozespołu, w zakres której wchodzi:</w:t>
      </w:r>
    </w:p>
    <w:p w14:paraId="52EB99EB" w14:textId="594A8AC4" w:rsidR="00A65759" w:rsidRPr="00F5726A" w:rsidRDefault="00AC5537" w:rsidP="00502075">
      <w:pPr>
        <w:pStyle w:val="IVPoziom4"/>
      </w:pPr>
      <w:r>
        <w:t>W</w:t>
      </w:r>
      <w:r w:rsidR="004560AC" w:rsidRPr="00F5726A">
        <w:t xml:space="preserve">ykonanie </w:t>
      </w:r>
      <w:r w:rsidR="00502075">
        <w:t>remontu</w:t>
      </w:r>
      <w:r w:rsidR="00A65759" w:rsidRPr="00F5726A">
        <w:t xml:space="preserve"> </w:t>
      </w:r>
      <w:r w:rsidR="00AF77EC">
        <w:t xml:space="preserve">turbozespołu </w:t>
      </w:r>
      <w:r w:rsidR="00A65759" w:rsidRPr="00F5726A">
        <w:t xml:space="preserve">typu </w:t>
      </w:r>
      <w:r w:rsidR="00502075">
        <w:t>B</w:t>
      </w:r>
      <w:r w:rsidR="00DB586D" w:rsidRPr="00F5726A">
        <w:t xml:space="preserve"> w </w:t>
      </w:r>
      <w:r w:rsidR="00686C34" w:rsidRPr="00F5726A">
        <w:t>202</w:t>
      </w:r>
      <w:r w:rsidR="00502075">
        <w:t>9</w:t>
      </w:r>
      <w:r w:rsidR="00686C34" w:rsidRPr="00F5726A">
        <w:t xml:space="preserve"> roku</w:t>
      </w:r>
      <w:r w:rsidR="00325985" w:rsidRPr="00F5726A">
        <w:t>,</w:t>
      </w:r>
    </w:p>
    <w:p w14:paraId="6888244E" w14:textId="3ED5584F" w:rsidR="00F5726A" w:rsidRDefault="00AC5537" w:rsidP="00502075">
      <w:pPr>
        <w:pStyle w:val="IVPoziom4"/>
      </w:pPr>
      <w:r>
        <w:t>W</w:t>
      </w:r>
      <w:r w:rsidR="00325985" w:rsidRPr="00F5726A">
        <w:t>ykonanie przeglądu serwisowego systemu sterowani</w:t>
      </w:r>
      <w:r w:rsidR="00A81AB8" w:rsidRPr="00F5726A">
        <w:t>a.</w:t>
      </w:r>
    </w:p>
    <w:p w14:paraId="1F6611B0" w14:textId="77777777" w:rsidR="00171DCA" w:rsidRPr="00171DCA" w:rsidRDefault="00171DCA" w:rsidP="00EB1669">
      <w:pPr>
        <w:pStyle w:val="Akapitzlist"/>
      </w:pPr>
    </w:p>
    <w:p w14:paraId="1668F005" w14:textId="3DACA9F6" w:rsidR="004560AC" w:rsidRDefault="00171DCA" w:rsidP="00EB1669">
      <w:pPr>
        <w:pStyle w:val="Akapitzlist"/>
      </w:pPr>
      <w:r w:rsidRPr="009C7BDB">
        <w:t>Szczegółowy zakres prac</w:t>
      </w:r>
      <w:r w:rsidR="00DB586D">
        <w:t xml:space="preserve"> </w:t>
      </w:r>
      <w:r w:rsidR="005A5693">
        <w:t xml:space="preserve">podstawowych i opcjonalnych </w:t>
      </w:r>
      <w:r w:rsidRPr="009C7BDB">
        <w:t>został opisany</w:t>
      </w:r>
      <w:r w:rsidR="00DB586D">
        <w:t xml:space="preserve"> w </w:t>
      </w:r>
      <w:r w:rsidRPr="009C7BDB">
        <w:t xml:space="preserve">załączniku </w:t>
      </w:r>
      <w:r w:rsidR="006E10B4">
        <w:t>Formularz cenowy, który w Umowie stanowił będzie Katalog Czynności</w:t>
      </w:r>
      <w:r w:rsidRPr="009C7BDB">
        <w:t>.</w:t>
      </w:r>
      <w:r w:rsidR="00DB586D">
        <w:t xml:space="preserve"> </w:t>
      </w:r>
      <w:r w:rsidR="00D17032" w:rsidRPr="00D17032">
        <w:t>Zamawiający o skorzystaniu z prawa opcji podejmie decyzję po wykonanym przeglądzie lub</w:t>
      </w:r>
      <w:r w:rsidR="001B394C">
        <w:t>/i</w:t>
      </w:r>
      <w:r w:rsidR="00D17032" w:rsidRPr="00D17032">
        <w:t xml:space="preserve"> na podstawie </w:t>
      </w:r>
      <w:r w:rsidR="001B394C">
        <w:t xml:space="preserve">ciągłych </w:t>
      </w:r>
      <w:r w:rsidR="00D17032" w:rsidRPr="00D17032">
        <w:t>obserwacji eksploatacyjnych</w:t>
      </w:r>
      <w:r w:rsidR="000C0EFF">
        <w:t xml:space="preserve">. </w:t>
      </w:r>
      <w:r w:rsidR="001B0CE1">
        <w:t>W</w:t>
      </w:r>
      <w:r w:rsidR="00DB586D">
        <w:t> </w:t>
      </w:r>
      <w:r w:rsidR="00905BC4" w:rsidRPr="008134C7">
        <w:t>cenie jednostkowej operacji remontowej należy uwzględnić wszystkie koszty związane</w:t>
      </w:r>
      <w:r w:rsidR="00DB586D">
        <w:t xml:space="preserve"> z </w:t>
      </w:r>
      <w:r w:rsidR="00905BC4" w:rsidRPr="008134C7">
        <w:t xml:space="preserve">realizacja </w:t>
      </w:r>
      <w:r w:rsidR="00905BC4">
        <w:t>zlecenia</w:t>
      </w:r>
      <w:r w:rsidR="00905BC4" w:rsidRPr="008134C7">
        <w:t xml:space="preserve"> (robocizna, dojazd,</w:t>
      </w:r>
      <w:r w:rsidR="00B51236">
        <w:t xml:space="preserve"> </w:t>
      </w:r>
      <w:r w:rsidR="001B0CE1">
        <w:t xml:space="preserve">transport, </w:t>
      </w:r>
      <w:r w:rsidR="00905BC4" w:rsidRPr="008134C7">
        <w:t xml:space="preserve">mobilizacja, koszty zagospodarowania odpadów, przygotowanie dokumentacji wymaganej zapisami Umowy, czas oczekiwania </w:t>
      </w:r>
      <w:r w:rsidR="00905610">
        <w:br/>
      </w:r>
      <w:r w:rsidR="00905BC4" w:rsidRPr="008134C7">
        <w:t xml:space="preserve">na </w:t>
      </w:r>
      <w:r w:rsidR="00F6641B" w:rsidRPr="008134C7">
        <w:t>dopuszczenie itp.</w:t>
      </w:r>
      <w:r w:rsidR="00905BC4" w:rsidRPr="008134C7">
        <w:t>).</w:t>
      </w:r>
      <w:r w:rsidR="00DB586D">
        <w:t xml:space="preserve"> </w:t>
      </w:r>
      <w:r w:rsidR="00502075" w:rsidRPr="00502075">
        <w:t>w cenie jednostkowej operacji remontowej należy uwzględnić pracę sprzętów tj. zwyżki, dźwigu.</w:t>
      </w:r>
    </w:p>
    <w:p w14:paraId="49EB612E" w14:textId="1ED24535" w:rsidR="00833D70" w:rsidRDefault="00833D70" w:rsidP="00981378">
      <w:pPr>
        <w:pStyle w:val="Akapitzlist"/>
      </w:pPr>
    </w:p>
    <w:p w14:paraId="2DCFBBDE" w14:textId="5CA9FA68" w:rsidR="00772E1F" w:rsidRDefault="004560AC" w:rsidP="0056199A">
      <w:pPr>
        <w:pStyle w:val="IIIPoziom3"/>
      </w:pPr>
      <w:r>
        <w:t>Części zamienne</w:t>
      </w:r>
      <w:r w:rsidR="00905610">
        <w:t>.</w:t>
      </w:r>
    </w:p>
    <w:p w14:paraId="25F07B6A" w14:textId="240125CD" w:rsidR="00061543" w:rsidRDefault="00AC5323" w:rsidP="00EB1669">
      <w:pPr>
        <w:pStyle w:val="Akapitzlist"/>
      </w:pPr>
      <w:r>
        <w:t>Po uzgodnieniu</w:t>
      </w:r>
      <w:r w:rsidR="00DB586D">
        <w:t xml:space="preserve"> z </w:t>
      </w:r>
      <w:r>
        <w:t>Zamawiającym</w:t>
      </w:r>
      <w:r w:rsidR="00B51236">
        <w:t xml:space="preserve"> </w:t>
      </w:r>
      <w:r w:rsidR="00DB586D">
        <w:t>w </w:t>
      </w:r>
      <w:r>
        <w:t xml:space="preserve">ramach realizacji </w:t>
      </w:r>
      <w:r w:rsidR="00DC79C0">
        <w:t>Prac</w:t>
      </w:r>
      <w:r w:rsidR="00F6641B">
        <w:t>, Wykonawca</w:t>
      </w:r>
      <w:r>
        <w:t xml:space="preserve"> będzie mógł wykorzystać części będące </w:t>
      </w:r>
      <w:r w:rsidR="00905610">
        <w:br/>
      </w:r>
      <w:r w:rsidR="00502075">
        <w:t xml:space="preserve">w posiadaniu </w:t>
      </w:r>
      <w:r>
        <w:t xml:space="preserve">Zamawiającego. </w:t>
      </w:r>
      <w:r w:rsidR="00061543" w:rsidRPr="00772E1F">
        <w:t>Na wniosek Zamawiającego Wykonawca uzupełni stan magazynowy Zamawiającego o</w:t>
      </w:r>
      <w:r w:rsidR="00AD1BED">
        <w:t> </w:t>
      </w:r>
      <w:r w:rsidR="00061543" w:rsidRPr="00772E1F">
        <w:t xml:space="preserve">wykorzystane przez Wykonawcę części. Rozliczanie części dostarczanych na magazyn </w:t>
      </w:r>
      <w:r w:rsidR="00FD0191">
        <w:t xml:space="preserve">Zamawiającego </w:t>
      </w:r>
      <w:r w:rsidR="002E1E5C">
        <w:t xml:space="preserve">odbędzie się </w:t>
      </w:r>
      <w:r w:rsidR="00061543" w:rsidRPr="00772E1F">
        <w:t>na zasadach opisanych</w:t>
      </w:r>
      <w:r w:rsidR="00DB586D">
        <w:t xml:space="preserve"> w </w:t>
      </w:r>
      <w:r w:rsidR="00061543" w:rsidRPr="00772E1F">
        <w:t>Umowie.</w:t>
      </w:r>
    </w:p>
    <w:p w14:paraId="686B4CFE" w14:textId="2258F7CF" w:rsidR="00AC5323" w:rsidRDefault="00AC5323" w:rsidP="00EB1669">
      <w:pPr>
        <w:pStyle w:val="Akapitzlist"/>
      </w:pPr>
    </w:p>
    <w:p w14:paraId="4A278941" w14:textId="2E0A53AC" w:rsidR="00AA070E" w:rsidRDefault="00AC5323" w:rsidP="00EB1669">
      <w:pPr>
        <w:pStyle w:val="Akapitzlist"/>
      </w:pPr>
      <w:r>
        <w:t>Z</w:t>
      </w:r>
      <w:r w:rsidR="0050311D">
        <w:t xml:space="preserve">a zgodą Zamawiającego części będące </w:t>
      </w:r>
      <w:r w:rsidR="00502075">
        <w:t>w posiadaniu</w:t>
      </w:r>
      <w:r w:rsidR="0050311D">
        <w:t xml:space="preserve"> Zamawiającego</w:t>
      </w:r>
      <w:r w:rsidRPr="00AC5323">
        <w:t xml:space="preserve"> będą mogły zostać wykorzystanie przez Wykonawcę do prac związanych</w:t>
      </w:r>
      <w:r w:rsidR="00DB586D">
        <w:t xml:space="preserve"> z </w:t>
      </w:r>
      <w:r w:rsidRPr="00AC5323">
        <w:t>usuwaniem wad gwarancyjnych</w:t>
      </w:r>
      <w:r w:rsidR="002E1E5C">
        <w:t xml:space="preserve"> lub </w:t>
      </w:r>
      <w:r w:rsidR="00812D69">
        <w:t>prac</w:t>
      </w:r>
      <w:r w:rsidR="002E1E5C">
        <w:t>,</w:t>
      </w:r>
      <w:r w:rsidR="00DB586D">
        <w:t xml:space="preserve"> w </w:t>
      </w:r>
      <w:r w:rsidR="002E1E5C" w:rsidRPr="00772E1F">
        <w:t>których koszt</w:t>
      </w:r>
      <w:r w:rsidR="00812D69">
        <w:t xml:space="preserve"> części</w:t>
      </w:r>
      <w:r w:rsidR="002E1E5C" w:rsidRPr="00772E1F">
        <w:t xml:space="preserve"> wchodzi</w:t>
      </w:r>
      <w:r w:rsidR="00DB586D">
        <w:t xml:space="preserve"> w </w:t>
      </w:r>
      <w:r w:rsidR="002E1E5C" w:rsidRPr="00772E1F">
        <w:t>cenę jednostkową operacji remontowej lub stawki RBG</w:t>
      </w:r>
      <w:r w:rsidRPr="00AC5323">
        <w:t>.</w:t>
      </w:r>
      <w:r w:rsidR="00B51236">
        <w:t xml:space="preserve"> W</w:t>
      </w:r>
      <w:r w:rsidR="00DB586D">
        <w:t> </w:t>
      </w:r>
      <w:r w:rsidRPr="00AC5323">
        <w:t>tym przypadku Wykonawca dokona uzupełnienia stanu magazynowego Zamawiającego o wykorzystane części bez dodatkowych kosztów ze strony Zamawiającego. Termin dostawy części zostanie uzgodniony</w:t>
      </w:r>
      <w:r w:rsidR="00DB586D">
        <w:t xml:space="preserve"> z </w:t>
      </w:r>
      <w:r w:rsidRPr="00AC5323">
        <w:t>Zamawiającym przed wydaniem części przez Zamawiającego.</w:t>
      </w:r>
      <w:r w:rsidR="00852917">
        <w:t xml:space="preserve"> W</w:t>
      </w:r>
      <w:r w:rsidR="00DB586D">
        <w:t> </w:t>
      </w:r>
      <w:r w:rsidRPr="00AC5323">
        <w:t xml:space="preserve">przypadku </w:t>
      </w:r>
      <w:r w:rsidR="00F6641B" w:rsidRPr="00AC5323">
        <w:t>nieuzgodnienia</w:t>
      </w:r>
      <w:r w:rsidRPr="00AC5323">
        <w:t xml:space="preserve"> przez Strony terminu dostawy przed wydaniem części Wykonawcy przez Zamawiającego, Zamawiający jednostronnie wyznaczy ww. termin przy czym termin ten uwzględniał będzie techniczne możliwości wykonania dostawy.</w:t>
      </w:r>
    </w:p>
    <w:p w14:paraId="51221B58" w14:textId="77777777" w:rsidR="00507975" w:rsidRDefault="00507975" w:rsidP="00EB1669">
      <w:pPr>
        <w:pStyle w:val="Akapitzlist"/>
      </w:pPr>
    </w:p>
    <w:p w14:paraId="60F215BB" w14:textId="5D38B830" w:rsidR="005C6FC5" w:rsidRDefault="00B412E2" w:rsidP="00EB1669">
      <w:pPr>
        <w:pStyle w:val="Akapitzlist"/>
      </w:pPr>
      <w:r>
        <w:t>W </w:t>
      </w:r>
      <w:r w:rsidR="004560AC" w:rsidRPr="004560AC">
        <w:t>przypadku braku możliwości zapewnienia danej części przez Zamawiającego</w:t>
      </w:r>
      <w:r w:rsidR="009A592A">
        <w:t>,</w:t>
      </w:r>
      <w:r w:rsidR="004560AC" w:rsidRPr="004560AC">
        <w:t xml:space="preserve"> Wykonawca dostarczy tę część. Rozliczenie dostawy odbędzie się na zasadach opisanych</w:t>
      </w:r>
      <w:r w:rsidR="00DB586D">
        <w:t xml:space="preserve"> w </w:t>
      </w:r>
      <w:r w:rsidR="004560AC" w:rsidRPr="004560AC">
        <w:t>Umowie.</w:t>
      </w:r>
    </w:p>
    <w:p w14:paraId="7EB6D3A6" w14:textId="5B13DE5F" w:rsidR="004560AC" w:rsidRPr="00772E1F" w:rsidRDefault="00D221DF" w:rsidP="0056199A">
      <w:pPr>
        <w:pStyle w:val="IIIPoziom3"/>
      </w:pPr>
      <w:r>
        <w:t>Wykonawca we własnym zakresie zapewni niezbędne narzędzia specjalistyczne.</w:t>
      </w:r>
    </w:p>
    <w:p w14:paraId="1F2E2751" w14:textId="263D4F6A" w:rsidR="00766289" w:rsidRPr="00FF0AA3" w:rsidRDefault="00766289" w:rsidP="00CA1A4A">
      <w:pPr>
        <w:pStyle w:val="IIpoziom"/>
      </w:pPr>
      <w:bookmarkStart w:id="28" w:name="_Toc196378086"/>
      <w:r w:rsidRPr="00FF0AA3">
        <w:t>OPIS UWARUNKOWAŃ WYNIKAJĄCYCH ZE STANU ISTNIEJĄCEGO</w:t>
      </w:r>
      <w:bookmarkEnd w:id="28"/>
    </w:p>
    <w:p w14:paraId="10B027C1" w14:textId="77777777" w:rsidR="001426A0" w:rsidRDefault="001426A0" w:rsidP="0056199A">
      <w:pPr>
        <w:pStyle w:val="IIIPoziom3"/>
      </w:pPr>
      <w:r w:rsidRPr="00FF0AA3">
        <w:t>Opis ogólny stanu istniejącego</w:t>
      </w:r>
      <w:r w:rsidRPr="00C979D3">
        <w:t>:</w:t>
      </w:r>
    </w:p>
    <w:p w14:paraId="592B4C7F" w14:textId="0DBEB346" w:rsidR="001426A0" w:rsidRPr="00425023" w:rsidRDefault="00AC01FE" w:rsidP="00EB1669">
      <w:pPr>
        <w:pStyle w:val="Akapitzlist"/>
      </w:pPr>
      <w:r>
        <w:t>Dane techniczne turbozespołu</w:t>
      </w:r>
      <w:r w:rsidR="00A74CC8">
        <w:t>:</w:t>
      </w:r>
    </w:p>
    <w:p w14:paraId="636F41A4" w14:textId="50C5BC5C" w:rsidR="001426A0" w:rsidRPr="00425023" w:rsidRDefault="001426A0" w:rsidP="00EB1669">
      <w:pPr>
        <w:pStyle w:val="Akapitzlist"/>
        <w:numPr>
          <w:ilvl w:val="0"/>
          <w:numId w:val="9"/>
        </w:numPr>
      </w:pPr>
      <w:r w:rsidRPr="00425023">
        <w:t xml:space="preserve">Producent </w:t>
      </w:r>
      <w:r w:rsidRPr="00425023">
        <w:tab/>
      </w:r>
      <w:r w:rsidRPr="00425023">
        <w:tab/>
      </w:r>
      <w:r w:rsidRPr="00425023">
        <w:tab/>
      </w:r>
      <w:r w:rsidR="00D87A10">
        <w:rPr>
          <w:rFonts w:eastAsiaTheme="majorEastAsia"/>
        </w:rPr>
        <w:t>Siemens Brno</w:t>
      </w:r>
    </w:p>
    <w:p w14:paraId="735BCA33" w14:textId="77777777" w:rsidR="00D87A10" w:rsidRPr="00261148" w:rsidRDefault="001426A0" w:rsidP="00EB1669">
      <w:pPr>
        <w:pStyle w:val="Akapitzlist"/>
        <w:numPr>
          <w:ilvl w:val="0"/>
          <w:numId w:val="9"/>
        </w:numPr>
        <w:rPr>
          <w:lang w:val="en-US"/>
        </w:rPr>
      </w:pPr>
      <w:proofErr w:type="spellStart"/>
      <w:r w:rsidRPr="00261148">
        <w:rPr>
          <w:lang w:val="en-US"/>
        </w:rPr>
        <w:t>Typ</w:t>
      </w:r>
      <w:proofErr w:type="spellEnd"/>
      <w:r w:rsidRPr="00261148">
        <w:rPr>
          <w:lang w:val="en-US"/>
        </w:rPr>
        <w:t xml:space="preserve"> </w:t>
      </w:r>
      <w:proofErr w:type="spellStart"/>
      <w:r w:rsidRPr="00261148">
        <w:rPr>
          <w:lang w:val="en-US"/>
        </w:rPr>
        <w:t>turbiny</w:t>
      </w:r>
      <w:proofErr w:type="spellEnd"/>
      <w:r w:rsidRPr="00261148">
        <w:rPr>
          <w:lang w:val="en-US"/>
        </w:rPr>
        <w:t xml:space="preserve"> </w:t>
      </w:r>
      <w:r w:rsidRPr="00261148">
        <w:rPr>
          <w:lang w:val="en-US"/>
        </w:rPr>
        <w:tab/>
      </w:r>
      <w:r w:rsidRPr="00261148">
        <w:rPr>
          <w:lang w:val="en-US"/>
        </w:rPr>
        <w:tab/>
      </w:r>
      <w:r w:rsidRPr="00261148">
        <w:rPr>
          <w:lang w:val="en-US"/>
        </w:rPr>
        <w:tab/>
      </w:r>
      <w:r w:rsidR="00D87A10" w:rsidRPr="00261148">
        <w:rPr>
          <w:rFonts w:eastAsiaTheme="majorEastAsia"/>
          <w:lang w:val="en-US"/>
        </w:rPr>
        <w:t>SST-300C (VE45)</w:t>
      </w:r>
    </w:p>
    <w:p w14:paraId="3B9EEC82" w14:textId="24FE4C02" w:rsidR="001426A0" w:rsidRPr="00425023" w:rsidRDefault="001426A0" w:rsidP="00EB1669">
      <w:pPr>
        <w:pStyle w:val="Akapitzlist"/>
        <w:numPr>
          <w:ilvl w:val="0"/>
          <w:numId w:val="9"/>
        </w:numPr>
      </w:pPr>
      <w:r w:rsidRPr="00425023">
        <w:t>Moc znamionowa</w:t>
      </w:r>
      <w:r w:rsidRPr="00425023">
        <w:tab/>
      </w:r>
      <w:r w:rsidRPr="00425023">
        <w:tab/>
      </w:r>
      <w:r w:rsidRPr="00425023">
        <w:tab/>
      </w:r>
      <w:r w:rsidR="00D87A10">
        <w:rPr>
          <w:rFonts w:eastAsiaTheme="majorEastAsia"/>
        </w:rPr>
        <w:t>8,14</w:t>
      </w:r>
      <w:r w:rsidR="00A91A82">
        <w:t xml:space="preserve"> M</w:t>
      </w:r>
      <w:r w:rsidRPr="00425023">
        <w:t xml:space="preserve">W </w:t>
      </w:r>
    </w:p>
    <w:p w14:paraId="5AE40454" w14:textId="44308576" w:rsidR="001426A0" w:rsidRPr="00425023" w:rsidRDefault="001426A0" w:rsidP="00EB1669">
      <w:pPr>
        <w:pStyle w:val="Akapitzlist"/>
        <w:numPr>
          <w:ilvl w:val="0"/>
          <w:numId w:val="9"/>
        </w:numPr>
      </w:pPr>
      <w:r w:rsidRPr="00425023">
        <w:t xml:space="preserve">Moc </w:t>
      </w:r>
      <w:proofErr w:type="spellStart"/>
      <w:r w:rsidR="00A91A82">
        <w:t>maks</w:t>
      </w:r>
      <w:proofErr w:type="spellEnd"/>
      <w:r w:rsidR="00A91A82">
        <w:tab/>
      </w:r>
      <w:r w:rsidRPr="00425023">
        <w:tab/>
      </w:r>
      <w:r w:rsidRPr="00425023">
        <w:tab/>
      </w:r>
      <w:r w:rsidR="00A91A82">
        <w:rPr>
          <w:rFonts w:eastAsiaTheme="majorEastAsia"/>
        </w:rPr>
        <w:t>8,99 MW</w:t>
      </w:r>
      <w:r w:rsidRPr="00425023">
        <w:t xml:space="preserve"> </w:t>
      </w:r>
    </w:p>
    <w:p w14:paraId="7886E0D4" w14:textId="6B422873" w:rsidR="001426A0" w:rsidRDefault="001426A0" w:rsidP="00EB1669">
      <w:pPr>
        <w:pStyle w:val="Akapitzlist"/>
        <w:numPr>
          <w:ilvl w:val="0"/>
          <w:numId w:val="9"/>
        </w:numPr>
      </w:pPr>
      <w:r w:rsidRPr="00425023">
        <w:t xml:space="preserve">Obroty turbiny znamionowe </w:t>
      </w:r>
      <w:r w:rsidRPr="00425023">
        <w:tab/>
      </w:r>
      <w:r w:rsidR="00A91A82">
        <w:t>6823</w:t>
      </w:r>
      <w:r w:rsidRPr="00425023">
        <w:t xml:space="preserve"> </w:t>
      </w:r>
      <w:proofErr w:type="spellStart"/>
      <w:r w:rsidRPr="00425023">
        <w:t>obr</w:t>
      </w:r>
      <w:proofErr w:type="spellEnd"/>
      <w:r w:rsidRPr="00425023">
        <w:t>/min</w:t>
      </w:r>
    </w:p>
    <w:p w14:paraId="6416A8DB" w14:textId="687BB7FB" w:rsidR="00261148" w:rsidRDefault="00261148" w:rsidP="00EB1669">
      <w:pPr>
        <w:pStyle w:val="Akapitzlist"/>
        <w:numPr>
          <w:ilvl w:val="0"/>
          <w:numId w:val="9"/>
        </w:numPr>
      </w:pPr>
      <w:r>
        <w:t>Maksymalny przepływ pary</w:t>
      </w:r>
      <w:r>
        <w:tab/>
        <w:t>36,2 t/h</w:t>
      </w:r>
    </w:p>
    <w:p w14:paraId="6D4DFEAF" w14:textId="100C7317" w:rsidR="00261148" w:rsidRDefault="00261148" w:rsidP="00EB1669">
      <w:pPr>
        <w:pStyle w:val="Akapitzlist"/>
        <w:numPr>
          <w:ilvl w:val="0"/>
          <w:numId w:val="9"/>
        </w:numPr>
      </w:pPr>
      <w:r>
        <w:t>Numer seryjny</w:t>
      </w:r>
      <w:r>
        <w:tab/>
      </w:r>
      <w:r>
        <w:tab/>
      </w:r>
      <w:r>
        <w:tab/>
        <w:t>6020</w:t>
      </w:r>
    </w:p>
    <w:p w14:paraId="48A7F66C" w14:textId="1108DDF8" w:rsidR="00E609D3" w:rsidRPr="00425023" w:rsidRDefault="00E609D3" w:rsidP="00EB1669">
      <w:pPr>
        <w:pStyle w:val="Akapitzlist"/>
        <w:numPr>
          <w:ilvl w:val="0"/>
          <w:numId w:val="9"/>
        </w:numPr>
      </w:pPr>
      <w:r>
        <w:t>Data produkcji</w:t>
      </w:r>
      <w:r>
        <w:tab/>
      </w:r>
      <w:r>
        <w:tab/>
      </w:r>
      <w:r>
        <w:tab/>
        <w:t>2017</w:t>
      </w:r>
    </w:p>
    <w:p w14:paraId="696C2ECE" w14:textId="77777777" w:rsidR="001426A0" w:rsidRPr="00425023" w:rsidRDefault="001426A0" w:rsidP="00EB1669">
      <w:pPr>
        <w:pStyle w:val="Akapitzlist"/>
      </w:pPr>
      <w:r w:rsidRPr="00425023">
        <w:t xml:space="preserve">Obliczeniowe obroty krytyczne ( </w:t>
      </w:r>
      <w:proofErr w:type="spellStart"/>
      <w:r w:rsidRPr="00425023">
        <w:t>obr</w:t>
      </w:r>
      <w:proofErr w:type="spellEnd"/>
      <w:r w:rsidRPr="00425023">
        <w:t>/min):</w:t>
      </w:r>
    </w:p>
    <w:p w14:paraId="7337EFB7" w14:textId="268940F9" w:rsidR="001426A0" w:rsidRPr="00425023" w:rsidRDefault="001426A0" w:rsidP="00EB1669">
      <w:pPr>
        <w:pStyle w:val="Akapitzlist"/>
        <w:numPr>
          <w:ilvl w:val="0"/>
          <w:numId w:val="10"/>
        </w:numPr>
      </w:pPr>
      <w:r w:rsidRPr="00425023">
        <w:t xml:space="preserve">Turbina </w:t>
      </w:r>
      <w:r w:rsidRPr="00425023">
        <w:tab/>
        <w:t>pierwsza prędkość krytyczna</w:t>
      </w:r>
      <w:r w:rsidRPr="00425023">
        <w:tab/>
        <w:t>=</w:t>
      </w:r>
      <w:r w:rsidR="00A91A82" w:rsidRPr="00D274BA">
        <w:t>3275</w:t>
      </w:r>
      <w:r w:rsidR="00A91A82" w:rsidRPr="009C7BDB">
        <w:t xml:space="preserve"> </w:t>
      </w:r>
      <w:proofErr w:type="spellStart"/>
      <w:r w:rsidRPr="00425023">
        <w:t>obr</w:t>
      </w:r>
      <w:proofErr w:type="spellEnd"/>
      <w:r w:rsidRPr="00425023">
        <w:t>/min</w:t>
      </w:r>
    </w:p>
    <w:p w14:paraId="43F439B0" w14:textId="55B48CDC" w:rsidR="001426A0" w:rsidRPr="00425023" w:rsidRDefault="001426A0" w:rsidP="00EB1669">
      <w:pPr>
        <w:pStyle w:val="Akapitzlist"/>
        <w:numPr>
          <w:ilvl w:val="0"/>
          <w:numId w:val="10"/>
        </w:numPr>
      </w:pPr>
      <w:r w:rsidRPr="00425023">
        <w:t>druga prędkość krytyczna</w:t>
      </w:r>
      <w:r w:rsidRPr="00425023">
        <w:tab/>
      </w:r>
      <w:r w:rsidRPr="00425023">
        <w:tab/>
        <w:t>=</w:t>
      </w:r>
      <w:r w:rsidR="00A91A82">
        <w:t xml:space="preserve">7845 </w:t>
      </w:r>
      <w:proofErr w:type="spellStart"/>
      <w:r w:rsidRPr="00425023">
        <w:t>obr</w:t>
      </w:r>
      <w:proofErr w:type="spellEnd"/>
      <w:r w:rsidRPr="00425023">
        <w:t xml:space="preserve">/min </w:t>
      </w:r>
    </w:p>
    <w:p w14:paraId="7C3188E4" w14:textId="135F52D0" w:rsidR="001426A0" w:rsidRPr="00261148" w:rsidRDefault="001426A0" w:rsidP="00EB1669">
      <w:pPr>
        <w:pStyle w:val="Akapitzlist"/>
        <w:numPr>
          <w:ilvl w:val="0"/>
          <w:numId w:val="10"/>
        </w:numPr>
      </w:pPr>
      <w:r w:rsidRPr="00425023">
        <w:lastRenderedPageBreak/>
        <w:t xml:space="preserve">Generator </w:t>
      </w:r>
      <w:r w:rsidRPr="00425023">
        <w:tab/>
        <w:t xml:space="preserve">pierwsza </w:t>
      </w:r>
      <w:r w:rsidRPr="00261148">
        <w:t>prędkość krytyczna</w:t>
      </w:r>
      <w:r w:rsidRPr="00261148">
        <w:tab/>
        <w:t>=</w:t>
      </w:r>
      <w:r w:rsidR="00A91A82" w:rsidRPr="00D274BA">
        <w:t>2621</w:t>
      </w:r>
      <w:r w:rsidR="00A91A82" w:rsidRPr="009C7BDB">
        <w:t xml:space="preserve"> </w:t>
      </w:r>
      <w:proofErr w:type="spellStart"/>
      <w:r w:rsidRPr="00261148">
        <w:t>obr</w:t>
      </w:r>
      <w:proofErr w:type="spellEnd"/>
      <w:r w:rsidRPr="00261148">
        <w:t>/min</w:t>
      </w:r>
    </w:p>
    <w:p w14:paraId="135D8BB1" w14:textId="0A8CB628" w:rsidR="001426A0" w:rsidRPr="00261148" w:rsidRDefault="001426A0" w:rsidP="00EB1669">
      <w:pPr>
        <w:pStyle w:val="Akapitzlist"/>
        <w:numPr>
          <w:ilvl w:val="0"/>
          <w:numId w:val="10"/>
        </w:numPr>
      </w:pPr>
      <w:r w:rsidRPr="00261148">
        <w:t>druga prędkość krytyczna</w:t>
      </w:r>
      <w:r w:rsidRPr="00261148">
        <w:tab/>
      </w:r>
      <w:r w:rsidRPr="00261148">
        <w:tab/>
        <w:t>=</w:t>
      </w:r>
      <w:r w:rsidR="006A2CB6" w:rsidRPr="00261148">
        <w:t xml:space="preserve">4178 </w:t>
      </w:r>
      <w:proofErr w:type="spellStart"/>
      <w:r w:rsidRPr="00261148">
        <w:t>obr</w:t>
      </w:r>
      <w:proofErr w:type="spellEnd"/>
      <w:r w:rsidRPr="00261148">
        <w:t xml:space="preserve">/min </w:t>
      </w:r>
    </w:p>
    <w:p w14:paraId="43E03CBE" w14:textId="7EA4143F" w:rsidR="001426A0" w:rsidRPr="00425023" w:rsidRDefault="001426A0" w:rsidP="00EB1669">
      <w:pPr>
        <w:pStyle w:val="Akapitzlist"/>
      </w:pPr>
      <w:r w:rsidRPr="00425023">
        <w:t>Parametry pary na dolocie do turbiny (przed zaworem odcinającym</w:t>
      </w:r>
      <w:r w:rsidR="00F6641B" w:rsidRPr="00425023">
        <w:t>):</w:t>
      </w:r>
    </w:p>
    <w:p w14:paraId="349B6E45" w14:textId="2B8533F5" w:rsidR="001426A0" w:rsidRPr="00191AED" w:rsidRDefault="001426A0" w:rsidP="00EB1669">
      <w:pPr>
        <w:pStyle w:val="Akapitzlist"/>
        <w:numPr>
          <w:ilvl w:val="0"/>
          <w:numId w:val="11"/>
        </w:numPr>
        <w:rPr>
          <w:szCs w:val="18"/>
        </w:rPr>
      </w:pPr>
      <w:r w:rsidRPr="00425023">
        <w:t xml:space="preserve">ciśnienie znamionowe </w:t>
      </w:r>
      <w:r w:rsidRPr="00425023">
        <w:tab/>
      </w:r>
      <w:r w:rsidRPr="00425023">
        <w:tab/>
      </w:r>
      <w:r w:rsidR="00261148" w:rsidRPr="00191AED">
        <w:rPr>
          <w:rFonts w:eastAsiaTheme="majorEastAsia" w:cstheme="majorBidi"/>
          <w:bCs/>
          <w:szCs w:val="18"/>
        </w:rPr>
        <w:t>43 bar(g)</w:t>
      </w:r>
    </w:p>
    <w:p w14:paraId="49E22DF3" w14:textId="02091D82" w:rsidR="001426A0" w:rsidRPr="00191AED" w:rsidRDefault="001426A0" w:rsidP="00EB1669">
      <w:pPr>
        <w:pStyle w:val="Akapitzlist"/>
        <w:numPr>
          <w:ilvl w:val="0"/>
          <w:numId w:val="11"/>
        </w:numPr>
      </w:pPr>
      <w:r w:rsidRPr="00191AED">
        <w:t xml:space="preserve">temperatura znamionowa </w:t>
      </w:r>
      <w:r w:rsidRPr="00191AED">
        <w:tab/>
      </w:r>
      <w:r w:rsidR="00261148" w:rsidRPr="00191AED">
        <w:rPr>
          <w:rFonts w:eastAsiaTheme="majorEastAsia" w:cstheme="majorBidi"/>
          <w:bCs/>
        </w:rPr>
        <w:t>425</w:t>
      </w:r>
      <w:r w:rsidR="00E600B6" w:rsidRPr="00191AED">
        <w:t>º C</w:t>
      </w:r>
    </w:p>
    <w:p w14:paraId="3C0347CD" w14:textId="591BCFF8" w:rsidR="00261148" w:rsidRDefault="00261148" w:rsidP="00EB1669">
      <w:pPr>
        <w:pStyle w:val="Akapitzlist"/>
      </w:pPr>
      <w:r>
        <w:t>Przekładnia</w:t>
      </w:r>
    </w:p>
    <w:p w14:paraId="1B0642A0" w14:textId="52976F37" w:rsidR="00261148" w:rsidRDefault="00261148" w:rsidP="00EB1669">
      <w:pPr>
        <w:pStyle w:val="Akapitzlist"/>
        <w:numPr>
          <w:ilvl w:val="0"/>
          <w:numId w:val="12"/>
        </w:numPr>
      </w:pPr>
      <w:r>
        <w:t>Producent</w:t>
      </w:r>
      <w:r>
        <w:tab/>
      </w:r>
      <w:r>
        <w:tab/>
      </w:r>
      <w:r>
        <w:tab/>
        <w:t>LUFKIN</w:t>
      </w:r>
    </w:p>
    <w:p w14:paraId="0BDFC61B" w14:textId="1676296E" w:rsidR="009E7CF8" w:rsidRDefault="00261148" w:rsidP="00EB1669">
      <w:pPr>
        <w:pStyle w:val="Akapitzlist"/>
        <w:numPr>
          <w:ilvl w:val="0"/>
          <w:numId w:val="12"/>
        </w:numPr>
      </w:pPr>
      <w:r>
        <w:t>Typ przekładni</w:t>
      </w:r>
      <w:r>
        <w:tab/>
      </w:r>
      <w:r>
        <w:tab/>
        <w:t>N2519C</w:t>
      </w:r>
    </w:p>
    <w:p w14:paraId="62B99F6C" w14:textId="64F5126B" w:rsidR="009B13BC" w:rsidRDefault="009B13BC" w:rsidP="00EB1669">
      <w:pPr>
        <w:pStyle w:val="Akapitzlist"/>
      </w:pPr>
      <w:r>
        <w:t>Generator</w:t>
      </w:r>
    </w:p>
    <w:p w14:paraId="337165CD" w14:textId="77777777" w:rsidR="009B13BC" w:rsidRDefault="009B13BC" w:rsidP="00EB1669">
      <w:pPr>
        <w:pStyle w:val="Akapitzlist"/>
        <w:numPr>
          <w:ilvl w:val="0"/>
          <w:numId w:val="13"/>
        </w:numPr>
      </w:pPr>
      <w:r>
        <w:t>Producent:</w:t>
      </w:r>
      <w:r>
        <w:tab/>
      </w:r>
      <w:r>
        <w:tab/>
      </w:r>
      <w:r>
        <w:tab/>
      </w:r>
      <w:r>
        <w:tab/>
        <w:t>TDPS;</w:t>
      </w:r>
    </w:p>
    <w:p w14:paraId="205B2CC3" w14:textId="77777777" w:rsidR="009B13BC" w:rsidRDefault="009B13BC" w:rsidP="00EB1669">
      <w:pPr>
        <w:pStyle w:val="Akapitzlist"/>
        <w:numPr>
          <w:ilvl w:val="0"/>
          <w:numId w:val="13"/>
        </w:numPr>
      </w:pPr>
      <w:r>
        <w:t>Typ generatora:</w:t>
      </w:r>
      <w:r>
        <w:tab/>
      </w:r>
      <w:r>
        <w:tab/>
      </w:r>
      <w:r>
        <w:tab/>
        <w:t>TC145;</w:t>
      </w:r>
    </w:p>
    <w:p w14:paraId="64D0ECA9" w14:textId="1E706BAF" w:rsidR="009B13BC" w:rsidRDefault="009B13BC" w:rsidP="00EB1669">
      <w:pPr>
        <w:pStyle w:val="Akapitzlist"/>
        <w:numPr>
          <w:ilvl w:val="0"/>
          <w:numId w:val="13"/>
        </w:numPr>
      </w:pPr>
      <w:r>
        <w:t>Moc wyjściowa:</w:t>
      </w:r>
      <w:r>
        <w:tab/>
      </w:r>
      <w:r>
        <w:tab/>
      </w:r>
      <w:r>
        <w:tab/>
        <w:t>10,58</w:t>
      </w:r>
      <w:r w:rsidR="00191AED">
        <w:t xml:space="preserve"> </w:t>
      </w:r>
      <w:r>
        <w:t>MVA;</w:t>
      </w:r>
    </w:p>
    <w:p w14:paraId="28D09134" w14:textId="49572275" w:rsidR="009B13BC" w:rsidRDefault="009B13BC" w:rsidP="00EB1669">
      <w:pPr>
        <w:pStyle w:val="Akapitzlist"/>
        <w:numPr>
          <w:ilvl w:val="0"/>
          <w:numId w:val="13"/>
        </w:numPr>
      </w:pPr>
      <w:r>
        <w:t>Obroty nominalne generatora:</w:t>
      </w:r>
      <w:r>
        <w:tab/>
      </w:r>
      <w:r>
        <w:tab/>
        <w:t xml:space="preserve">1500 </w:t>
      </w:r>
      <w:proofErr w:type="spellStart"/>
      <w:r>
        <w:t>obr</w:t>
      </w:r>
      <w:proofErr w:type="spellEnd"/>
      <w:r>
        <w:t>/min</w:t>
      </w:r>
    </w:p>
    <w:p w14:paraId="0D2783B3" w14:textId="03A7C1EF" w:rsidR="00662E5A" w:rsidRDefault="00662E5A" w:rsidP="00662E5A">
      <w:pPr>
        <w:ind w:left="57" w:firstLine="57"/>
        <w:jc w:val="both"/>
      </w:pPr>
      <w:r>
        <w:t xml:space="preserve">     Zabezpieczenia Generatora – 2 szt.:</w:t>
      </w:r>
    </w:p>
    <w:p w14:paraId="5C81BF0C" w14:textId="5F7120A9" w:rsidR="00662E5A" w:rsidRDefault="00662E5A" w:rsidP="00EB1669">
      <w:pPr>
        <w:pStyle w:val="Akapitzlist"/>
        <w:numPr>
          <w:ilvl w:val="0"/>
          <w:numId w:val="13"/>
        </w:numPr>
      </w:pPr>
      <w:r>
        <w:t>Producent: SIEMENS</w:t>
      </w:r>
    </w:p>
    <w:p w14:paraId="7947AF1E" w14:textId="014A7FB6" w:rsidR="00662E5A" w:rsidRDefault="00662E5A" w:rsidP="00EB1669">
      <w:pPr>
        <w:pStyle w:val="Akapitzlist"/>
        <w:numPr>
          <w:ilvl w:val="0"/>
          <w:numId w:val="13"/>
        </w:numPr>
      </w:pPr>
      <w:r>
        <w:t>Typ zabezpieczenia: 7UM6211-5EB91-0BA0/FF</w:t>
      </w:r>
    </w:p>
    <w:p w14:paraId="3E778D6F" w14:textId="6A5B7E8A" w:rsidR="00662E5A" w:rsidRDefault="00662E5A" w:rsidP="00662E5A">
      <w:r>
        <w:t xml:space="preserve">       Układ synchronizacji Generatora - Synchronizator i </w:t>
      </w:r>
      <w:proofErr w:type="spellStart"/>
      <w:r>
        <w:t>Synchrocheck</w:t>
      </w:r>
      <w:proofErr w:type="spellEnd"/>
      <w:r>
        <w:t>:</w:t>
      </w:r>
    </w:p>
    <w:p w14:paraId="667020BF" w14:textId="77777777" w:rsidR="00662E5A" w:rsidRDefault="00662E5A" w:rsidP="00662E5A">
      <w:pPr>
        <w:pStyle w:val="Akapitzlist"/>
        <w:numPr>
          <w:ilvl w:val="0"/>
          <w:numId w:val="13"/>
        </w:numPr>
      </w:pPr>
      <w:r>
        <w:t>Producent: SIEMENS</w:t>
      </w:r>
    </w:p>
    <w:p w14:paraId="76A52789" w14:textId="0B72B7D3" w:rsidR="00662E5A" w:rsidRDefault="00662E5A" w:rsidP="00662E5A">
      <w:pPr>
        <w:pStyle w:val="Akapitzlist"/>
        <w:numPr>
          <w:ilvl w:val="0"/>
          <w:numId w:val="13"/>
        </w:numPr>
        <w:rPr>
          <w:lang w:val="en-GB"/>
        </w:rPr>
      </w:pPr>
      <w:proofErr w:type="spellStart"/>
      <w:r w:rsidRPr="00662E5A">
        <w:rPr>
          <w:lang w:val="en-GB"/>
        </w:rPr>
        <w:t>Synchronizator</w:t>
      </w:r>
      <w:proofErr w:type="spellEnd"/>
      <w:r w:rsidRPr="00662E5A">
        <w:rPr>
          <w:lang w:val="en-GB"/>
        </w:rPr>
        <w:t xml:space="preserve"> - </w:t>
      </w:r>
      <w:proofErr w:type="spellStart"/>
      <w:r w:rsidRPr="00662E5A">
        <w:rPr>
          <w:lang w:val="en-GB"/>
        </w:rPr>
        <w:t>typ</w:t>
      </w:r>
      <w:proofErr w:type="spellEnd"/>
      <w:r w:rsidRPr="00662E5A">
        <w:rPr>
          <w:lang w:val="en-GB"/>
        </w:rPr>
        <w:t>: 7VE6110-5EB01-0C</w:t>
      </w:r>
      <w:r>
        <w:rPr>
          <w:lang w:val="en-GB"/>
        </w:rPr>
        <w:t>A0/DD</w:t>
      </w:r>
    </w:p>
    <w:p w14:paraId="006C2773" w14:textId="41FB9EAD" w:rsidR="00662E5A" w:rsidRDefault="00662E5A" w:rsidP="007638F7">
      <w:pPr>
        <w:pStyle w:val="Akapitzlist"/>
        <w:numPr>
          <w:ilvl w:val="0"/>
          <w:numId w:val="13"/>
        </w:numPr>
        <w:rPr>
          <w:lang w:val="en-GB"/>
        </w:rPr>
      </w:pPr>
      <w:proofErr w:type="spellStart"/>
      <w:r>
        <w:rPr>
          <w:lang w:val="en-GB"/>
        </w:rPr>
        <w:t>Synchrocheck</w:t>
      </w:r>
      <w:proofErr w:type="spellEnd"/>
      <w:r>
        <w:rPr>
          <w:lang w:val="en-GB"/>
        </w:rPr>
        <w:t xml:space="preserve"> – </w:t>
      </w:r>
      <w:proofErr w:type="spellStart"/>
      <w:r>
        <w:rPr>
          <w:lang w:val="en-GB"/>
        </w:rPr>
        <w:t>typ</w:t>
      </w:r>
      <w:proofErr w:type="spellEnd"/>
      <w:r>
        <w:rPr>
          <w:lang w:val="en-GB"/>
        </w:rPr>
        <w:t>: 7VE6110-5EB91-0AA0/DD</w:t>
      </w:r>
    </w:p>
    <w:p w14:paraId="2F5FFBE5" w14:textId="4F13901D" w:rsidR="007638F7" w:rsidRPr="007638F7" w:rsidRDefault="007638F7" w:rsidP="007638F7">
      <w:pPr>
        <w:rPr>
          <w:lang w:val="en-GB"/>
        </w:rPr>
      </w:pPr>
      <w:r>
        <w:rPr>
          <w:lang w:val="en-GB"/>
        </w:rPr>
        <w:t xml:space="preserve">        Regulator </w:t>
      </w:r>
      <w:proofErr w:type="spellStart"/>
      <w:r>
        <w:rPr>
          <w:lang w:val="en-GB"/>
        </w:rPr>
        <w:t>wzbudzenia</w:t>
      </w:r>
      <w:proofErr w:type="spellEnd"/>
      <w:r>
        <w:rPr>
          <w:lang w:val="en-GB"/>
        </w:rPr>
        <w:t xml:space="preserve">: </w:t>
      </w:r>
    </w:p>
    <w:p w14:paraId="28BAE91B" w14:textId="113DAFA6" w:rsidR="00662E5A" w:rsidRDefault="00662E5A" w:rsidP="00EB1669">
      <w:pPr>
        <w:pStyle w:val="Akapitzlist"/>
        <w:numPr>
          <w:ilvl w:val="0"/>
          <w:numId w:val="13"/>
        </w:numPr>
        <w:rPr>
          <w:lang w:val="en-GB"/>
        </w:rPr>
      </w:pPr>
      <w:r>
        <w:rPr>
          <w:lang w:val="en-GB"/>
        </w:rPr>
        <w:t>Producent: ABB</w:t>
      </w:r>
    </w:p>
    <w:p w14:paraId="2EB22A6F" w14:textId="3546C274" w:rsidR="00662E5A" w:rsidRDefault="00662E5A" w:rsidP="00EB1669">
      <w:pPr>
        <w:pStyle w:val="Akapitzlist"/>
        <w:numPr>
          <w:ilvl w:val="0"/>
          <w:numId w:val="13"/>
        </w:numPr>
        <w:rPr>
          <w:lang w:val="en-GB"/>
        </w:rPr>
      </w:pPr>
      <w:r>
        <w:rPr>
          <w:lang w:val="en-GB"/>
        </w:rPr>
        <w:t>Seria: UNITROL 6000</w:t>
      </w:r>
    </w:p>
    <w:p w14:paraId="41E62DC9" w14:textId="1A032817" w:rsidR="00662E5A" w:rsidRPr="00662E5A" w:rsidRDefault="00662E5A" w:rsidP="00EB1669">
      <w:pPr>
        <w:pStyle w:val="Akapitzlist"/>
        <w:numPr>
          <w:ilvl w:val="0"/>
          <w:numId w:val="13"/>
        </w:numPr>
        <w:rPr>
          <w:lang w:val="en-GB"/>
        </w:rPr>
      </w:pPr>
      <w:proofErr w:type="spellStart"/>
      <w:r>
        <w:rPr>
          <w:lang w:val="en-GB"/>
        </w:rPr>
        <w:t>Typ</w:t>
      </w:r>
      <w:proofErr w:type="spellEnd"/>
      <w:r>
        <w:rPr>
          <w:lang w:val="en-GB"/>
        </w:rPr>
        <w:t xml:space="preserve">: </w:t>
      </w:r>
      <w:r w:rsidR="007638F7">
        <w:rPr>
          <w:lang w:val="en-GB"/>
        </w:rPr>
        <w:t>UNS 4908 a V5004</w:t>
      </w:r>
    </w:p>
    <w:p w14:paraId="2BEE2692" w14:textId="4327F574" w:rsidR="001426A0" w:rsidRPr="00425023" w:rsidRDefault="001426A0" w:rsidP="00EB1669">
      <w:pPr>
        <w:pStyle w:val="Akapitzlist"/>
      </w:pPr>
      <w:r w:rsidRPr="00425023">
        <w:t xml:space="preserve">Charakterystyka </w:t>
      </w:r>
      <w:r w:rsidR="00F6641B" w:rsidRPr="00425023">
        <w:t>upustów:</w:t>
      </w:r>
    </w:p>
    <w:p w14:paraId="6A4A86B4" w14:textId="5334D507" w:rsidR="001426A0" w:rsidRPr="009C7BDB" w:rsidRDefault="00E600B6" w:rsidP="00EB1669">
      <w:pPr>
        <w:pStyle w:val="Akapitzlist"/>
      </w:pPr>
      <w:r w:rsidRPr="009C7BDB">
        <w:t xml:space="preserve">Upust </w:t>
      </w:r>
      <w:r w:rsidR="00EF1F89" w:rsidRPr="009C7BDB">
        <w:t>regulowany</w:t>
      </w:r>
      <w:r w:rsidRPr="009C7BDB">
        <w:t xml:space="preserve"> nr 1</w:t>
      </w:r>
    </w:p>
    <w:p w14:paraId="481E9529" w14:textId="506C05C6" w:rsidR="001426A0" w:rsidRPr="00B15071" w:rsidRDefault="001426A0" w:rsidP="00EB1669">
      <w:pPr>
        <w:pStyle w:val="Akapitzlist"/>
        <w:numPr>
          <w:ilvl w:val="0"/>
          <w:numId w:val="14"/>
        </w:numPr>
      </w:pPr>
      <w:r w:rsidRPr="00B15071">
        <w:t xml:space="preserve">ciśnienie znamionowe </w:t>
      </w:r>
      <w:r w:rsidRPr="00B15071">
        <w:tab/>
      </w:r>
      <w:r w:rsidRPr="00B15071">
        <w:tab/>
      </w:r>
      <w:r w:rsidRPr="00B15071">
        <w:tab/>
      </w:r>
      <w:r w:rsidR="00E600B6" w:rsidRPr="00B15071">
        <w:rPr>
          <w:rFonts w:eastAsiaTheme="majorEastAsia" w:cstheme="majorBidi"/>
          <w:bCs/>
        </w:rPr>
        <w:t>11,6 bar(g)</w:t>
      </w:r>
    </w:p>
    <w:p w14:paraId="584D23B4" w14:textId="0439EE9B" w:rsidR="001426A0" w:rsidRPr="00B15071" w:rsidRDefault="001426A0" w:rsidP="00EB1669">
      <w:pPr>
        <w:pStyle w:val="Akapitzlist"/>
        <w:numPr>
          <w:ilvl w:val="0"/>
          <w:numId w:val="14"/>
        </w:numPr>
      </w:pPr>
      <w:r w:rsidRPr="00B15071">
        <w:t xml:space="preserve">temperatura </w:t>
      </w:r>
      <w:r w:rsidR="00E600B6" w:rsidRPr="00B15071">
        <w:t>znamionowa</w:t>
      </w:r>
      <w:r w:rsidR="00E600B6" w:rsidRPr="00B15071">
        <w:tab/>
      </w:r>
      <w:r w:rsidR="00E600B6" w:rsidRPr="00B15071">
        <w:tab/>
      </w:r>
      <w:r w:rsidRPr="00B15071">
        <w:t xml:space="preserve"> </w:t>
      </w:r>
      <w:r w:rsidRPr="00B15071">
        <w:tab/>
      </w:r>
      <w:r w:rsidR="00E600B6" w:rsidRPr="00B15071">
        <w:t>276</w:t>
      </w:r>
      <w:r w:rsidRPr="00B15071">
        <w:t>º</w:t>
      </w:r>
      <w:r w:rsidR="00E600B6" w:rsidRPr="00B15071">
        <w:t xml:space="preserve"> </w:t>
      </w:r>
      <w:r w:rsidRPr="00B15071">
        <w:t>C</w:t>
      </w:r>
    </w:p>
    <w:p w14:paraId="225F9A1E" w14:textId="0648AC5B" w:rsidR="001426A0" w:rsidRPr="00B15071" w:rsidRDefault="00E600B6" w:rsidP="00EB1669">
      <w:pPr>
        <w:pStyle w:val="Akapitzlist"/>
        <w:numPr>
          <w:ilvl w:val="0"/>
          <w:numId w:val="14"/>
        </w:numPr>
      </w:pPr>
      <w:r w:rsidRPr="00B15071">
        <w:t>przepływ</w:t>
      </w:r>
      <w:r w:rsidR="001426A0" w:rsidRPr="00B15071">
        <w:t xml:space="preserve"> pary (znamionowy) </w:t>
      </w:r>
      <w:r w:rsidR="001426A0" w:rsidRPr="00B15071">
        <w:tab/>
      </w:r>
      <w:r w:rsidR="001426A0" w:rsidRPr="00B15071">
        <w:tab/>
      </w:r>
      <w:r w:rsidRPr="00B15071">
        <w:rPr>
          <w:rFonts w:eastAsiaTheme="majorEastAsia" w:cstheme="majorBidi"/>
          <w:bCs/>
        </w:rPr>
        <w:t xml:space="preserve">0,57 </w:t>
      </w:r>
      <w:r w:rsidR="001426A0" w:rsidRPr="00B15071">
        <w:t>t/h</w:t>
      </w:r>
    </w:p>
    <w:p w14:paraId="0B044019" w14:textId="1E35618E" w:rsidR="001426A0" w:rsidRPr="009C7BDB" w:rsidRDefault="00E600B6" w:rsidP="00EB1669">
      <w:pPr>
        <w:pStyle w:val="Akapitzlist"/>
      </w:pPr>
      <w:r w:rsidRPr="009C7BDB">
        <w:t>Regulowana ekstrakcja</w:t>
      </w:r>
      <w:r w:rsidR="001426A0" w:rsidRPr="009C7BDB">
        <w:t>:</w:t>
      </w:r>
    </w:p>
    <w:p w14:paraId="0DB5B2E6" w14:textId="196B962B" w:rsidR="00E600B6" w:rsidRPr="00B15071" w:rsidRDefault="00E600B6" w:rsidP="00EB1669">
      <w:pPr>
        <w:pStyle w:val="Akapitzlist"/>
        <w:numPr>
          <w:ilvl w:val="0"/>
          <w:numId w:val="15"/>
        </w:numPr>
      </w:pPr>
      <w:r w:rsidRPr="00B15071">
        <w:t xml:space="preserve">ciśnienie znamionowe </w:t>
      </w:r>
      <w:r w:rsidRPr="00B15071">
        <w:tab/>
      </w:r>
      <w:r w:rsidRPr="00B15071">
        <w:tab/>
      </w:r>
      <w:r w:rsidRPr="00B15071">
        <w:tab/>
        <w:t>3 bar(g)</w:t>
      </w:r>
    </w:p>
    <w:p w14:paraId="4F6CA92A" w14:textId="12B45D5B" w:rsidR="00E600B6" w:rsidRPr="00B15071" w:rsidRDefault="00E600B6" w:rsidP="00EB1669">
      <w:pPr>
        <w:pStyle w:val="Akapitzlist"/>
        <w:numPr>
          <w:ilvl w:val="0"/>
          <w:numId w:val="15"/>
        </w:numPr>
      </w:pPr>
      <w:r w:rsidRPr="00B15071">
        <w:t>zakres regulacji ciśnienia</w:t>
      </w:r>
      <w:r w:rsidRPr="00B15071">
        <w:tab/>
      </w:r>
      <w:r w:rsidRPr="00B15071">
        <w:tab/>
      </w:r>
      <w:r w:rsidRPr="00B15071">
        <w:tab/>
        <w:t>2,5-3,5 bar(g)</w:t>
      </w:r>
    </w:p>
    <w:p w14:paraId="0E9CDCD4" w14:textId="3F193E3D" w:rsidR="00E600B6" w:rsidRPr="00B15071" w:rsidRDefault="00E600B6" w:rsidP="00EB1669">
      <w:pPr>
        <w:pStyle w:val="Akapitzlist"/>
        <w:numPr>
          <w:ilvl w:val="0"/>
          <w:numId w:val="15"/>
        </w:numPr>
      </w:pPr>
      <w:r w:rsidRPr="00B15071">
        <w:t>temperatura znamionowa</w:t>
      </w:r>
      <w:r w:rsidRPr="00B15071">
        <w:tab/>
      </w:r>
      <w:r w:rsidRPr="00B15071">
        <w:tab/>
        <w:t xml:space="preserve"> </w:t>
      </w:r>
      <w:r w:rsidRPr="00B15071">
        <w:tab/>
        <w:t>160º C</w:t>
      </w:r>
    </w:p>
    <w:p w14:paraId="32D05821" w14:textId="277F53ED" w:rsidR="00E600B6" w:rsidRPr="00B15071" w:rsidRDefault="00E600B6" w:rsidP="00EB1669">
      <w:pPr>
        <w:pStyle w:val="Akapitzlist"/>
        <w:numPr>
          <w:ilvl w:val="0"/>
          <w:numId w:val="15"/>
        </w:numPr>
      </w:pPr>
      <w:r w:rsidRPr="00B15071">
        <w:t xml:space="preserve">przepływ pary (znamionowy) </w:t>
      </w:r>
      <w:r w:rsidRPr="00B15071">
        <w:tab/>
      </w:r>
      <w:r w:rsidRPr="00B15071">
        <w:tab/>
        <w:t>31,5 t/h</w:t>
      </w:r>
    </w:p>
    <w:p w14:paraId="04762AC5" w14:textId="2CDD45BC" w:rsidR="00E600B6" w:rsidRPr="009C7BDB" w:rsidRDefault="00E600B6" w:rsidP="00EB1669">
      <w:pPr>
        <w:pStyle w:val="Akapitzlist"/>
      </w:pPr>
      <w:r w:rsidRPr="009C7BDB">
        <w:t xml:space="preserve">Upust </w:t>
      </w:r>
      <w:r w:rsidR="00EF1F89" w:rsidRPr="009C7BDB">
        <w:t>regulowany</w:t>
      </w:r>
      <w:r w:rsidRPr="009C7BDB">
        <w:t xml:space="preserve"> nr 2</w:t>
      </w:r>
    </w:p>
    <w:p w14:paraId="44537FC3" w14:textId="29A6F865" w:rsidR="00E600B6" w:rsidRPr="00B15071" w:rsidRDefault="00E600B6" w:rsidP="00EB1669">
      <w:pPr>
        <w:pStyle w:val="Akapitzlist"/>
        <w:numPr>
          <w:ilvl w:val="0"/>
          <w:numId w:val="16"/>
        </w:numPr>
      </w:pPr>
      <w:r w:rsidRPr="00B15071">
        <w:t xml:space="preserve">ciśnienie znamionowe </w:t>
      </w:r>
      <w:r w:rsidRPr="00B15071">
        <w:tab/>
      </w:r>
      <w:r w:rsidRPr="00B15071">
        <w:tab/>
      </w:r>
      <w:r w:rsidRPr="00B15071">
        <w:tab/>
        <w:t>0,093 bar(g)</w:t>
      </w:r>
    </w:p>
    <w:p w14:paraId="52593E85" w14:textId="0EF9DB64" w:rsidR="00E600B6" w:rsidRPr="00B15071" w:rsidRDefault="00E600B6" w:rsidP="00EB1669">
      <w:pPr>
        <w:pStyle w:val="Akapitzlist"/>
        <w:numPr>
          <w:ilvl w:val="0"/>
          <w:numId w:val="16"/>
        </w:numPr>
      </w:pPr>
      <w:r w:rsidRPr="00B15071">
        <w:t>temperatura znamionowa</w:t>
      </w:r>
      <w:r w:rsidRPr="00B15071">
        <w:tab/>
      </w:r>
      <w:r w:rsidRPr="00B15071">
        <w:tab/>
        <w:t xml:space="preserve"> </w:t>
      </w:r>
      <w:r w:rsidRPr="00B15071">
        <w:tab/>
        <w:t>100º C</w:t>
      </w:r>
    </w:p>
    <w:p w14:paraId="44C0569F" w14:textId="24BF0827" w:rsidR="00E600B6" w:rsidRPr="00B15071" w:rsidRDefault="00E600B6" w:rsidP="00EB1669">
      <w:pPr>
        <w:pStyle w:val="Akapitzlist"/>
        <w:numPr>
          <w:ilvl w:val="0"/>
          <w:numId w:val="16"/>
        </w:numPr>
      </w:pPr>
      <w:r w:rsidRPr="00B15071">
        <w:t xml:space="preserve">przepływ pary (znamionowy) </w:t>
      </w:r>
      <w:r w:rsidRPr="00B15071">
        <w:tab/>
      </w:r>
      <w:r w:rsidRPr="00B15071">
        <w:tab/>
        <w:t>3,6 t/h</w:t>
      </w:r>
    </w:p>
    <w:p w14:paraId="5F7B8B0C" w14:textId="733A0C7F" w:rsidR="00E609D3" w:rsidRDefault="00E609D3" w:rsidP="00EB1669">
      <w:pPr>
        <w:pStyle w:val="Akapitzlist"/>
      </w:pPr>
      <w:r>
        <w:t>Para wylotowa</w:t>
      </w:r>
    </w:p>
    <w:p w14:paraId="2E90E69C" w14:textId="2C487125" w:rsidR="00E609D3" w:rsidRPr="00B15071" w:rsidRDefault="00E609D3" w:rsidP="00EB1669">
      <w:pPr>
        <w:pStyle w:val="Akapitzlist"/>
        <w:numPr>
          <w:ilvl w:val="0"/>
          <w:numId w:val="17"/>
        </w:numPr>
      </w:pPr>
      <w:r w:rsidRPr="00B15071">
        <w:t xml:space="preserve">ciśnienie znamionowe </w:t>
      </w:r>
      <w:r w:rsidRPr="00B15071">
        <w:tab/>
      </w:r>
      <w:r w:rsidRPr="00B15071">
        <w:tab/>
      </w:r>
      <w:r w:rsidRPr="00B15071">
        <w:tab/>
        <w:t>-0,91 bar(g)</w:t>
      </w:r>
    </w:p>
    <w:p w14:paraId="07EBAA18" w14:textId="549D04A0" w:rsidR="00E609D3" w:rsidRPr="00B15071" w:rsidRDefault="00E609D3" w:rsidP="00EB1669">
      <w:pPr>
        <w:pStyle w:val="Akapitzlist"/>
        <w:numPr>
          <w:ilvl w:val="0"/>
          <w:numId w:val="17"/>
        </w:numPr>
      </w:pPr>
      <w:r w:rsidRPr="00B15071">
        <w:t>dopuszczalne warunki</w:t>
      </w:r>
      <w:r w:rsidRPr="00B15071">
        <w:tab/>
      </w:r>
      <w:r w:rsidRPr="00B15071">
        <w:tab/>
        <w:t xml:space="preserve"> </w:t>
      </w:r>
      <w:r w:rsidRPr="00B15071">
        <w:tab/>
        <w:t>patrz instrukcja obsługi</w:t>
      </w:r>
    </w:p>
    <w:p w14:paraId="14FE6611" w14:textId="4D2C9E69" w:rsidR="00E609D3" w:rsidRPr="00B15071" w:rsidRDefault="00E609D3" w:rsidP="00EB1669">
      <w:pPr>
        <w:pStyle w:val="Akapitzlist"/>
        <w:numPr>
          <w:ilvl w:val="0"/>
          <w:numId w:val="17"/>
        </w:numPr>
      </w:pPr>
      <w:r w:rsidRPr="00B15071">
        <w:t xml:space="preserve">temperatura pary max. </w:t>
      </w:r>
      <w:r w:rsidRPr="00B15071">
        <w:tab/>
      </w:r>
      <w:r w:rsidRPr="00B15071">
        <w:tab/>
      </w:r>
      <w:r w:rsidRPr="00B15071">
        <w:tab/>
        <w:t>120º C</w:t>
      </w:r>
    </w:p>
    <w:p w14:paraId="57C0C4C5" w14:textId="6AEAD167" w:rsidR="001426A0" w:rsidRPr="00425023" w:rsidRDefault="001426A0" w:rsidP="00EB1669">
      <w:pPr>
        <w:pStyle w:val="Akapitzlist"/>
      </w:pPr>
      <w:r w:rsidRPr="00425023">
        <w:t>Dane układu regulacji</w:t>
      </w:r>
    </w:p>
    <w:p w14:paraId="194998EA" w14:textId="055B61F3" w:rsidR="001426A0" w:rsidRPr="00B15071" w:rsidRDefault="001426A0" w:rsidP="00EB1669">
      <w:pPr>
        <w:pStyle w:val="Akapitzlist"/>
        <w:numPr>
          <w:ilvl w:val="0"/>
          <w:numId w:val="18"/>
        </w:numPr>
      </w:pPr>
      <w:r w:rsidRPr="00B15071">
        <w:t xml:space="preserve">Rodzaj regulacji: hydrauliczna/elektrohydrauliczna </w:t>
      </w:r>
    </w:p>
    <w:p w14:paraId="377C14FC" w14:textId="6C1BBC71" w:rsidR="001426A0" w:rsidRPr="00B15071" w:rsidRDefault="001426A0" w:rsidP="00EB1669">
      <w:pPr>
        <w:pStyle w:val="Akapitzlist"/>
        <w:numPr>
          <w:ilvl w:val="0"/>
          <w:numId w:val="18"/>
        </w:numPr>
      </w:pPr>
      <w:r w:rsidRPr="00B15071">
        <w:t>Regulacja ciśnienia pary upustowej do wymiennika ciepłowniczego</w:t>
      </w:r>
      <w:r w:rsidR="00DB586D" w:rsidRPr="00B15071">
        <w:t xml:space="preserve"> z </w:t>
      </w:r>
      <w:r w:rsidRPr="00B15071">
        <w:t>wykorzystaniem „tarczy regulacyjnej” na przelotni</w:t>
      </w:r>
    </w:p>
    <w:p w14:paraId="3DF69B53" w14:textId="77777777" w:rsidR="001426A0" w:rsidRPr="00425023" w:rsidRDefault="001426A0" w:rsidP="00EB1669">
      <w:pPr>
        <w:pStyle w:val="Akapitzlist"/>
      </w:pPr>
      <w:r w:rsidRPr="00425023">
        <w:t>Dane układu olejowego:</w:t>
      </w:r>
    </w:p>
    <w:p w14:paraId="10415A35" w14:textId="4A134A97" w:rsidR="001426A0" w:rsidRPr="00B15071" w:rsidRDefault="001426A0" w:rsidP="00EB1669">
      <w:pPr>
        <w:pStyle w:val="Akapitzlist"/>
        <w:numPr>
          <w:ilvl w:val="0"/>
          <w:numId w:val="19"/>
        </w:numPr>
      </w:pPr>
      <w:r w:rsidRPr="00B15071">
        <w:t>Pojemność układu olejowego</w:t>
      </w:r>
      <w:r w:rsidRPr="00B15071">
        <w:tab/>
      </w:r>
      <w:r w:rsidR="00786DD6" w:rsidRPr="00B15071">
        <w:t>zgodnie</w:t>
      </w:r>
      <w:r w:rsidR="00DB586D" w:rsidRPr="00B15071">
        <w:t xml:space="preserve"> z </w:t>
      </w:r>
      <w:r w:rsidR="00786DD6" w:rsidRPr="00B15071">
        <w:t>dokumentacją</w:t>
      </w:r>
    </w:p>
    <w:p w14:paraId="2C965B2F" w14:textId="2686AA97" w:rsidR="00515A3F" w:rsidRPr="00B15071" w:rsidRDefault="001426A0" w:rsidP="00EB1669">
      <w:pPr>
        <w:pStyle w:val="Akapitzlist"/>
        <w:numPr>
          <w:ilvl w:val="0"/>
          <w:numId w:val="19"/>
        </w:numPr>
      </w:pPr>
      <w:r w:rsidRPr="00B15071">
        <w:t>Olej turbinowy zastosowany</w:t>
      </w:r>
      <w:r w:rsidR="00DB586D" w:rsidRPr="00B15071">
        <w:t xml:space="preserve"> w </w:t>
      </w:r>
      <w:r w:rsidRPr="00B15071">
        <w:t>układzie:</w:t>
      </w:r>
      <w:r w:rsidR="00A74CC8">
        <w:t xml:space="preserve"> </w:t>
      </w:r>
      <w:r w:rsidR="00515A3F" w:rsidRPr="00B15071">
        <w:tab/>
        <w:t xml:space="preserve">Total </w:t>
      </w:r>
      <w:proofErr w:type="spellStart"/>
      <w:r w:rsidR="00515A3F" w:rsidRPr="00B15071">
        <w:t>Preslia</w:t>
      </w:r>
      <w:proofErr w:type="spellEnd"/>
      <w:r w:rsidR="00515A3F" w:rsidRPr="00B15071">
        <w:t xml:space="preserve"> 46</w:t>
      </w:r>
    </w:p>
    <w:p w14:paraId="6764FF7D" w14:textId="566BBDAF" w:rsidR="001426A0" w:rsidRPr="00B15071" w:rsidRDefault="001426A0" w:rsidP="00EB1669">
      <w:pPr>
        <w:pStyle w:val="Akapitzlist"/>
      </w:pPr>
      <w:r w:rsidRPr="00B15071">
        <w:t>Pompy olejowe</w:t>
      </w:r>
      <w:r w:rsidR="00A74CC8">
        <w:t>:</w:t>
      </w:r>
    </w:p>
    <w:p w14:paraId="3AB437F5" w14:textId="3FC90F1E" w:rsidR="00AC77CE" w:rsidRDefault="00AC77CE" w:rsidP="00EB1669">
      <w:pPr>
        <w:pStyle w:val="Akapitzlist"/>
        <w:numPr>
          <w:ilvl w:val="0"/>
          <w:numId w:val="20"/>
        </w:numPr>
      </w:pPr>
      <w:r>
        <w:t>Pompa główna</w:t>
      </w:r>
      <w:r w:rsidR="00FF5BE0">
        <w:t xml:space="preserve"> </w:t>
      </w:r>
      <w:r w:rsidR="002140D7">
        <w:t>SEIM PZ083BL-COM106/14</w:t>
      </w:r>
    </w:p>
    <w:p w14:paraId="1E325525" w14:textId="6AD2CF03" w:rsidR="00AC77CE" w:rsidRDefault="00AC77CE" w:rsidP="00EB1669">
      <w:pPr>
        <w:pStyle w:val="Akapitzlist"/>
        <w:numPr>
          <w:ilvl w:val="0"/>
          <w:numId w:val="20"/>
        </w:numPr>
      </w:pPr>
      <w:r>
        <w:t xml:space="preserve">Pompa pomocnicza </w:t>
      </w:r>
      <w:proofErr w:type="spellStart"/>
      <w:r>
        <w:t>Allweiler</w:t>
      </w:r>
      <w:proofErr w:type="spellEnd"/>
      <w:r>
        <w:t xml:space="preserve"> </w:t>
      </w:r>
      <w:r w:rsidRPr="00AC77CE">
        <w:t>CFHM-S440 R40U8.6-W205</w:t>
      </w:r>
    </w:p>
    <w:p w14:paraId="28AA46C9" w14:textId="7C118EFD" w:rsidR="001426A0" w:rsidRDefault="00AC77CE" w:rsidP="00EB1669">
      <w:pPr>
        <w:pStyle w:val="Akapitzlist"/>
        <w:numPr>
          <w:ilvl w:val="0"/>
          <w:numId w:val="20"/>
        </w:numPr>
      </w:pPr>
      <w:r>
        <w:t xml:space="preserve">Pompa rezerwowa </w:t>
      </w:r>
      <w:proofErr w:type="spellStart"/>
      <w:r>
        <w:t>Allweiler</w:t>
      </w:r>
      <w:proofErr w:type="spellEnd"/>
      <w:r>
        <w:t xml:space="preserve"> </w:t>
      </w:r>
      <w:r w:rsidRPr="00AC77CE">
        <w:t>CFHM-P140 R43U8.6-W205</w:t>
      </w:r>
    </w:p>
    <w:p w14:paraId="7273499D" w14:textId="77777777" w:rsidR="001426A0" w:rsidRPr="00425023" w:rsidRDefault="001426A0" w:rsidP="00EB1669">
      <w:pPr>
        <w:pStyle w:val="Akapitzlist"/>
      </w:pPr>
      <w:r w:rsidRPr="00425023">
        <w:t>Dane chłodnicy oleju:</w:t>
      </w:r>
    </w:p>
    <w:p w14:paraId="4BDC050B" w14:textId="22C4334A" w:rsidR="001426A0" w:rsidRPr="00B15071" w:rsidRDefault="001426A0" w:rsidP="00EB1669">
      <w:pPr>
        <w:pStyle w:val="Akapitzlist"/>
        <w:numPr>
          <w:ilvl w:val="0"/>
          <w:numId w:val="21"/>
        </w:numPr>
      </w:pPr>
      <w:r w:rsidRPr="00B15071">
        <w:t xml:space="preserve">Typ </w:t>
      </w:r>
      <w:r w:rsidR="0075759A" w:rsidRPr="00B15071">
        <w:t>pływowa FP206-59-4-NH-1</w:t>
      </w:r>
    </w:p>
    <w:p w14:paraId="52BA5E52" w14:textId="5BF06C42" w:rsidR="001426A0" w:rsidRPr="00B15071" w:rsidRDefault="005564F0" w:rsidP="00EB1669">
      <w:pPr>
        <w:pStyle w:val="Akapitzlist"/>
        <w:numPr>
          <w:ilvl w:val="0"/>
          <w:numId w:val="21"/>
        </w:numPr>
      </w:pPr>
      <w:r w:rsidRPr="00B15071">
        <w:lastRenderedPageBreak/>
        <w:t>Producent</w:t>
      </w:r>
      <w:r w:rsidRPr="00B15071">
        <w:tab/>
      </w:r>
      <w:proofErr w:type="spellStart"/>
      <w:r w:rsidR="0075759A" w:rsidRPr="00B15071">
        <w:t>Funke</w:t>
      </w:r>
      <w:proofErr w:type="spellEnd"/>
    </w:p>
    <w:p w14:paraId="52C15C22" w14:textId="66CF5422" w:rsidR="001426A0" w:rsidRPr="00B15071" w:rsidRDefault="001426A0" w:rsidP="00EB1669">
      <w:pPr>
        <w:pStyle w:val="Akapitzlist"/>
        <w:numPr>
          <w:ilvl w:val="0"/>
          <w:numId w:val="21"/>
        </w:numPr>
      </w:pPr>
      <w:r w:rsidRPr="00B15071">
        <w:t xml:space="preserve">Powierzchnia chłodząca jednej chłodnicy </w:t>
      </w:r>
      <w:r w:rsidRPr="00B15071">
        <w:tab/>
      </w:r>
      <w:r w:rsidR="0075759A" w:rsidRPr="00B15071">
        <w:t>17,2</w:t>
      </w:r>
      <w:r w:rsidRPr="00B15071">
        <w:t xml:space="preserve"> m</w:t>
      </w:r>
      <w:r w:rsidRPr="00A74CC8">
        <w:rPr>
          <w:vertAlign w:val="superscript"/>
        </w:rPr>
        <w:t>2</w:t>
      </w:r>
      <w:r w:rsidRPr="00B15071">
        <w:t xml:space="preserve"> </w:t>
      </w:r>
    </w:p>
    <w:p w14:paraId="5EF87737" w14:textId="15F7D8DC" w:rsidR="001426A0" w:rsidRPr="00B15071" w:rsidRDefault="001426A0" w:rsidP="00EB1669">
      <w:pPr>
        <w:pStyle w:val="Akapitzlist"/>
        <w:numPr>
          <w:ilvl w:val="0"/>
          <w:numId w:val="21"/>
        </w:numPr>
      </w:pPr>
      <w:r w:rsidRPr="00B15071">
        <w:t xml:space="preserve">Ilość sztuk </w:t>
      </w:r>
      <w:r w:rsidRPr="00B15071">
        <w:tab/>
        <w:t>2x100%</w:t>
      </w:r>
    </w:p>
    <w:p w14:paraId="5FCDD5D4" w14:textId="77777777" w:rsidR="001426A0" w:rsidRDefault="001426A0" w:rsidP="00EB1669">
      <w:pPr>
        <w:pStyle w:val="Akapitzlist"/>
      </w:pPr>
      <w:r w:rsidRPr="00425023">
        <w:t>Dane zbiornika olejowego GZO</w:t>
      </w:r>
      <w:r>
        <w:t xml:space="preserve">: </w:t>
      </w:r>
    </w:p>
    <w:p w14:paraId="7690FE5A" w14:textId="30D60EEC" w:rsidR="001426A0" w:rsidRPr="00B15071" w:rsidRDefault="001426A0" w:rsidP="00EB1669">
      <w:pPr>
        <w:pStyle w:val="Akapitzlist"/>
        <w:numPr>
          <w:ilvl w:val="0"/>
          <w:numId w:val="22"/>
        </w:numPr>
      </w:pPr>
      <w:r w:rsidRPr="00B15071">
        <w:t xml:space="preserve">Typ </w:t>
      </w:r>
      <w:r w:rsidRPr="00B15071">
        <w:tab/>
      </w:r>
      <w:r w:rsidRPr="00B15071">
        <w:tab/>
      </w:r>
      <w:r w:rsidRPr="00B15071">
        <w:tab/>
      </w:r>
      <w:r w:rsidR="00786DD6" w:rsidRPr="00B15071">
        <w:tab/>
      </w:r>
      <w:r w:rsidR="00FF5BE0" w:rsidRPr="00B15071">
        <w:t>zintegrowany</w:t>
      </w:r>
      <w:r w:rsidR="00DB586D" w:rsidRPr="00B15071">
        <w:t xml:space="preserve"> z </w:t>
      </w:r>
      <w:r w:rsidR="00FF5BE0" w:rsidRPr="00B15071">
        <w:t>ramą</w:t>
      </w:r>
      <w:r w:rsidR="00136A00" w:rsidRPr="00B15071">
        <w:t>, stal węglowa</w:t>
      </w:r>
    </w:p>
    <w:p w14:paraId="337AC8D1" w14:textId="66EA0B29" w:rsidR="001426A0" w:rsidRPr="00B15071" w:rsidRDefault="001426A0" w:rsidP="00EB1669">
      <w:pPr>
        <w:pStyle w:val="Akapitzlist"/>
        <w:numPr>
          <w:ilvl w:val="0"/>
          <w:numId w:val="22"/>
        </w:numPr>
      </w:pPr>
      <w:r w:rsidRPr="00B15071">
        <w:t xml:space="preserve">Producent </w:t>
      </w:r>
      <w:r w:rsidRPr="00B15071">
        <w:tab/>
      </w:r>
      <w:r w:rsidRPr="00B15071">
        <w:tab/>
      </w:r>
      <w:r w:rsidR="00786DD6" w:rsidRPr="00B15071">
        <w:tab/>
      </w:r>
      <w:r w:rsidR="00FF5BE0" w:rsidRPr="00B15071">
        <w:t>Siemens</w:t>
      </w:r>
      <w:r w:rsidRPr="00B15071">
        <w:t xml:space="preserve"> </w:t>
      </w:r>
    </w:p>
    <w:p w14:paraId="0876D92A" w14:textId="79209A3B" w:rsidR="001426A0" w:rsidRPr="00B15071" w:rsidRDefault="001426A0" w:rsidP="00EB1669">
      <w:pPr>
        <w:pStyle w:val="Akapitzlist"/>
        <w:numPr>
          <w:ilvl w:val="0"/>
          <w:numId w:val="22"/>
        </w:numPr>
      </w:pPr>
      <w:r w:rsidRPr="00B15071">
        <w:t xml:space="preserve">Pojemność zbiornika </w:t>
      </w:r>
      <w:r w:rsidRPr="00B15071">
        <w:tab/>
      </w:r>
      <w:r w:rsidR="00786DD6" w:rsidRPr="00B15071">
        <w:tab/>
      </w:r>
      <w:r w:rsidR="00FF5BE0" w:rsidRPr="00B15071">
        <w:t>7</w:t>
      </w:r>
      <w:r w:rsidRPr="00B15071">
        <w:t xml:space="preserve"> m</w:t>
      </w:r>
      <w:r w:rsidRPr="00A74CC8">
        <w:rPr>
          <w:vertAlign w:val="superscript"/>
        </w:rPr>
        <w:t>3</w:t>
      </w:r>
      <w:r w:rsidRPr="00B15071">
        <w:t xml:space="preserve"> </w:t>
      </w:r>
    </w:p>
    <w:p w14:paraId="06DCC2CD" w14:textId="77777777" w:rsidR="001426A0" w:rsidRPr="00425023" w:rsidRDefault="001426A0" w:rsidP="00EB1669">
      <w:pPr>
        <w:pStyle w:val="Akapitzlist"/>
      </w:pPr>
      <w:r w:rsidRPr="00425023">
        <w:t>Dane filtra oleju smarnego:</w:t>
      </w:r>
    </w:p>
    <w:p w14:paraId="5E29E174" w14:textId="62C5EFC7" w:rsidR="001426A0" w:rsidRPr="00B15071" w:rsidRDefault="001426A0" w:rsidP="00EB1669">
      <w:pPr>
        <w:pStyle w:val="Akapitzlist"/>
        <w:numPr>
          <w:ilvl w:val="0"/>
          <w:numId w:val="23"/>
        </w:numPr>
      </w:pPr>
      <w:r w:rsidRPr="00B15071">
        <w:t xml:space="preserve">Typ </w:t>
      </w:r>
      <w:r w:rsidRPr="00B15071">
        <w:tab/>
      </w:r>
      <w:r w:rsidRPr="00B15071">
        <w:tab/>
      </w:r>
      <w:r w:rsidRPr="00B15071">
        <w:tab/>
      </w:r>
      <w:r w:rsidRPr="00B15071">
        <w:tab/>
      </w:r>
      <w:r w:rsidR="0075759A" w:rsidRPr="00B15071">
        <w:t>podwójny</w:t>
      </w:r>
      <w:r w:rsidRPr="00B15071">
        <w:t xml:space="preserve"> </w:t>
      </w:r>
      <w:r w:rsidR="0075759A" w:rsidRPr="00B15071">
        <w:t>BFD.180.580 Gr08 DN 80</w:t>
      </w:r>
    </w:p>
    <w:p w14:paraId="07BAF4B6" w14:textId="51D16D9A" w:rsidR="001426A0" w:rsidRPr="00B15071" w:rsidRDefault="001426A0" w:rsidP="00EB1669">
      <w:pPr>
        <w:pStyle w:val="Akapitzlist"/>
        <w:numPr>
          <w:ilvl w:val="0"/>
          <w:numId w:val="23"/>
        </w:numPr>
      </w:pPr>
      <w:r w:rsidRPr="00B15071">
        <w:t xml:space="preserve">Producent </w:t>
      </w:r>
      <w:r w:rsidRPr="00B15071">
        <w:tab/>
      </w:r>
      <w:r w:rsidRPr="00B15071">
        <w:tab/>
      </w:r>
      <w:r w:rsidRPr="00B15071">
        <w:tab/>
      </w:r>
      <w:r w:rsidR="0075759A" w:rsidRPr="00B15071">
        <w:t>BOOLFILTER</w:t>
      </w:r>
      <w:r w:rsidRPr="00B15071">
        <w:t xml:space="preserve"> </w:t>
      </w:r>
    </w:p>
    <w:p w14:paraId="2A4AAE3B" w14:textId="2B66E228" w:rsidR="001426A0" w:rsidRPr="00B15071" w:rsidRDefault="001426A0" w:rsidP="00EB1669">
      <w:pPr>
        <w:pStyle w:val="Akapitzlist"/>
        <w:numPr>
          <w:ilvl w:val="0"/>
          <w:numId w:val="23"/>
        </w:numPr>
      </w:pPr>
      <w:r w:rsidRPr="00B15071">
        <w:t xml:space="preserve">Wydajność </w:t>
      </w:r>
      <w:r w:rsidRPr="00B15071">
        <w:tab/>
      </w:r>
      <w:r w:rsidRPr="00B15071">
        <w:tab/>
      </w:r>
      <w:r w:rsidRPr="00B15071">
        <w:tab/>
      </w:r>
      <w:r w:rsidR="0075759A" w:rsidRPr="00B15071">
        <w:t>600 l/min</w:t>
      </w:r>
      <w:r w:rsidRPr="00B15071">
        <w:t xml:space="preserve"> </w:t>
      </w:r>
    </w:p>
    <w:p w14:paraId="0E0AC52F" w14:textId="5596BAD2" w:rsidR="001426A0" w:rsidRPr="00B15071" w:rsidRDefault="0075759A" w:rsidP="00EB1669">
      <w:pPr>
        <w:pStyle w:val="Akapitzlist"/>
        <w:numPr>
          <w:ilvl w:val="0"/>
          <w:numId w:val="23"/>
        </w:numPr>
      </w:pPr>
      <w:r w:rsidRPr="00B15071">
        <w:t>Dopuszczalne c</w:t>
      </w:r>
      <w:r w:rsidR="001426A0" w:rsidRPr="00B15071">
        <w:t xml:space="preserve">iśnienie robocze </w:t>
      </w:r>
      <w:r w:rsidR="001426A0" w:rsidRPr="00B15071">
        <w:tab/>
      </w:r>
      <w:r w:rsidRPr="00B15071">
        <w:t>12 bar</w:t>
      </w:r>
      <w:r w:rsidR="001426A0" w:rsidRPr="00B15071">
        <w:t xml:space="preserve"> </w:t>
      </w:r>
    </w:p>
    <w:p w14:paraId="2B21E3B6" w14:textId="29FB559D" w:rsidR="001426A0" w:rsidRPr="00B15071" w:rsidRDefault="0075759A" w:rsidP="00EB1669">
      <w:pPr>
        <w:pStyle w:val="Akapitzlist"/>
        <w:numPr>
          <w:ilvl w:val="0"/>
          <w:numId w:val="23"/>
        </w:numPr>
      </w:pPr>
      <w:r w:rsidRPr="00B15071">
        <w:t>Dopuszczalna temp. robocza max.</w:t>
      </w:r>
      <w:r w:rsidRPr="00B15071">
        <w:tab/>
        <w:t>80</w:t>
      </w:r>
      <w:r w:rsidR="001426A0" w:rsidRPr="00B15071">
        <w:t>º</w:t>
      </w:r>
      <w:r w:rsidRPr="00B15071">
        <w:t xml:space="preserve"> </w:t>
      </w:r>
      <w:r w:rsidR="001426A0" w:rsidRPr="00B15071">
        <w:t>C</w:t>
      </w:r>
    </w:p>
    <w:p w14:paraId="4E297FF4" w14:textId="54BEF54C" w:rsidR="001426A0" w:rsidRPr="00B15071" w:rsidRDefault="001426A0" w:rsidP="00EB1669">
      <w:pPr>
        <w:pStyle w:val="Akapitzlist"/>
        <w:numPr>
          <w:ilvl w:val="0"/>
          <w:numId w:val="23"/>
        </w:numPr>
      </w:pPr>
      <w:r w:rsidRPr="00B15071">
        <w:t>Ilość filtrów</w:t>
      </w:r>
      <w:r w:rsidRPr="00B15071">
        <w:tab/>
      </w:r>
      <w:r w:rsidRPr="00B15071">
        <w:tab/>
      </w:r>
      <w:r w:rsidRPr="00B15071">
        <w:tab/>
        <w:t>2x</w:t>
      </w:r>
      <w:r w:rsidR="0075759A" w:rsidRPr="00B15071">
        <w:t xml:space="preserve">1 </w:t>
      </w:r>
      <w:r w:rsidRPr="00B15071">
        <w:t>szt.</w:t>
      </w:r>
    </w:p>
    <w:p w14:paraId="624CF33A" w14:textId="0923A665" w:rsidR="00AC77CE" w:rsidRDefault="00AC77CE" w:rsidP="00EB1669">
      <w:pPr>
        <w:pStyle w:val="Akapitzlist"/>
      </w:pPr>
      <w:r>
        <w:t>Separator mgły olejowej</w:t>
      </w:r>
      <w:r w:rsidRPr="00425023">
        <w:t>:</w:t>
      </w:r>
    </w:p>
    <w:p w14:paraId="37B315EE" w14:textId="7BA96D33" w:rsidR="00AC77CE" w:rsidRPr="00B15071" w:rsidRDefault="00AC77CE" w:rsidP="00EB1669">
      <w:pPr>
        <w:pStyle w:val="Akapitzlist"/>
        <w:numPr>
          <w:ilvl w:val="0"/>
          <w:numId w:val="24"/>
        </w:numPr>
      </w:pPr>
      <w:r w:rsidRPr="00B15071">
        <w:t xml:space="preserve">Producent </w:t>
      </w:r>
      <w:r w:rsidRPr="00B15071">
        <w:tab/>
      </w:r>
      <w:r w:rsidRPr="00B15071">
        <w:tab/>
      </w:r>
      <w:r w:rsidRPr="00B15071">
        <w:tab/>
        <w:t>FRANKE</w:t>
      </w:r>
    </w:p>
    <w:p w14:paraId="2DCF40BA" w14:textId="03A1A7B7" w:rsidR="00AC77CE" w:rsidRPr="00B15071" w:rsidRDefault="00AC77CE" w:rsidP="00EB1669">
      <w:pPr>
        <w:pStyle w:val="Akapitzlist"/>
        <w:numPr>
          <w:ilvl w:val="0"/>
          <w:numId w:val="24"/>
        </w:numPr>
      </w:pPr>
      <w:r w:rsidRPr="00B15071">
        <w:t>Typ</w:t>
      </w:r>
      <w:r w:rsidRPr="00B15071">
        <w:tab/>
      </w:r>
      <w:r w:rsidRPr="00B15071">
        <w:tab/>
      </w:r>
      <w:r w:rsidRPr="00B15071">
        <w:tab/>
      </w:r>
      <w:r w:rsidRPr="00B15071">
        <w:tab/>
        <w:t>FF2-099</w:t>
      </w:r>
    </w:p>
    <w:p w14:paraId="6BABBCF1" w14:textId="2C6684B2" w:rsidR="00AC77CE" w:rsidRDefault="00AC77CE" w:rsidP="00EB1669">
      <w:pPr>
        <w:pStyle w:val="Akapitzlist"/>
      </w:pPr>
      <w:r>
        <w:t>Bocznik filtrujący:</w:t>
      </w:r>
    </w:p>
    <w:p w14:paraId="73FD59FB" w14:textId="0E8953F8" w:rsidR="00AC77CE" w:rsidRPr="00B15071" w:rsidRDefault="00AC77CE" w:rsidP="00EB1669">
      <w:pPr>
        <w:pStyle w:val="Akapitzlist"/>
        <w:numPr>
          <w:ilvl w:val="0"/>
          <w:numId w:val="25"/>
        </w:numPr>
      </w:pPr>
      <w:r w:rsidRPr="00B15071">
        <w:t>Producent</w:t>
      </w:r>
      <w:r w:rsidRPr="00B15071">
        <w:tab/>
      </w:r>
      <w:r w:rsidRPr="00B15071">
        <w:tab/>
      </w:r>
      <w:r w:rsidRPr="00B15071">
        <w:tab/>
        <w:t>CC JENSEN / SKALDA</w:t>
      </w:r>
    </w:p>
    <w:p w14:paraId="7DA79565" w14:textId="4C32690F" w:rsidR="001426A0" w:rsidRPr="00B15071" w:rsidRDefault="00AC77CE" w:rsidP="00EB1669">
      <w:pPr>
        <w:pStyle w:val="Akapitzlist"/>
        <w:numPr>
          <w:ilvl w:val="0"/>
          <w:numId w:val="25"/>
        </w:numPr>
      </w:pPr>
      <w:r w:rsidRPr="00B15071">
        <w:t>Typ</w:t>
      </w:r>
      <w:r w:rsidRPr="00B15071">
        <w:tab/>
      </w:r>
      <w:r w:rsidRPr="00B15071">
        <w:tab/>
      </w:r>
      <w:r w:rsidRPr="00B15071">
        <w:tab/>
      </w:r>
      <w:r w:rsidRPr="00B15071">
        <w:tab/>
        <w:t>PTU3 27/81 MZ-E2PVWY</w:t>
      </w:r>
    </w:p>
    <w:p w14:paraId="1ED6E445" w14:textId="65239229" w:rsidR="001426A0" w:rsidRDefault="001426A0" w:rsidP="0056199A">
      <w:pPr>
        <w:pStyle w:val="IIIPoziom3"/>
      </w:pPr>
      <w:r w:rsidRPr="00425023">
        <w:t>Opis dla branży kotłowej:</w:t>
      </w:r>
      <w:r w:rsidR="009A3D81">
        <w:t xml:space="preserve"> nie dotyczy</w:t>
      </w:r>
      <w:r w:rsidR="00DC79C0">
        <w:t>.</w:t>
      </w:r>
    </w:p>
    <w:p w14:paraId="37634587" w14:textId="7571867F" w:rsidR="005C4924" w:rsidRPr="005C4924" w:rsidRDefault="005C4924" w:rsidP="0056199A">
      <w:pPr>
        <w:pStyle w:val="IIIPoziom3"/>
      </w:pPr>
      <w:r w:rsidRPr="005C4924">
        <w:t>Opis dla branży elektrycznej, AKPIA</w:t>
      </w:r>
      <w:r w:rsidR="00DB586D">
        <w:t xml:space="preserve"> i </w:t>
      </w:r>
      <w:r w:rsidRPr="005C4924">
        <w:t>systemu sterowania turbiny</w:t>
      </w:r>
    </w:p>
    <w:p w14:paraId="2BF45149" w14:textId="3540F6F9" w:rsidR="0099302D" w:rsidRPr="003673A0" w:rsidRDefault="0099302D" w:rsidP="00502075">
      <w:pPr>
        <w:pStyle w:val="IVPoziom4"/>
      </w:pPr>
      <w:r w:rsidRPr="003673A0">
        <w:t>Wymagania odnośnie aparatury wchodzącej</w:t>
      </w:r>
      <w:r w:rsidR="00DB586D">
        <w:t xml:space="preserve"> w </w:t>
      </w:r>
      <w:r w:rsidRPr="003673A0">
        <w:t>skład systemu oceny stanu dynamicznego turbozespołu parowego, dotyczy</w:t>
      </w:r>
      <w:r w:rsidR="00DB586D">
        <w:t xml:space="preserve"> w </w:t>
      </w:r>
      <w:r w:rsidRPr="003673A0">
        <w:t>szczególności: rodzajów, parametrów, miejsca zabudowy</w:t>
      </w:r>
      <w:r w:rsidR="00DB586D">
        <w:t xml:space="preserve"> i </w:t>
      </w:r>
      <w:r w:rsidRPr="003673A0">
        <w:t>sposobu podłączenia aparatury pomiarowej zarówno pod względem elektrycznym, jak</w:t>
      </w:r>
      <w:r w:rsidR="00DB586D">
        <w:t xml:space="preserve"> i </w:t>
      </w:r>
      <w:r w:rsidRPr="003673A0">
        <w:t>mechanicznym oraz sprzętu</w:t>
      </w:r>
      <w:r w:rsidR="00DB586D">
        <w:t xml:space="preserve"> i </w:t>
      </w:r>
      <w:r w:rsidRPr="003673A0">
        <w:t>połączeń informatycznych służących do archiwizacji danych oraz ich obrazowania</w:t>
      </w:r>
      <w:r w:rsidR="00DB586D">
        <w:t xml:space="preserve"> i </w:t>
      </w:r>
      <w:r w:rsidRPr="003673A0">
        <w:t>analizy</w:t>
      </w:r>
      <w:r w:rsidR="00DB586D">
        <w:t xml:space="preserve"> w </w:t>
      </w:r>
      <w:r w:rsidRPr="003673A0">
        <w:t>celu oceny stanu dynamicznego badanej maszyny.</w:t>
      </w:r>
    </w:p>
    <w:p w14:paraId="56DF33C3" w14:textId="77777777" w:rsidR="0099302D" w:rsidRPr="00A74CC8" w:rsidRDefault="0099302D" w:rsidP="00502075">
      <w:pPr>
        <w:pStyle w:val="IVPoziom4"/>
      </w:pPr>
      <w:r w:rsidRPr="00A74CC8">
        <w:t>Cały system oceny stanu dynamicznego możemy podzielić na trzy części:</w:t>
      </w:r>
    </w:p>
    <w:p w14:paraId="4BD19C4D" w14:textId="77777777" w:rsidR="0099302D" w:rsidRPr="003673A0" w:rsidRDefault="0099302D" w:rsidP="00EB1669">
      <w:pPr>
        <w:pStyle w:val="Akapitzlist"/>
        <w:numPr>
          <w:ilvl w:val="0"/>
          <w:numId w:val="26"/>
        </w:numPr>
        <w:rPr>
          <w:rFonts w:eastAsia="Arial"/>
        </w:rPr>
      </w:pPr>
      <w:r w:rsidRPr="003673A0">
        <w:rPr>
          <w:rFonts w:eastAsia="Arial"/>
        </w:rPr>
        <w:t>obiektową,</w:t>
      </w:r>
    </w:p>
    <w:p w14:paraId="4366155B" w14:textId="77777777" w:rsidR="0099302D" w:rsidRPr="003673A0" w:rsidRDefault="0099302D" w:rsidP="00EB1669">
      <w:pPr>
        <w:pStyle w:val="Akapitzlist"/>
        <w:numPr>
          <w:ilvl w:val="0"/>
          <w:numId w:val="26"/>
        </w:numPr>
        <w:rPr>
          <w:rFonts w:eastAsia="Arial"/>
        </w:rPr>
      </w:pPr>
      <w:r w:rsidRPr="003673A0">
        <w:rPr>
          <w:rFonts w:eastAsia="Arial"/>
        </w:rPr>
        <w:t>systemową,</w:t>
      </w:r>
    </w:p>
    <w:p w14:paraId="3E4E26AA" w14:textId="77777777" w:rsidR="0099302D" w:rsidRPr="003673A0" w:rsidRDefault="0099302D" w:rsidP="00EB1669">
      <w:pPr>
        <w:pStyle w:val="Akapitzlist"/>
        <w:numPr>
          <w:ilvl w:val="0"/>
          <w:numId w:val="26"/>
        </w:numPr>
        <w:rPr>
          <w:rFonts w:eastAsia="Arial"/>
        </w:rPr>
      </w:pPr>
      <w:r w:rsidRPr="003673A0">
        <w:rPr>
          <w:rFonts w:eastAsia="Arial"/>
        </w:rPr>
        <w:t>ICT/ OT.</w:t>
      </w:r>
    </w:p>
    <w:p w14:paraId="572E2318" w14:textId="42644B93" w:rsidR="0099302D" w:rsidRPr="003673A0" w:rsidRDefault="0099302D" w:rsidP="00502075">
      <w:pPr>
        <w:pStyle w:val="IVPoziom4"/>
      </w:pPr>
      <w:r w:rsidRPr="003673A0">
        <w:t>Część obiektowa składa się</w:t>
      </w:r>
      <w:r w:rsidR="00DB586D">
        <w:t xml:space="preserve"> z </w:t>
      </w:r>
      <w:r w:rsidRPr="003673A0">
        <w:t>czujników, przetworników</w:t>
      </w:r>
      <w:r w:rsidR="00DB586D">
        <w:t xml:space="preserve"> i </w:t>
      </w:r>
      <w:r w:rsidRPr="003673A0">
        <w:t>okablowania specjalistycznego, wchodzących</w:t>
      </w:r>
      <w:r w:rsidR="00DB586D">
        <w:t xml:space="preserve"> w </w:t>
      </w:r>
      <w:r w:rsidRPr="003673A0">
        <w:t>zakres samego systemu diagnostyki oraz pomiarów parametrów procesowych. Zadaniem czujników pomiarowych jest dostarczenie takich informacji o badanej maszynie, aby na podstawie mierzonych</w:t>
      </w:r>
      <w:r w:rsidR="00DB586D">
        <w:t xml:space="preserve"> i </w:t>
      </w:r>
      <w:r w:rsidRPr="003673A0">
        <w:t xml:space="preserve">analizowanych sygnałów możliwa była jej ocena stanu dynamicznego, a także realizacja prawidłowego procesu eksploatacji urządzenia wytwórczego. </w:t>
      </w:r>
    </w:p>
    <w:p w14:paraId="200539AB" w14:textId="6160CF09" w:rsidR="0099302D" w:rsidRPr="003673A0" w:rsidRDefault="0099302D" w:rsidP="00502075">
      <w:pPr>
        <w:pStyle w:val="IVPoziom4"/>
      </w:pPr>
      <w:r w:rsidRPr="003673A0">
        <w:t>Część systemowa składa się</w:t>
      </w:r>
      <w:r w:rsidR="00DB586D">
        <w:t xml:space="preserve"> z </w:t>
      </w:r>
      <w:r w:rsidRPr="003673A0">
        <w:t>aparatury</w:t>
      </w:r>
      <w:r w:rsidR="00DB586D">
        <w:t xml:space="preserve"> w </w:t>
      </w:r>
      <w:r w:rsidRPr="003673A0">
        <w:t>postaci kaset (kaseta to kompletny zestaw różnego rodzaju modułów przeznaczonych do zabudowy</w:t>
      </w:r>
      <w:r w:rsidR="00DB586D">
        <w:t xml:space="preserve"> w </w:t>
      </w:r>
      <w:r w:rsidRPr="003673A0">
        <w:t xml:space="preserve">standardzie </w:t>
      </w:r>
      <w:proofErr w:type="spellStart"/>
      <w:r w:rsidRPr="003673A0">
        <w:t>rackowym</w:t>
      </w:r>
      <w:proofErr w:type="spellEnd"/>
      <w:r w:rsidR="00DB586D">
        <w:t xml:space="preserve"> i </w:t>
      </w:r>
      <w:r w:rsidRPr="003673A0">
        <w:t>mający najczęściej wysokość 3U)</w:t>
      </w:r>
      <w:r w:rsidR="00DB586D">
        <w:t xml:space="preserve"> z </w:t>
      </w:r>
      <w:r w:rsidRPr="003673A0">
        <w:t>modułami, umiejscowionych</w:t>
      </w:r>
      <w:r w:rsidR="00DB586D">
        <w:t xml:space="preserve"> w </w:t>
      </w:r>
      <w:r w:rsidRPr="003673A0">
        <w:t>dedykowanych dla nich szafach, znajdujących się na obiekcie</w:t>
      </w:r>
      <w:r w:rsidR="00DB586D">
        <w:t xml:space="preserve"> w </w:t>
      </w:r>
      <w:r w:rsidRPr="003673A0">
        <w:t>pobliżu badanej maszyny lub</w:t>
      </w:r>
      <w:r w:rsidR="00DB586D">
        <w:t xml:space="preserve"> w </w:t>
      </w:r>
      <w:r w:rsidRPr="003673A0">
        <w:t>pomieszczeniu (OT). Kasety systemu wyposażone są</w:t>
      </w:r>
      <w:r w:rsidR="00DB586D">
        <w:t xml:space="preserve"> w </w:t>
      </w:r>
      <w:r w:rsidRPr="003673A0">
        <w:t>moduły uniwersalne lub dedykowane do współpracy</w:t>
      </w:r>
      <w:r w:rsidR="00DB586D">
        <w:t xml:space="preserve"> z </w:t>
      </w:r>
      <w:r w:rsidRPr="003673A0">
        <w:t>określonymi czujnikami oraz moduły wyjść binarnych oraz wejść i/lub wyjść analogowych. Sygnały</w:t>
      </w:r>
      <w:r w:rsidR="00DB586D">
        <w:t xml:space="preserve"> z </w:t>
      </w:r>
      <w:r w:rsidRPr="003673A0">
        <w:t>wyjść binarnych mogą być wykorzystywane</w:t>
      </w:r>
      <w:r w:rsidR="00DB586D">
        <w:t xml:space="preserve"> w </w:t>
      </w:r>
      <w:r w:rsidRPr="003673A0">
        <w:t>systemie zabezpieczeń.</w:t>
      </w:r>
    </w:p>
    <w:p w14:paraId="038228D2" w14:textId="6B04CED8" w:rsidR="0099302D" w:rsidRPr="00A05462" w:rsidRDefault="0099302D" w:rsidP="00EB1669">
      <w:pPr>
        <w:pStyle w:val="Akapitzlist"/>
        <w:numPr>
          <w:ilvl w:val="0"/>
          <w:numId w:val="27"/>
        </w:numPr>
      </w:pPr>
      <w:r w:rsidRPr="00A05462">
        <w:t>System sterowania turbiny: Zbudowany</w:t>
      </w:r>
      <w:r w:rsidR="00DB586D" w:rsidRPr="00A05462">
        <w:t xml:space="preserve"> w </w:t>
      </w:r>
      <w:r w:rsidRPr="00A05462">
        <w:t>oparciu o sterowniki PLC firmy Siemens S7-400</w:t>
      </w:r>
      <w:r w:rsidR="00DB586D" w:rsidRPr="00A05462">
        <w:t xml:space="preserve"> w </w:t>
      </w:r>
      <w:r w:rsidRPr="00A05462">
        <w:t>układzie H</w:t>
      </w:r>
      <w:r w:rsidR="00AD1BED">
        <w:t>,</w:t>
      </w:r>
    </w:p>
    <w:p w14:paraId="3364AFA5" w14:textId="328028AF" w:rsidR="0099302D" w:rsidRPr="00A05462" w:rsidRDefault="0099302D" w:rsidP="00EB1669">
      <w:pPr>
        <w:pStyle w:val="Akapitzlist"/>
        <w:numPr>
          <w:ilvl w:val="0"/>
          <w:numId w:val="27"/>
        </w:numPr>
      </w:pPr>
      <w:r w:rsidRPr="00A05462">
        <w:t xml:space="preserve">Stacja operatorska </w:t>
      </w:r>
      <w:proofErr w:type="spellStart"/>
      <w:r w:rsidRPr="00A05462">
        <w:t>WinCC</w:t>
      </w:r>
      <w:proofErr w:type="spellEnd"/>
      <w:r w:rsidRPr="00A05462">
        <w:t>: Stacja robocza marki DELL</w:t>
      </w:r>
      <w:r w:rsidR="00DB586D" w:rsidRPr="00A05462">
        <w:t xml:space="preserve"> z </w:t>
      </w:r>
      <w:r w:rsidRPr="00A05462">
        <w:t xml:space="preserve">dwoma monitorami 24”. System operacyjny komputera to Windows 7 Professional. Projekt wizualizacyjny stworzono na podstawie programu </w:t>
      </w:r>
      <w:proofErr w:type="spellStart"/>
      <w:r w:rsidRPr="00A05462">
        <w:t>WinCC</w:t>
      </w:r>
      <w:proofErr w:type="spellEnd"/>
      <w:r w:rsidRPr="00A05462">
        <w:t xml:space="preserve"> 7.0 sp3 firmy Siemens</w:t>
      </w:r>
      <w:r w:rsidR="00AD1BED">
        <w:t>,</w:t>
      </w:r>
    </w:p>
    <w:p w14:paraId="38B31EFD" w14:textId="45CCE7FD" w:rsidR="00AD1BED" w:rsidRDefault="0099302D" w:rsidP="00EB1669">
      <w:pPr>
        <w:pStyle w:val="Akapitzlist"/>
        <w:numPr>
          <w:ilvl w:val="0"/>
          <w:numId w:val="27"/>
        </w:numPr>
      </w:pPr>
      <w:r w:rsidRPr="00A05462">
        <w:t>Stacja inżynierska: Stacja robocza</w:t>
      </w:r>
      <w:r w:rsidRPr="00422E0F">
        <w:t xml:space="preserve"> marki DELL</w:t>
      </w:r>
      <w:r w:rsidR="00DB586D">
        <w:t xml:space="preserve"> z </w:t>
      </w:r>
      <w:r w:rsidRPr="00422E0F">
        <w:t xml:space="preserve">systemem operacyjnym Windows 7 Professional. Projekt stworzono na podstawie programu Step 7 oraz </w:t>
      </w:r>
      <w:proofErr w:type="spellStart"/>
      <w:r w:rsidRPr="00422E0F">
        <w:t>WinCC</w:t>
      </w:r>
      <w:proofErr w:type="spellEnd"/>
      <w:r w:rsidRPr="00422E0F">
        <w:t xml:space="preserve"> 7.0 sp3 firmy Siemens.</w:t>
      </w:r>
    </w:p>
    <w:p w14:paraId="60ECB232" w14:textId="77777777" w:rsidR="00AD1BED" w:rsidRDefault="00AD1BED">
      <w:r>
        <w:br w:type="page"/>
      </w:r>
    </w:p>
    <w:tbl>
      <w:tblPr>
        <w:tblStyle w:val="Tabela-Siatka"/>
        <w:tblW w:w="0" w:type="auto"/>
        <w:tblInd w:w="993" w:type="dxa"/>
        <w:tblLayout w:type="fixed"/>
        <w:tblLook w:val="04A0" w:firstRow="1" w:lastRow="0" w:firstColumn="1" w:lastColumn="0" w:noHBand="0" w:noVBand="1"/>
      </w:tblPr>
      <w:tblGrid>
        <w:gridCol w:w="2392"/>
        <w:gridCol w:w="1387"/>
        <w:gridCol w:w="5150"/>
      </w:tblGrid>
      <w:tr w:rsidR="00FC5B79" w14:paraId="2147FB4A" w14:textId="77777777" w:rsidTr="004036E8">
        <w:trPr>
          <w:trHeight w:val="300"/>
        </w:trPr>
        <w:tc>
          <w:tcPr>
            <w:tcW w:w="8929" w:type="dxa"/>
            <w:gridSpan w:val="3"/>
            <w:tcBorders>
              <w:top w:val="nil"/>
              <w:left w:val="nil"/>
              <w:bottom w:val="single" w:sz="8" w:space="0" w:color="auto"/>
              <w:right w:val="nil"/>
            </w:tcBorders>
            <w:tcMar>
              <w:left w:w="108" w:type="dxa"/>
              <w:right w:w="108" w:type="dxa"/>
            </w:tcMar>
            <w:vAlign w:val="center"/>
          </w:tcPr>
          <w:p w14:paraId="115C6980" w14:textId="54FE2D34" w:rsidR="00FC5B79" w:rsidRDefault="00FC5B79" w:rsidP="004036E8">
            <w:pPr>
              <w:spacing w:before="240" w:after="120"/>
              <w:ind w:left="907" w:hanging="340"/>
              <w:jc w:val="center"/>
              <w:rPr>
                <w:rFonts w:eastAsia="Arial" w:cs="Arial"/>
                <w:i/>
                <w:iCs/>
                <w:color w:val="092D74"/>
                <w:szCs w:val="18"/>
              </w:rPr>
            </w:pPr>
            <w:r w:rsidRPr="00422E0F">
              <w:rPr>
                <w:rFonts w:eastAsia="Arial" w:cs="Arial"/>
                <w:i/>
                <w:iCs/>
                <w:szCs w:val="18"/>
              </w:rPr>
              <w:lastRenderedPageBreak/>
              <w:t xml:space="preserve">Tabela </w:t>
            </w:r>
            <w:r w:rsidR="002C71C4">
              <w:rPr>
                <w:rFonts w:eastAsia="Arial" w:cs="Arial"/>
                <w:i/>
                <w:iCs/>
                <w:szCs w:val="18"/>
              </w:rPr>
              <w:t>1</w:t>
            </w:r>
            <w:r w:rsidRPr="00422E0F">
              <w:rPr>
                <w:rFonts w:eastAsia="Arial" w:cs="Arial"/>
                <w:i/>
                <w:iCs/>
                <w:szCs w:val="18"/>
              </w:rPr>
              <w:t>. Zestawienie pomiarów stanu dynamicznego</w:t>
            </w:r>
          </w:p>
        </w:tc>
      </w:tr>
      <w:tr w:rsidR="00FC5B79" w14:paraId="092D593D" w14:textId="77777777" w:rsidTr="004036E8">
        <w:trPr>
          <w:trHeight w:val="300"/>
        </w:trPr>
        <w:tc>
          <w:tcPr>
            <w:tcW w:w="239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1800AAA" w14:textId="77777777" w:rsidR="00FC5B79" w:rsidRDefault="00FC5B79" w:rsidP="004036E8">
            <w:pPr>
              <w:spacing w:before="80" w:after="80"/>
              <w:ind w:right="35"/>
              <w:jc w:val="center"/>
              <w:rPr>
                <w:rFonts w:eastAsia="Arial" w:cs="Arial"/>
                <w:b/>
                <w:bCs/>
                <w:szCs w:val="18"/>
              </w:rPr>
            </w:pPr>
            <w:r w:rsidRPr="1CB8EE7C">
              <w:rPr>
                <w:rFonts w:eastAsia="Arial" w:cs="Arial"/>
                <w:b/>
                <w:bCs/>
                <w:szCs w:val="18"/>
              </w:rPr>
              <w:t>Układ pomiarowy</w:t>
            </w:r>
          </w:p>
        </w:tc>
        <w:tc>
          <w:tcPr>
            <w:tcW w:w="1387" w:type="dxa"/>
            <w:tcBorders>
              <w:top w:val="nil"/>
              <w:left w:val="single" w:sz="8" w:space="0" w:color="auto"/>
              <w:bottom w:val="single" w:sz="8" w:space="0" w:color="auto"/>
              <w:right w:val="single" w:sz="8" w:space="0" w:color="auto"/>
            </w:tcBorders>
            <w:tcMar>
              <w:left w:w="108" w:type="dxa"/>
              <w:right w:w="108" w:type="dxa"/>
            </w:tcMar>
            <w:vAlign w:val="center"/>
          </w:tcPr>
          <w:p w14:paraId="08261239" w14:textId="77777777" w:rsidR="00FC5B79" w:rsidRDefault="00FC5B79" w:rsidP="004036E8">
            <w:pPr>
              <w:spacing w:before="80" w:after="80"/>
              <w:ind w:right="-50"/>
              <w:jc w:val="center"/>
              <w:rPr>
                <w:rFonts w:eastAsia="Arial" w:cs="Arial"/>
                <w:b/>
                <w:bCs/>
                <w:szCs w:val="18"/>
              </w:rPr>
            </w:pPr>
            <w:r w:rsidRPr="1CB8EE7C">
              <w:rPr>
                <w:rFonts w:eastAsia="Arial" w:cs="Arial"/>
                <w:b/>
                <w:bCs/>
                <w:szCs w:val="18"/>
              </w:rPr>
              <w:t>Turbiny parowe</w:t>
            </w:r>
          </w:p>
        </w:tc>
        <w:tc>
          <w:tcPr>
            <w:tcW w:w="5150" w:type="dxa"/>
            <w:tcBorders>
              <w:top w:val="nil"/>
              <w:left w:val="single" w:sz="8" w:space="0" w:color="auto"/>
              <w:bottom w:val="single" w:sz="8" w:space="0" w:color="auto"/>
              <w:right w:val="single" w:sz="8" w:space="0" w:color="auto"/>
            </w:tcBorders>
            <w:tcMar>
              <w:left w:w="108" w:type="dxa"/>
              <w:right w:w="108" w:type="dxa"/>
            </w:tcMar>
            <w:vAlign w:val="center"/>
          </w:tcPr>
          <w:p w14:paraId="3795CEDA" w14:textId="77777777" w:rsidR="00FC5B79" w:rsidRDefault="00FC5B79" w:rsidP="004036E8">
            <w:pPr>
              <w:spacing w:before="80" w:after="80"/>
              <w:ind w:right="33"/>
              <w:jc w:val="center"/>
              <w:rPr>
                <w:rFonts w:eastAsia="Arial" w:cs="Arial"/>
                <w:b/>
                <w:bCs/>
                <w:szCs w:val="18"/>
              </w:rPr>
            </w:pPr>
            <w:r w:rsidRPr="1CB8EE7C">
              <w:rPr>
                <w:rFonts w:eastAsia="Arial" w:cs="Arial"/>
                <w:b/>
                <w:bCs/>
                <w:szCs w:val="18"/>
              </w:rPr>
              <w:t>Rekomendowane urządzenia pomiarowe</w:t>
            </w:r>
          </w:p>
        </w:tc>
      </w:tr>
      <w:tr w:rsidR="00FC5B79" w14:paraId="7C880F30" w14:textId="77777777" w:rsidTr="004036E8">
        <w:trPr>
          <w:trHeight w:val="300"/>
        </w:trPr>
        <w:tc>
          <w:tcPr>
            <w:tcW w:w="239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BC53D0C" w14:textId="77777777" w:rsidR="00FC5B79" w:rsidRDefault="00FC5B79" w:rsidP="004036E8">
            <w:pPr>
              <w:spacing w:before="40" w:after="40"/>
              <w:rPr>
                <w:rFonts w:eastAsia="Arial" w:cs="Arial"/>
                <w:szCs w:val="18"/>
              </w:rPr>
            </w:pPr>
            <w:r w:rsidRPr="1CB8EE7C">
              <w:rPr>
                <w:rFonts w:eastAsia="Arial" w:cs="Arial"/>
                <w:szCs w:val="18"/>
              </w:rPr>
              <w:t>Drgania względne wału na wszystkich łożyskach</w:t>
            </w:r>
            <w:r>
              <w:rPr>
                <w:rFonts w:eastAsia="Arial" w:cs="Arial"/>
                <w:szCs w:val="18"/>
              </w:rPr>
              <w:t xml:space="preserve"> w </w:t>
            </w:r>
            <w:r w:rsidRPr="1CB8EE7C">
              <w:rPr>
                <w:rFonts w:eastAsia="Arial" w:cs="Arial"/>
                <w:szCs w:val="18"/>
              </w:rPr>
              <w:t>kierunku X</w:t>
            </w:r>
            <w:r>
              <w:rPr>
                <w:rFonts w:eastAsia="Arial" w:cs="Arial"/>
                <w:szCs w:val="18"/>
              </w:rPr>
              <w:t xml:space="preserve"> i </w:t>
            </w:r>
            <w:r w:rsidRPr="1CB8EE7C">
              <w:rPr>
                <w:rFonts w:eastAsia="Arial" w:cs="Arial"/>
                <w:szCs w:val="18"/>
              </w:rPr>
              <w:t>Y</w:t>
            </w:r>
          </w:p>
        </w:tc>
        <w:tc>
          <w:tcPr>
            <w:tcW w:w="138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8C3BE90" w14:textId="77777777" w:rsidR="00FC5B79" w:rsidRPr="00822101" w:rsidRDefault="00FC5B79" w:rsidP="004036E8">
            <w:pPr>
              <w:ind w:right="-222"/>
              <w:jc w:val="center"/>
              <w:rPr>
                <w:rFonts w:eastAsia="Arial" w:cs="Arial"/>
                <w:szCs w:val="18"/>
              </w:rPr>
            </w:pPr>
            <w:r w:rsidRPr="00822101">
              <w:rPr>
                <w:rFonts w:eastAsia="Arial" w:cs="Arial"/>
                <w:szCs w:val="18"/>
              </w:rPr>
              <w:t>+</w:t>
            </w:r>
          </w:p>
        </w:tc>
        <w:tc>
          <w:tcPr>
            <w:tcW w:w="515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87285EA" w14:textId="77777777" w:rsidR="00FC5B79" w:rsidRDefault="00FC5B79" w:rsidP="004036E8">
            <w:pPr>
              <w:spacing w:before="40" w:after="40"/>
              <w:rPr>
                <w:rFonts w:eastAsia="Arial" w:cs="Arial"/>
                <w:szCs w:val="18"/>
              </w:rPr>
            </w:pPr>
            <w:r w:rsidRPr="1CB8EE7C">
              <w:rPr>
                <w:rFonts w:eastAsia="Arial" w:cs="Arial"/>
                <w:szCs w:val="18"/>
              </w:rPr>
              <w:t>Czujnik zbliżeniowy (przemieszczenia) wiroprądowy</w:t>
            </w:r>
            <w:r>
              <w:rPr>
                <w:rFonts w:eastAsia="Arial" w:cs="Arial"/>
                <w:szCs w:val="18"/>
              </w:rPr>
              <w:t xml:space="preserve"> z </w:t>
            </w:r>
            <w:r w:rsidRPr="1CB8EE7C">
              <w:rPr>
                <w:rFonts w:eastAsia="Arial" w:cs="Arial"/>
                <w:szCs w:val="18"/>
              </w:rPr>
              <w:t xml:space="preserve">dedykowanym kablem oraz przetwornikiem. </w:t>
            </w:r>
          </w:p>
        </w:tc>
      </w:tr>
      <w:tr w:rsidR="00FC5B79" w14:paraId="4958E5B8" w14:textId="77777777" w:rsidTr="004036E8">
        <w:trPr>
          <w:trHeight w:val="300"/>
        </w:trPr>
        <w:tc>
          <w:tcPr>
            <w:tcW w:w="239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ABB9296" w14:textId="77777777" w:rsidR="00FC5B79" w:rsidRDefault="00FC5B79" w:rsidP="004036E8">
            <w:pPr>
              <w:spacing w:before="40" w:after="40"/>
              <w:rPr>
                <w:rFonts w:eastAsia="Arial" w:cs="Arial"/>
                <w:szCs w:val="18"/>
              </w:rPr>
            </w:pPr>
            <w:r w:rsidRPr="1CB8EE7C">
              <w:rPr>
                <w:rFonts w:eastAsia="Arial" w:cs="Arial"/>
                <w:szCs w:val="18"/>
              </w:rPr>
              <w:t>Drgania bezwzględne wszystkich łożysk</w:t>
            </w:r>
            <w:r>
              <w:rPr>
                <w:rFonts w:eastAsia="Arial" w:cs="Arial"/>
                <w:szCs w:val="18"/>
              </w:rPr>
              <w:t xml:space="preserve"> w </w:t>
            </w:r>
            <w:r w:rsidRPr="1CB8EE7C">
              <w:rPr>
                <w:rFonts w:eastAsia="Arial" w:cs="Arial"/>
                <w:szCs w:val="18"/>
              </w:rPr>
              <w:t>kierunku pionowym</w:t>
            </w:r>
            <w:r>
              <w:rPr>
                <w:rFonts w:eastAsia="Arial" w:cs="Arial"/>
                <w:szCs w:val="18"/>
              </w:rPr>
              <w:t xml:space="preserve"> i </w:t>
            </w:r>
            <w:r w:rsidRPr="1CB8EE7C">
              <w:rPr>
                <w:rFonts w:eastAsia="Arial" w:cs="Arial"/>
                <w:szCs w:val="18"/>
              </w:rPr>
              <w:t>poziomym, dodatkowo dla łożyska oporowego</w:t>
            </w:r>
            <w:r>
              <w:rPr>
                <w:rFonts w:eastAsia="Arial" w:cs="Arial"/>
                <w:szCs w:val="18"/>
              </w:rPr>
              <w:t xml:space="preserve"> w </w:t>
            </w:r>
            <w:r w:rsidRPr="1CB8EE7C">
              <w:rPr>
                <w:rFonts w:eastAsia="Arial" w:cs="Arial"/>
                <w:szCs w:val="18"/>
              </w:rPr>
              <w:t>kierunku osiowym</w:t>
            </w:r>
          </w:p>
        </w:tc>
        <w:tc>
          <w:tcPr>
            <w:tcW w:w="138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8F33891" w14:textId="77777777" w:rsidR="00FC5B79" w:rsidRPr="00822101" w:rsidRDefault="00FC5B79" w:rsidP="004036E8">
            <w:pPr>
              <w:ind w:right="-222"/>
              <w:jc w:val="center"/>
              <w:rPr>
                <w:rStyle w:val="Hipercze"/>
                <w:rFonts w:eastAsia="Arial" w:cs="Arial"/>
                <w:sz w:val="18"/>
                <w:szCs w:val="18"/>
                <w:vertAlign w:val="superscript"/>
              </w:rPr>
            </w:pPr>
            <w:r w:rsidRPr="00822101">
              <w:rPr>
                <w:rFonts w:eastAsia="Arial" w:cs="Arial"/>
                <w:szCs w:val="18"/>
              </w:rPr>
              <w:t>+</w:t>
            </w:r>
          </w:p>
        </w:tc>
        <w:tc>
          <w:tcPr>
            <w:tcW w:w="515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5CDF5BC" w14:textId="77777777" w:rsidR="00FC5B79" w:rsidRDefault="00FC5B79" w:rsidP="004036E8">
            <w:pPr>
              <w:spacing w:before="40" w:after="40"/>
              <w:rPr>
                <w:rFonts w:eastAsia="Arial" w:cs="Arial"/>
                <w:szCs w:val="18"/>
              </w:rPr>
            </w:pPr>
            <w:r w:rsidRPr="1CB8EE7C">
              <w:rPr>
                <w:rFonts w:eastAsia="Arial" w:cs="Arial"/>
                <w:szCs w:val="18"/>
              </w:rPr>
              <w:t>Czujnik piezoelektryczny (zarówno do pomiaru przyspieszenia, jak</w:t>
            </w:r>
            <w:r>
              <w:rPr>
                <w:rFonts w:eastAsia="Arial" w:cs="Arial"/>
                <w:szCs w:val="18"/>
              </w:rPr>
              <w:t xml:space="preserve"> i </w:t>
            </w:r>
            <w:r w:rsidRPr="1CB8EE7C">
              <w:rPr>
                <w:rFonts w:eastAsia="Arial" w:cs="Arial"/>
                <w:szCs w:val="18"/>
              </w:rPr>
              <w:t xml:space="preserve">prędkości drgań) lub indukcyjny elektrodynamiczny (tylko do pomiaru prędkości drgań). </w:t>
            </w:r>
          </w:p>
        </w:tc>
      </w:tr>
      <w:tr w:rsidR="00FC5B79" w14:paraId="2EED1E07" w14:textId="77777777" w:rsidTr="004036E8">
        <w:trPr>
          <w:trHeight w:val="300"/>
        </w:trPr>
        <w:tc>
          <w:tcPr>
            <w:tcW w:w="239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2719510" w14:textId="77777777" w:rsidR="00FC5B79" w:rsidRDefault="00FC5B79" w:rsidP="004036E8">
            <w:pPr>
              <w:spacing w:before="40" w:after="40"/>
              <w:rPr>
                <w:rFonts w:eastAsia="Arial" w:cs="Arial"/>
                <w:szCs w:val="18"/>
              </w:rPr>
            </w:pPr>
            <w:r w:rsidRPr="1CB8EE7C">
              <w:rPr>
                <w:rFonts w:eastAsia="Arial" w:cs="Arial"/>
                <w:szCs w:val="18"/>
              </w:rPr>
              <w:t>Znacznik fazy</w:t>
            </w:r>
          </w:p>
        </w:tc>
        <w:tc>
          <w:tcPr>
            <w:tcW w:w="138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A70831F" w14:textId="77777777" w:rsidR="00FC5B79" w:rsidRPr="00822101" w:rsidRDefault="00FC5B79" w:rsidP="004036E8">
            <w:pPr>
              <w:ind w:right="-222"/>
              <w:jc w:val="center"/>
              <w:rPr>
                <w:rFonts w:eastAsia="Arial" w:cs="Arial"/>
                <w:szCs w:val="18"/>
              </w:rPr>
            </w:pPr>
            <w:r w:rsidRPr="00822101">
              <w:rPr>
                <w:rFonts w:eastAsia="Arial" w:cs="Arial"/>
                <w:szCs w:val="18"/>
              </w:rPr>
              <w:t>+</w:t>
            </w:r>
          </w:p>
          <w:p w14:paraId="1962FCED" w14:textId="77777777" w:rsidR="00FC5B79" w:rsidRPr="00822101" w:rsidRDefault="00FC5B79" w:rsidP="004036E8">
            <w:pPr>
              <w:ind w:right="-222"/>
              <w:jc w:val="center"/>
              <w:rPr>
                <w:rFonts w:eastAsia="Arial" w:cs="Arial"/>
                <w:szCs w:val="18"/>
              </w:rPr>
            </w:pPr>
          </w:p>
        </w:tc>
        <w:tc>
          <w:tcPr>
            <w:tcW w:w="515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58DE093" w14:textId="77777777" w:rsidR="00FC5B79" w:rsidRDefault="00FC5B79" w:rsidP="004036E8">
            <w:pPr>
              <w:spacing w:before="40" w:after="40"/>
              <w:rPr>
                <w:rFonts w:eastAsia="Arial" w:cs="Arial"/>
                <w:szCs w:val="18"/>
              </w:rPr>
            </w:pPr>
            <w:r w:rsidRPr="1CB8EE7C">
              <w:rPr>
                <w:rFonts w:eastAsia="Arial" w:cs="Arial"/>
                <w:szCs w:val="18"/>
              </w:rPr>
              <w:t>Czujnik zbliżeniowy (przemieszczenia) wiroprądowy</w:t>
            </w:r>
            <w:r>
              <w:rPr>
                <w:rFonts w:eastAsia="Arial" w:cs="Arial"/>
                <w:szCs w:val="18"/>
              </w:rPr>
              <w:t xml:space="preserve"> z </w:t>
            </w:r>
            <w:r w:rsidRPr="1CB8EE7C">
              <w:rPr>
                <w:rFonts w:eastAsia="Arial" w:cs="Arial"/>
                <w:szCs w:val="18"/>
              </w:rPr>
              <w:t>dedykowanym kablem oraz przetwornikiem.</w:t>
            </w:r>
          </w:p>
        </w:tc>
      </w:tr>
      <w:tr w:rsidR="00FC5B79" w14:paraId="50BB1CE3" w14:textId="77777777" w:rsidTr="004036E8">
        <w:trPr>
          <w:trHeight w:val="300"/>
        </w:trPr>
        <w:tc>
          <w:tcPr>
            <w:tcW w:w="239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9A5B5FA" w14:textId="77777777" w:rsidR="00FC5B79" w:rsidRDefault="00FC5B79" w:rsidP="004036E8">
            <w:pPr>
              <w:spacing w:before="40" w:after="40"/>
              <w:rPr>
                <w:rFonts w:eastAsia="Arial" w:cs="Arial"/>
                <w:szCs w:val="18"/>
              </w:rPr>
            </w:pPr>
            <w:r w:rsidRPr="1CB8EE7C">
              <w:rPr>
                <w:rFonts w:eastAsia="Arial" w:cs="Arial"/>
                <w:szCs w:val="18"/>
              </w:rPr>
              <w:t>Przesuw osiowy wału</w:t>
            </w:r>
          </w:p>
        </w:tc>
        <w:tc>
          <w:tcPr>
            <w:tcW w:w="138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54323F1" w14:textId="77777777" w:rsidR="00FC5B79" w:rsidRPr="00822101" w:rsidRDefault="00FC5B79" w:rsidP="004036E8">
            <w:pPr>
              <w:ind w:right="-222"/>
              <w:jc w:val="center"/>
              <w:rPr>
                <w:rFonts w:eastAsia="Arial" w:cs="Arial"/>
                <w:szCs w:val="18"/>
              </w:rPr>
            </w:pPr>
            <w:r w:rsidRPr="00822101">
              <w:rPr>
                <w:rFonts w:eastAsia="Arial" w:cs="Arial"/>
                <w:szCs w:val="18"/>
              </w:rPr>
              <w:t>+</w:t>
            </w:r>
          </w:p>
        </w:tc>
        <w:tc>
          <w:tcPr>
            <w:tcW w:w="515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BC6B283" w14:textId="77777777" w:rsidR="00FC5B79" w:rsidRDefault="00FC5B79" w:rsidP="004036E8">
            <w:pPr>
              <w:spacing w:before="40" w:after="40"/>
              <w:rPr>
                <w:rFonts w:eastAsia="Arial" w:cs="Arial"/>
                <w:szCs w:val="18"/>
              </w:rPr>
            </w:pPr>
            <w:r w:rsidRPr="1CB8EE7C">
              <w:rPr>
                <w:rFonts w:eastAsia="Arial" w:cs="Arial"/>
                <w:szCs w:val="18"/>
              </w:rPr>
              <w:t>Czujnik zbliżeniowy (przemieszczenia) wiroprądowy</w:t>
            </w:r>
            <w:r>
              <w:rPr>
                <w:rFonts w:eastAsia="Arial" w:cs="Arial"/>
                <w:szCs w:val="18"/>
              </w:rPr>
              <w:t xml:space="preserve"> z </w:t>
            </w:r>
            <w:r w:rsidRPr="1CB8EE7C">
              <w:rPr>
                <w:rFonts w:eastAsia="Arial" w:cs="Arial"/>
                <w:szCs w:val="18"/>
              </w:rPr>
              <w:t>dedykowanym kablem oraz przetwornikiem. Zaleca się zabudowę 3 czujników działających</w:t>
            </w:r>
            <w:r>
              <w:rPr>
                <w:rFonts w:eastAsia="Arial" w:cs="Arial"/>
                <w:szCs w:val="18"/>
              </w:rPr>
              <w:t xml:space="preserve"> w </w:t>
            </w:r>
            <w:r w:rsidRPr="1CB8EE7C">
              <w:rPr>
                <w:rFonts w:eastAsia="Arial" w:cs="Arial"/>
                <w:szCs w:val="18"/>
              </w:rPr>
              <w:t>standardzie 2</w:t>
            </w:r>
            <w:r>
              <w:rPr>
                <w:rFonts w:eastAsia="Arial" w:cs="Arial"/>
                <w:szCs w:val="18"/>
              </w:rPr>
              <w:t xml:space="preserve"> z </w:t>
            </w:r>
            <w:r w:rsidRPr="1CB8EE7C">
              <w:rPr>
                <w:rFonts w:eastAsia="Arial" w:cs="Arial"/>
                <w:szCs w:val="18"/>
              </w:rPr>
              <w:t>3.</w:t>
            </w:r>
          </w:p>
        </w:tc>
      </w:tr>
      <w:tr w:rsidR="00FC5B79" w14:paraId="164D3771" w14:textId="77777777" w:rsidTr="004036E8">
        <w:trPr>
          <w:trHeight w:val="300"/>
        </w:trPr>
        <w:tc>
          <w:tcPr>
            <w:tcW w:w="239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5500D60" w14:textId="77777777" w:rsidR="00FC5B79" w:rsidRDefault="00FC5B79" w:rsidP="004036E8">
            <w:pPr>
              <w:spacing w:before="40" w:after="40"/>
              <w:rPr>
                <w:rFonts w:eastAsia="Arial" w:cs="Arial"/>
                <w:szCs w:val="18"/>
              </w:rPr>
            </w:pPr>
            <w:r w:rsidRPr="1CB8EE7C">
              <w:rPr>
                <w:rFonts w:eastAsia="Arial" w:cs="Arial"/>
                <w:szCs w:val="18"/>
              </w:rPr>
              <w:t>Mimośrodowość</w:t>
            </w:r>
          </w:p>
        </w:tc>
        <w:tc>
          <w:tcPr>
            <w:tcW w:w="138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B1DFEB4" w14:textId="77777777" w:rsidR="00FC5B79" w:rsidRPr="00822101" w:rsidRDefault="00FC5B79" w:rsidP="004036E8">
            <w:pPr>
              <w:ind w:right="-222"/>
              <w:jc w:val="center"/>
              <w:rPr>
                <w:rFonts w:eastAsia="Arial" w:cs="Arial"/>
                <w:szCs w:val="18"/>
              </w:rPr>
            </w:pPr>
            <w:r w:rsidRPr="00822101">
              <w:rPr>
                <w:rFonts w:eastAsia="Arial" w:cs="Arial"/>
                <w:szCs w:val="18"/>
              </w:rPr>
              <w:t>+</w:t>
            </w:r>
          </w:p>
        </w:tc>
        <w:tc>
          <w:tcPr>
            <w:tcW w:w="515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8C12FA3" w14:textId="77777777" w:rsidR="00FC5B79" w:rsidRDefault="00FC5B79" w:rsidP="004036E8">
            <w:pPr>
              <w:spacing w:before="40" w:after="40"/>
              <w:rPr>
                <w:rFonts w:eastAsia="Arial" w:cs="Arial"/>
                <w:szCs w:val="18"/>
              </w:rPr>
            </w:pPr>
            <w:r w:rsidRPr="1CB8EE7C">
              <w:rPr>
                <w:rFonts w:eastAsia="Arial" w:cs="Arial"/>
                <w:szCs w:val="18"/>
              </w:rPr>
              <w:t>Czujnik zbliżeniowy (przemieszczenia) wiroprądowy</w:t>
            </w:r>
            <w:r>
              <w:rPr>
                <w:rFonts w:eastAsia="Arial" w:cs="Arial"/>
                <w:szCs w:val="18"/>
              </w:rPr>
              <w:t xml:space="preserve"> z </w:t>
            </w:r>
            <w:r w:rsidRPr="1CB8EE7C">
              <w:rPr>
                <w:rFonts w:eastAsia="Arial" w:cs="Arial"/>
                <w:szCs w:val="18"/>
              </w:rPr>
              <w:t>dedykowanym kablem oraz przetwornikiem.</w:t>
            </w:r>
          </w:p>
        </w:tc>
      </w:tr>
      <w:tr w:rsidR="00FC5B79" w14:paraId="1731C9A8" w14:textId="77777777" w:rsidTr="004036E8">
        <w:trPr>
          <w:trHeight w:val="300"/>
        </w:trPr>
        <w:tc>
          <w:tcPr>
            <w:tcW w:w="239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B549882" w14:textId="77777777" w:rsidR="00FC5B79" w:rsidRDefault="00FC5B79" w:rsidP="004036E8">
            <w:pPr>
              <w:spacing w:before="40" w:after="40"/>
              <w:rPr>
                <w:rFonts w:eastAsia="Arial" w:cs="Arial"/>
                <w:szCs w:val="18"/>
              </w:rPr>
            </w:pPr>
            <w:r>
              <w:rPr>
                <w:rFonts w:eastAsia="Arial" w:cs="Arial"/>
                <w:szCs w:val="18"/>
              </w:rPr>
              <w:t>E</w:t>
            </w:r>
            <w:r w:rsidRPr="1CB8EE7C">
              <w:rPr>
                <w:rFonts w:eastAsia="Arial" w:cs="Arial"/>
                <w:szCs w:val="18"/>
              </w:rPr>
              <w:t>kscentryczność wału</w:t>
            </w:r>
          </w:p>
        </w:tc>
        <w:tc>
          <w:tcPr>
            <w:tcW w:w="138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76B7E61" w14:textId="77777777" w:rsidR="00FC5B79" w:rsidRPr="00822101" w:rsidRDefault="00FC5B79" w:rsidP="004036E8">
            <w:pPr>
              <w:ind w:right="-222"/>
              <w:jc w:val="center"/>
              <w:rPr>
                <w:rFonts w:eastAsia="Arial" w:cs="Arial"/>
                <w:szCs w:val="18"/>
              </w:rPr>
            </w:pPr>
            <w:r w:rsidRPr="00822101">
              <w:rPr>
                <w:rFonts w:eastAsia="Arial" w:cs="Arial"/>
                <w:szCs w:val="18"/>
              </w:rPr>
              <w:t>+</w:t>
            </w:r>
          </w:p>
        </w:tc>
        <w:tc>
          <w:tcPr>
            <w:tcW w:w="515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1DC3033" w14:textId="77777777" w:rsidR="00FC5B79" w:rsidRDefault="00FC5B79" w:rsidP="004036E8">
            <w:pPr>
              <w:spacing w:before="40" w:after="40"/>
              <w:rPr>
                <w:rFonts w:eastAsia="Arial" w:cs="Arial"/>
                <w:szCs w:val="18"/>
              </w:rPr>
            </w:pPr>
            <w:r w:rsidRPr="1CB8EE7C">
              <w:rPr>
                <w:rFonts w:eastAsia="Arial" w:cs="Arial"/>
                <w:szCs w:val="18"/>
              </w:rPr>
              <w:t>Czujnik zbliżeniowy (przemieszczenia) wiroprądowy (może być</w:t>
            </w:r>
            <w:r>
              <w:rPr>
                <w:rFonts w:eastAsia="Arial" w:cs="Arial"/>
                <w:szCs w:val="18"/>
              </w:rPr>
              <w:t xml:space="preserve"> w </w:t>
            </w:r>
            <w:r w:rsidRPr="1CB8EE7C">
              <w:rPr>
                <w:rFonts w:eastAsia="Arial" w:cs="Arial"/>
                <w:szCs w:val="18"/>
              </w:rPr>
              <w:t>układzie różnicowym)</w:t>
            </w:r>
            <w:r>
              <w:rPr>
                <w:rFonts w:eastAsia="Arial" w:cs="Arial"/>
                <w:szCs w:val="18"/>
              </w:rPr>
              <w:t xml:space="preserve"> z </w:t>
            </w:r>
            <w:r w:rsidRPr="1CB8EE7C">
              <w:rPr>
                <w:rFonts w:eastAsia="Arial" w:cs="Arial"/>
                <w:szCs w:val="18"/>
              </w:rPr>
              <w:t>dedykowanym kablem oraz przetwornikiem.</w:t>
            </w:r>
          </w:p>
        </w:tc>
      </w:tr>
      <w:tr w:rsidR="00FC5B79" w14:paraId="41E66081" w14:textId="77777777" w:rsidTr="004036E8">
        <w:trPr>
          <w:trHeight w:val="300"/>
        </w:trPr>
        <w:tc>
          <w:tcPr>
            <w:tcW w:w="239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C11DD30" w14:textId="77777777" w:rsidR="00FC5B79" w:rsidRDefault="00FC5B79" w:rsidP="004036E8">
            <w:pPr>
              <w:spacing w:before="40" w:after="40"/>
              <w:rPr>
                <w:rFonts w:eastAsia="Arial" w:cs="Arial"/>
                <w:szCs w:val="18"/>
              </w:rPr>
            </w:pPr>
            <w:r w:rsidRPr="1CB8EE7C">
              <w:rPr>
                <w:rFonts w:eastAsia="Arial" w:cs="Arial"/>
                <w:szCs w:val="18"/>
              </w:rPr>
              <w:t>Wydłużenie względne wału</w:t>
            </w:r>
          </w:p>
        </w:tc>
        <w:tc>
          <w:tcPr>
            <w:tcW w:w="138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45F6C42" w14:textId="77777777" w:rsidR="00FC5B79" w:rsidRPr="00822101" w:rsidRDefault="00FC5B79" w:rsidP="004036E8">
            <w:pPr>
              <w:ind w:right="-222"/>
              <w:jc w:val="center"/>
              <w:rPr>
                <w:rFonts w:eastAsia="Arial" w:cs="Arial"/>
                <w:szCs w:val="18"/>
              </w:rPr>
            </w:pPr>
            <w:r w:rsidRPr="00822101">
              <w:rPr>
                <w:rFonts w:eastAsia="Arial" w:cs="Arial"/>
                <w:szCs w:val="18"/>
              </w:rPr>
              <w:t>+</w:t>
            </w:r>
          </w:p>
        </w:tc>
        <w:tc>
          <w:tcPr>
            <w:tcW w:w="515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BC8D027" w14:textId="77777777" w:rsidR="00FC5B79" w:rsidRDefault="00FC5B79" w:rsidP="004036E8">
            <w:pPr>
              <w:spacing w:before="40" w:after="40"/>
              <w:rPr>
                <w:rFonts w:eastAsia="Arial" w:cs="Arial"/>
                <w:szCs w:val="18"/>
              </w:rPr>
            </w:pPr>
            <w:r w:rsidRPr="1CB8EE7C">
              <w:rPr>
                <w:rFonts w:eastAsia="Arial" w:cs="Arial"/>
                <w:szCs w:val="18"/>
              </w:rPr>
              <w:t>Transformatorowy czujnik przemieszczeń liniowych o układzie różnicowym (we wspólnej obudowie razem</w:t>
            </w:r>
            <w:r>
              <w:rPr>
                <w:rFonts w:eastAsia="Arial" w:cs="Arial"/>
                <w:szCs w:val="18"/>
              </w:rPr>
              <w:t xml:space="preserve"> z </w:t>
            </w:r>
            <w:r w:rsidRPr="1CB8EE7C">
              <w:rPr>
                <w:rFonts w:eastAsia="Arial" w:cs="Arial"/>
                <w:szCs w:val="18"/>
              </w:rPr>
              <w:t>układem przetwarzającym) – LVDT. Zaleca się stosowanie dwóch układów pomiarowych, po jednym dla strony lewej</w:t>
            </w:r>
            <w:r>
              <w:rPr>
                <w:rFonts w:eastAsia="Arial" w:cs="Arial"/>
                <w:szCs w:val="18"/>
              </w:rPr>
              <w:t xml:space="preserve"> i </w:t>
            </w:r>
            <w:r w:rsidRPr="1CB8EE7C">
              <w:rPr>
                <w:rFonts w:eastAsia="Arial" w:cs="Arial"/>
                <w:szCs w:val="18"/>
              </w:rPr>
              <w:t>prawej.</w:t>
            </w:r>
          </w:p>
        </w:tc>
      </w:tr>
      <w:tr w:rsidR="00FC5B79" w14:paraId="0CD56784" w14:textId="77777777" w:rsidTr="004036E8">
        <w:trPr>
          <w:trHeight w:val="300"/>
        </w:trPr>
        <w:tc>
          <w:tcPr>
            <w:tcW w:w="239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E1103C3" w14:textId="77777777" w:rsidR="00FC5B79" w:rsidRDefault="00FC5B79" w:rsidP="004036E8">
            <w:pPr>
              <w:spacing w:before="40" w:after="40"/>
              <w:rPr>
                <w:rFonts w:eastAsia="Arial" w:cs="Arial"/>
                <w:szCs w:val="18"/>
              </w:rPr>
            </w:pPr>
            <w:r w:rsidRPr="1CB8EE7C">
              <w:rPr>
                <w:rFonts w:eastAsia="Arial" w:cs="Arial"/>
                <w:szCs w:val="18"/>
              </w:rPr>
              <w:t>Wydłużenie bezwzględne korpusów</w:t>
            </w:r>
          </w:p>
        </w:tc>
        <w:tc>
          <w:tcPr>
            <w:tcW w:w="138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DCA33F2" w14:textId="77777777" w:rsidR="00FC5B79" w:rsidRPr="00822101" w:rsidRDefault="00FC5B79" w:rsidP="004036E8">
            <w:pPr>
              <w:ind w:right="-222"/>
              <w:jc w:val="center"/>
              <w:rPr>
                <w:rFonts w:eastAsia="Arial" w:cs="Arial"/>
                <w:szCs w:val="18"/>
              </w:rPr>
            </w:pPr>
            <w:r w:rsidRPr="00822101">
              <w:rPr>
                <w:rFonts w:eastAsia="Arial" w:cs="Arial"/>
                <w:szCs w:val="18"/>
              </w:rPr>
              <w:t>-</w:t>
            </w:r>
          </w:p>
        </w:tc>
        <w:tc>
          <w:tcPr>
            <w:tcW w:w="515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137982A" w14:textId="77777777" w:rsidR="00FC5B79" w:rsidRDefault="00FC5B79" w:rsidP="004036E8">
            <w:pPr>
              <w:spacing w:before="40" w:after="40"/>
              <w:rPr>
                <w:rFonts w:eastAsia="Arial" w:cs="Arial"/>
                <w:szCs w:val="18"/>
              </w:rPr>
            </w:pPr>
            <w:r w:rsidRPr="1CB8EE7C">
              <w:rPr>
                <w:rFonts w:eastAsia="Arial" w:cs="Arial"/>
                <w:szCs w:val="18"/>
              </w:rPr>
              <w:t>Piezoelektryczny czujnik ciśnienia (najczęściej</w:t>
            </w:r>
            <w:r>
              <w:rPr>
                <w:rFonts w:eastAsia="Arial" w:cs="Arial"/>
                <w:szCs w:val="18"/>
              </w:rPr>
              <w:t xml:space="preserve"> w </w:t>
            </w:r>
            <w:r w:rsidRPr="1CB8EE7C">
              <w:rPr>
                <w:rFonts w:eastAsia="Arial" w:cs="Arial"/>
                <w:szCs w:val="18"/>
              </w:rPr>
              <w:t>dostawie</w:t>
            </w:r>
            <w:r>
              <w:rPr>
                <w:rFonts w:eastAsia="Arial" w:cs="Arial"/>
                <w:szCs w:val="18"/>
              </w:rPr>
              <w:t xml:space="preserve"> z </w:t>
            </w:r>
            <w:r w:rsidRPr="1CB8EE7C">
              <w:rPr>
                <w:rFonts w:eastAsia="Arial" w:cs="Arial"/>
                <w:szCs w:val="18"/>
              </w:rPr>
              <w:t>turbiną).</w:t>
            </w:r>
          </w:p>
        </w:tc>
      </w:tr>
      <w:tr w:rsidR="00FC5B79" w14:paraId="13EF4F67" w14:textId="77777777" w:rsidTr="004036E8">
        <w:trPr>
          <w:trHeight w:val="300"/>
        </w:trPr>
        <w:tc>
          <w:tcPr>
            <w:tcW w:w="239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1F0E7C6" w14:textId="77777777" w:rsidR="00FC5B79" w:rsidRDefault="00FC5B79" w:rsidP="004036E8">
            <w:pPr>
              <w:spacing w:before="40" w:after="40"/>
              <w:rPr>
                <w:rFonts w:eastAsia="Arial" w:cs="Arial"/>
                <w:szCs w:val="18"/>
              </w:rPr>
            </w:pPr>
            <w:r w:rsidRPr="1CB8EE7C">
              <w:rPr>
                <w:rFonts w:eastAsia="Arial" w:cs="Arial"/>
                <w:szCs w:val="18"/>
              </w:rPr>
              <w:t>Pomiar ciśnienia dynamicznego</w:t>
            </w:r>
            <w:r>
              <w:rPr>
                <w:rFonts w:eastAsia="Arial" w:cs="Arial"/>
                <w:szCs w:val="18"/>
              </w:rPr>
              <w:t xml:space="preserve"> w </w:t>
            </w:r>
            <w:r w:rsidRPr="1CB8EE7C">
              <w:rPr>
                <w:rFonts w:eastAsia="Arial" w:cs="Arial"/>
                <w:szCs w:val="18"/>
              </w:rPr>
              <w:t>komorze spalania (kontrola spalania pulsacyjnego – stukowego)</w:t>
            </w:r>
          </w:p>
        </w:tc>
        <w:tc>
          <w:tcPr>
            <w:tcW w:w="138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1F8994E" w14:textId="1F76BA71" w:rsidR="00FC5B79" w:rsidRPr="00822101" w:rsidRDefault="004036E8" w:rsidP="004036E8">
            <w:pPr>
              <w:ind w:right="-222"/>
              <w:jc w:val="center"/>
              <w:rPr>
                <w:rFonts w:eastAsia="Arial" w:cs="Arial"/>
                <w:szCs w:val="18"/>
              </w:rPr>
            </w:pPr>
            <w:r>
              <w:rPr>
                <w:rFonts w:eastAsia="Arial" w:cs="Arial"/>
                <w:szCs w:val="18"/>
              </w:rPr>
              <w:t>-</w:t>
            </w:r>
          </w:p>
        </w:tc>
        <w:tc>
          <w:tcPr>
            <w:tcW w:w="515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91E2145" w14:textId="77777777" w:rsidR="00FC5B79" w:rsidRDefault="00FC5B79" w:rsidP="004036E8">
            <w:pPr>
              <w:spacing w:before="40" w:after="40"/>
              <w:rPr>
                <w:rFonts w:eastAsia="Arial" w:cs="Arial"/>
                <w:szCs w:val="18"/>
              </w:rPr>
            </w:pPr>
            <w:r w:rsidRPr="1CB8EE7C">
              <w:rPr>
                <w:rFonts w:eastAsia="Arial" w:cs="Arial"/>
                <w:szCs w:val="18"/>
              </w:rPr>
              <w:t>Czujnik zbliżeniowy (przemieszczenia) wiroprądowy</w:t>
            </w:r>
            <w:r>
              <w:rPr>
                <w:rFonts w:eastAsia="Arial" w:cs="Arial"/>
                <w:szCs w:val="18"/>
              </w:rPr>
              <w:t xml:space="preserve"> z </w:t>
            </w:r>
            <w:r w:rsidRPr="1CB8EE7C">
              <w:rPr>
                <w:rFonts w:eastAsia="Arial" w:cs="Arial"/>
                <w:szCs w:val="18"/>
              </w:rPr>
              <w:t xml:space="preserve">dedykowanym kablem oraz przetwornikiem. </w:t>
            </w:r>
          </w:p>
        </w:tc>
      </w:tr>
    </w:tbl>
    <w:p w14:paraId="379EF9F3" w14:textId="147542CB" w:rsidR="005F156F" w:rsidRDefault="005F156F" w:rsidP="00EB1669">
      <w:pPr>
        <w:pStyle w:val="Akapitzlist"/>
      </w:pPr>
    </w:p>
    <w:p w14:paraId="5B30DC51" w14:textId="65855123" w:rsidR="001426A0" w:rsidRPr="00425023" w:rsidRDefault="001426A0" w:rsidP="0056199A">
      <w:pPr>
        <w:pStyle w:val="IIIPoziom3"/>
      </w:pPr>
      <w:r w:rsidRPr="00425023">
        <w:t>Opis dla branży instalacyjnej (w tym sieci ciepłownicze):</w:t>
      </w:r>
      <w:r w:rsidR="009A3D81">
        <w:t xml:space="preserve"> nie dotyczy</w:t>
      </w:r>
    </w:p>
    <w:p w14:paraId="7C80F28D" w14:textId="3759EC50" w:rsidR="001426A0" w:rsidRPr="00425023" w:rsidRDefault="001426A0" w:rsidP="0056199A">
      <w:pPr>
        <w:pStyle w:val="IIIPoziom3"/>
      </w:pPr>
      <w:r w:rsidRPr="00425023">
        <w:t xml:space="preserve">Opis dla branży </w:t>
      </w:r>
      <w:proofErr w:type="spellStart"/>
      <w:r w:rsidRPr="00425023">
        <w:t>pozablokowej</w:t>
      </w:r>
      <w:proofErr w:type="spellEnd"/>
      <w:r w:rsidRPr="00425023">
        <w:t>:</w:t>
      </w:r>
      <w:r w:rsidR="009A3D81">
        <w:t xml:space="preserve"> nie dotyczy</w:t>
      </w:r>
    </w:p>
    <w:p w14:paraId="79E61756" w14:textId="47D4AC4E" w:rsidR="001426A0" w:rsidRPr="00425023" w:rsidRDefault="001426A0" w:rsidP="0056199A">
      <w:pPr>
        <w:pStyle w:val="IIIPoziom3"/>
      </w:pPr>
      <w:r w:rsidRPr="00425023">
        <w:t>Opis dla branży budowlanej:</w:t>
      </w:r>
      <w:r w:rsidR="009A3D81" w:rsidRPr="009A3D81">
        <w:t xml:space="preserve"> </w:t>
      </w:r>
      <w:r w:rsidR="009A3D81">
        <w:t>nie dotyczy</w:t>
      </w:r>
    </w:p>
    <w:p w14:paraId="0B1A31DC" w14:textId="469F28CA" w:rsidR="001426A0" w:rsidRPr="00425023" w:rsidRDefault="001426A0" w:rsidP="0056199A">
      <w:pPr>
        <w:pStyle w:val="IIIPoziom3"/>
      </w:pPr>
      <w:r w:rsidRPr="00425023">
        <w:t>Opis dla branży oczyszczania spalin:</w:t>
      </w:r>
      <w:r w:rsidR="009A3D81" w:rsidRPr="009A3D81">
        <w:t xml:space="preserve"> </w:t>
      </w:r>
      <w:r w:rsidR="009A3D81">
        <w:t>nie dotyczy</w:t>
      </w:r>
    </w:p>
    <w:p w14:paraId="610FA4C0" w14:textId="3ACA78BF" w:rsidR="00511018" w:rsidRPr="00425023" w:rsidRDefault="00511018" w:rsidP="0056199A">
      <w:pPr>
        <w:pStyle w:val="IIIPoziom3"/>
      </w:pPr>
      <w:r w:rsidRPr="00425023">
        <w:t xml:space="preserve">Opis dla branży ICT oraz </w:t>
      </w:r>
      <w:proofErr w:type="spellStart"/>
      <w:r w:rsidRPr="00425023">
        <w:t>cyberbezpieczeń</w:t>
      </w:r>
      <w:r w:rsidR="00F05E52">
        <w:t>s</w:t>
      </w:r>
      <w:r w:rsidRPr="00425023">
        <w:t>twa</w:t>
      </w:r>
      <w:proofErr w:type="spellEnd"/>
      <w:r w:rsidRPr="00425023">
        <w:t xml:space="preserve"> OT:</w:t>
      </w:r>
      <w:r w:rsidR="009A3D81" w:rsidRPr="009A3D81">
        <w:t xml:space="preserve"> </w:t>
      </w:r>
      <w:r w:rsidR="009A3D81">
        <w:t>nie dotyczy</w:t>
      </w:r>
    </w:p>
    <w:p w14:paraId="06F782E4" w14:textId="57D6838C" w:rsidR="001426A0" w:rsidRPr="00425023" w:rsidRDefault="001426A0" w:rsidP="0056199A">
      <w:pPr>
        <w:pStyle w:val="IIIPoziom3"/>
      </w:pPr>
      <w:r w:rsidRPr="00425023">
        <w:t>Inne uwarunkowania wynikające ze stanu istniejącego:</w:t>
      </w:r>
      <w:r w:rsidR="009A3D81" w:rsidRPr="009A3D81">
        <w:t xml:space="preserve"> </w:t>
      </w:r>
      <w:r w:rsidR="009A3D81">
        <w:t>nie dotyczy</w:t>
      </w:r>
    </w:p>
    <w:p w14:paraId="534A4F39" w14:textId="1E01EE27" w:rsidR="00C979D3" w:rsidRPr="00425023" w:rsidRDefault="00460DB4" w:rsidP="00CA1A4A">
      <w:pPr>
        <w:pStyle w:val="IIpoziom"/>
      </w:pPr>
      <w:bookmarkStart w:id="29" w:name="_Toc347146797"/>
      <w:bookmarkStart w:id="30" w:name="_Toc77934055"/>
      <w:bookmarkStart w:id="31" w:name="_Toc77933549"/>
      <w:bookmarkStart w:id="32" w:name="_Toc347143935"/>
      <w:bookmarkStart w:id="33" w:name="_Toc77932689"/>
      <w:bookmarkStart w:id="34" w:name="_Toc130127604"/>
      <w:bookmarkStart w:id="35" w:name="_Toc132214364"/>
      <w:bookmarkStart w:id="36" w:name="_Toc133934689"/>
      <w:bookmarkStart w:id="37" w:name="_Toc134092366"/>
      <w:bookmarkStart w:id="38" w:name="_Toc196378087"/>
      <w:bookmarkEnd w:id="19"/>
      <w:bookmarkEnd w:id="20"/>
      <w:bookmarkEnd w:id="21"/>
      <w:bookmarkEnd w:id="22"/>
      <w:bookmarkEnd w:id="23"/>
      <w:bookmarkEnd w:id="24"/>
      <w:bookmarkEnd w:id="25"/>
      <w:bookmarkEnd w:id="26"/>
      <w:bookmarkEnd w:id="27"/>
      <w:r w:rsidRPr="00425023">
        <w:t>LOKALIZACJA PRZEDMIOTU ZAMÓWIENIA</w:t>
      </w:r>
      <w:bookmarkEnd w:id="29"/>
      <w:bookmarkEnd w:id="30"/>
      <w:bookmarkEnd w:id="31"/>
      <w:bookmarkEnd w:id="32"/>
      <w:bookmarkEnd w:id="33"/>
      <w:bookmarkEnd w:id="34"/>
      <w:bookmarkEnd w:id="35"/>
      <w:bookmarkEnd w:id="36"/>
      <w:bookmarkEnd w:id="37"/>
      <w:bookmarkEnd w:id="38"/>
    </w:p>
    <w:p w14:paraId="5CBA538C" w14:textId="6B02AC5C" w:rsidR="00954840" w:rsidRPr="00954840" w:rsidRDefault="00954840" w:rsidP="00EB1669">
      <w:pPr>
        <w:pStyle w:val="Akapitzlist"/>
      </w:pPr>
      <w:r w:rsidRPr="00954840">
        <w:t>PGE Energia Ciepła S.A. Oddział</w:t>
      </w:r>
      <w:r w:rsidR="004007E3">
        <w:t xml:space="preserve"> </w:t>
      </w:r>
      <w:r w:rsidR="00DB586D">
        <w:t xml:space="preserve"> w </w:t>
      </w:r>
      <w:r w:rsidR="004007E3">
        <w:t>Rzeszowie</w:t>
      </w:r>
    </w:p>
    <w:p w14:paraId="732417CB" w14:textId="26602130" w:rsidR="00954840" w:rsidRPr="00954840" w:rsidRDefault="004007E3" w:rsidP="00EB1669">
      <w:pPr>
        <w:pStyle w:val="Akapitzlist"/>
      </w:pPr>
      <w:r>
        <w:t>ul. Ciepłownicza 8</w:t>
      </w:r>
    </w:p>
    <w:p w14:paraId="4AB1C334" w14:textId="26EB633B" w:rsidR="00954840" w:rsidRPr="00954840" w:rsidRDefault="00954840" w:rsidP="00EB1669">
      <w:pPr>
        <w:pStyle w:val="Akapitzlist"/>
      </w:pPr>
      <w:r>
        <w:t>35 - 959 Rzeszów</w:t>
      </w:r>
    </w:p>
    <w:p w14:paraId="4FF75837" w14:textId="2C78974D" w:rsidR="00C979D3" w:rsidRPr="00954840" w:rsidRDefault="00954840" w:rsidP="00EB1669">
      <w:pPr>
        <w:pStyle w:val="Akapitzlist"/>
      </w:pPr>
      <w:r w:rsidRPr="00954840">
        <w:t>Instalacja Termicznego Pr</w:t>
      </w:r>
      <w:r>
        <w:t>zetwarzania</w:t>
      </w:r>
      <w:r w:rsidR="00DB586D">
        <w:t xml:space="preserve"> z </w:t>
      </w:r>
      <w:r>
        <w:t>Odzyskiem Energii</w:t>
      </w:r>
    </w:p>
    <w:p w14:paraId="1F88A72E" w14:textId="6252E185" w:rsidR="00C979D3" w:rsidRPr="00425023" w:rsidRDefault="00460DB4" w:rsidP="00CA1A4A">
      <w:pPr>
        <w:pStyle w:val="IIpoziom"/>
      </w:pPr>
      <w:bookmarkStart w:id="39" w:name="_Toc347216847"/>
      <w:bookmarkStart w:id="40" w:name="_Toc77932337"/>
      <w:bookmarkStart w:id="41" w:name="_Toc77929833"/>
      <w:bookmarkStart w:id="42" w:name="_Toc134084147"/>
      <w:bookmarkStart w:id="43" w:name="_Toc347146798"/>
      <w:bookmarkStart w:id="44" w:name="_Toc77934056"/>
      <w:bookmarkStart w:id="45" w:name="_Toc77933550"/>
      <w:bookmarkStart w:id="46" w:name="_Toc196378088"/>
      <w:r w:rsidRPr="00425023">
        <w:t xml:space="preserve">GRANICE </w:t>
      </w:r>
      <w:bookmarkEnd w:id="39"/>
      <w:bookmarkEnd w:id="40"/>
      <w:bookmarkEnd w:id="41"/>
      <w:bookmarkEnd w:id="42"/>
      <w:r w:rsidRPr="00425023">
        <w:t>ZAMÓWIENIA</w:t>
      </w:r>
      <w:bookmarkEnd w:id="43"/>
      <w:bookmarkEnd w:id="44"/>
      <w:bookmarkEnd w:id="45"/>
      <w:bookmarkEnd w:id="46"/>
    </w:p>
    <w:p w14:paraId="5F84CA99" w14:textId="08DD2FBA" w:rsidR="003A750F" w:rsidRDefault="003A750F" w:rsidP="0056199A">
      <w:pPr>
        <w:pStyle w:val="IIIPoziom3"/>
      </w:pPr>
      <w:bookmarkStart w:id="47" w:name="_Toc347146800"/>
      <w:r w:rsidRPr="003F0FB3">
        <w:t xml:space="preserve">Granice zakresu realizacji prac dla branży </w:t>
      </w:r>
      <w:proofErr w:type="spellStart"/>
      <w:r w:rsidRPr="003F0FB3">
        <w:t>AKPiA</w:t>
      </w:r>
      <w:proofErr w:type="spellEnd"/>
      <w:r w:rsidRPr="003F0FB3">
        <w:t xml:space="preserve"> obejmuje wszystkie urządzenia </w:t>
      </w:r>
      <w:proofErr w:type="spellStart"/>
      <w:r w:rsidRPr="003F0FB3">
        <w:t>AKPiA</w:t>
      </w:r>
      <w:proofErr w:type="spellEnd"/>
      <w:r w:rsidRPr="003F0FB3">
        <w:t xml:space="preserve"> występujące </w:t>
      </w:r>
      <w:r w:rsidR="00DC79C0">
        <w:br/>
      </w:r>
      <w:r w:rsidRPr="003F0FB3">
        <w:t>na instalacjach ujętych</w:t>
      </w:r>
      <w:r w:rsidR="00DB586D" w:rsidRPr="003F0FB3">
        <w:t xml:space="preserve"> w </w:t>
      </w:r>
      <w:r w:rsidRPr="003F0FB3">
        <w:t>poniższej tabeli</w:t>
      </w:r>
      <w:r w:rsidRPr="003A750F">
        <w:t>.</w:t>
      </w:r>
    </w:p>
    <w:tbl>
      <w:tblPr>
        <w:tblStyle w:val="Tabela-Siatka"/>
        <w:tblW w:w="0" w:type="auto"/>
        <w:tblInd w:w="720" w:type="dxa"/>
        <w:tblLook w:val="04A0" w:firstRow="1" w:lastRow="0" w:firstColumn="1" w:lastColumn="0" w:noHBand="0" w:noVBand="1"/>
      </w:tblPr>
      <w:tblGrid>
        <w:gridCol w:w="1543"/>
        <w:gridCol w:w="4111"/>
        <w:gridCol w:w="3119"/>
      </w:tblGrid>
      <w:tr w:rsidR="00A44F7D" w14:paraId="573E2FD6" w14:textId="77777777" w:rsidTr="004036E8">
        <w:trPr>
          <w:trHeight w:val="300"/>
        </w:trPr>
        <w:tc>
          <w:tcPr>
            <w:tcW w:w="1543" w:type="dxa"/>
          </w:tcPr>
          <w:p w14:paraId="23D7AEE5" w14:textId="77777777" w:rsidR="00A44F7D" w:rsidRDefault="00A44F7D" w:rsidP="004036E8">
            <w:r>
              <w:t>Oznaczenie KKS instalacji</w:t>
            </w:r>
          </w:p>
        </w:tc>
        <w:tc>
          <w:tcPr>
            <w:tcW w:w="4111" w:type="dxa"/>
          </w:tcPr>
          <w:p w14:paraId="245D538C" w14:textId="77777777" w:rsidR="00A44F7D" w:rsidRDefault="00A44F7D" w:rsidP="004036E8">
            <w:r>
              <w:t>Nazwa Instalacji</w:t>
            </w:r>
          </w:p>
        </w:tc>
        <w:tc>
          <w:tcPr>
            <w:tcW w:w="3119" w:type="dxa"/>
          </w:tcPr>
          <w:p w14:paraId="2B5AD8DC" w14:textId="77777777" w:rsidR="00A44F7D" w:rsidRDefault="00A44F7D" w:rsidP="004036E8">
            <w:pPr>
              <w:jc w:val="both"/>
            </w:pPr>
            <w:r>
              <w:t>Granice</w:t>
            </w:r>
          </w:p>
        </w:tc>
      </w:tr>
      <w:tr w:rsidR="00A44F7D" w14:paraId="5658E639" w14:textId="77777777" w:rsidTr="004036E8">
        <w:trPr>
          <w:trHeight w:val="300"/>
        </w:trPr>
        <w:tc>
          <w:tcPr>
            <w:tcW w:w="1543" w:type="dxa"/>
          </w:tcPr>
          <w:p w14:paraId="07BDFC43" w14:textId="77777777" w:rsidR="00A44F7D" w:rsidRDefault="00A44F7D" w:rsidP="004036E8">
            <w:r>
              <w:t>MA</w:t>
            </w:r>
          </w:p>
        </w:tc>
        <w:tc>
          <w:tcPr>
            <w:tcW w:w="4111" w:type="dxa"/>
          </w:tcPr>
          <w:p w14:paraId="1E834FD0" w14:textId="77777777" w:rsidR="00A44F7D" w:rsidRDefault="00A44F7D" w:rsidP="004036E8">
            <w:r>
              <w:t>- TURBINA PAROWA</w:t>
            </w:r>
          </w:p>
        </w:tc>
        <w:tc>
          <w:tcPr>
            <w:tcW w:w="3119" w:type="dxa"/>
            <w:vMerge w:val="restart"/>
          </w:tcPr>
          <w:p w14:paraId="50D7A796" w14:textId="1A716D6C" w:rsidR="00133867" w:rsidRDefault="00A44F7D" w:rsidP="004036E8">
            <w:pPr>
              <w:jc w:val="both"/>
            </w:pPr>
            <w:r>
              <w:t xml:space="preserve"> </w:t>
            </w:r>
          </w:p>
          <w:p w14:paraId="2E999E41" w14:textId="596EAA2E" w:rsidR="00A44F7D" w:rsidRDefault="000F7116" w:rsidP="000F7116">
            <w:pPr>
              <w:jc w:val="both"/>
            </w:pPr>
            <w:r>
              <w:lastRenderedPageBreak/>
              <w:t>Od urządzeń obiektowych wraz z </w:t>
            </w:r>
            <w:r w:rsidR="00133867" w:rsidRPr="00715EE0">
              <w:t>torami pomiar</w:t>
            </w:r>
            <w:r>
              <w:t xml:space="preserve">owymi (przetwornikami kondycjonującymi sygnał pomiarowy) do szaf obiektowych </w:t>
            </w:r>
            <w:r w:rsidR="00133867" w:rsidRPr="00715EE0">
              <w:t>03CJJ10.A1, 03CJJ10.A2, 03CJJ10.A3</w:t>
            </w:r>
            <w:r>
              <w:t xml:space="preserve"> oraz do szaf systemowych DCS.</w:t>
            </w:r>
          </w:p>
        </w:tc>
      </w:tr>
      <w:tr w:rsidR="00A44F7D" w14:paraId="34E2C466" w14:textId="77777777" w:rsidTr="004036E8">
        <w:trPr>
          <w:trHeight w:val="300"/>
        </w:trPr>
        <w:tc>
          <w:tcPr>
            <w:tcW w:w="1543" w:type="dxa"/>
          </w:tcPr>
          <w:p w14:paraId="2B8504E8" w14:textId="77777777" w:rsidR="00A44F7D" w:rsidRDefault="00A44F7D" w:rsidP="004036E8">
            <w:r>
              <w:lastRenderedPageBreak/>
              <w:t>MAA</w:t>
            </w:r>
          </w:p>
        </w:tc>
        <w:tc>
          <w:tcPr>
            <w:tcW w:w="4111" w:type="dxa"/>
          </w:tcPr>
          <w:p w14:paraId="2919F6D9" w14:textId="77777777" w:rsidR="00A44F7D" w:rsidRDefault="00A44F7D" w:rsidP="004036E8">
            <w:r>
              <w:t>- UKŁAD PRZEPŁYWOWY</w:t>
            </w:r>
          </w:p>
          <w:p w14:paraId="641FB002" w14:textId="77777777" w:rsidR="00A44F7D" w:rsidRDefault="00A44F7D" w:rsidP="004036E8">
            <w:r>
              <w:t>- ZAWORY ODCINAJĄCE i REGULACYJNE (napędy)</w:t>
            </w:r>
          </w:p>
        </w:tc>
        <w:tc>
          <w:tcPr>
            <w:tcW w:w="3119" w:type="dxa"/>
            <w:vMerge/>
          </w:tcPr>
          <w:p w14:paraId="2EB01A03" w14:textId="77777777" w:rsidR="00A44F7D" w:rsidRDefault="00A44F7D" w:rsidP="004036E8"/>
        </w:tc>
      </w:tr>
      <w:tr w:rsidR="00A44F7D" w14:paraId="10E71AAF" w14:textId="77777777" w:rsidTr="004036E8">
        <w:trPr>
          <w:trHeight w:val="300"/>
        </w:trPr>
        <w:tc>
          <w:tcPr>
            <w:tcW w:w="1543" w:type="dxa"/>
          </w:tcPr>
          <w:p w14:paraId="7A9558B0" w14:textId="77777777" w:rsidR="00A44F7D" w:rsidRDefault="00A44F7D" w:rsidP="004036E8">
            <w:r>
              <w:t>MAD</w:t>
            </w:r>
          </w:p>
        </w:tc>
        <w:tc>
          <w:tcPr>
            <w:tcW w:w="4111" w:type="dxa"/>
          </w:tcPr>
          <w:p w14:paraId="4E785DC2" w14:textId="77777777" w:rsidR="00A44F7D" w:rsidRDefault="00A44F7D" w:rsidP="004036E8">
            <w:r>
              <w:t>- UŁOŻYSKOWANIE TURBINY</w:t>
            </w:r>
          </w:p>
        </w:tc>
        <w:tc>
          <w:tcPr>
            <w:tcW w:w="3119" w:type="dxa"/>
            <w:vMerge/>
          </w:tcPr>
          <w:p w14:paraId="7AB1C532" w14:textId="77777777" w:rsidR="00A44F7D" w:rsidRDefault="00A44F7D" w:rsidP="004036E8"/>
        </w:tc>
      </w:tr>
      <w:tr w:rsidR="00A44F7D" w14:paraId="3E5E5590" w14:textId="77777777" w:rsidTr="004036E8">
        <w:trPr>
          <w:trHeight w:val="300"/>
        </w:trPr>
        <w:tc>
          <w:tcPr>
            <w:tcW w:w="1543" w:type="dxa"/>
          </w:tcPr>
          <w:p w14:paraId="0CF76772" w14:textId="77777777" w:rsidR="00A44F7D" w:rsidRDefault="00A44F7D" w:rsidP="004036E8">
            <w:r>
              <w:t>MAK</w:t>
            </w:r>
          </w:p>
        </w:tc>
        <w:tc>
          <w:tcPr>
            <w:tcW w:w="4111" w:type="dxa"/>
          </w:tcPr>
          <w:p w14:paraId="0A4838EA" w14:textId="77777777" w:rsidR="00A44F7D" w:rsidRDefault="00A44F7D" w:rsidP="004036E8">
            <w:r>
              <w:t>- OBRACARKA TURBOZESPOŁU</w:t>
            </w:r>
          </w:p>
        </w:tc>
        <w:tc>
          <w:tcPr>
            <w:tcW w:w="3119" w:type="dxa"/>
            <w:vMerge/>
          </w:tcPr>
          <w:p w14:paraId="0FBC1AD7" w14:textId="77777777" w:rsidR="00A44F7D" w:rsidRDefault="00A44F7D" w:rsidP="004036E8"/>
        </w:tc>
      </w:tr>
      <w:tr w:rsidR="00A44F7D" w14:paraId="32EBA3DC" w14:textId="77777777" w:rsidTr="004036E8">
        <w:trPr>
          <w:trHeight w:val="300"/>
        </w:trPr>
        <w:tc>
          <w:tcPr>
            <w:tcW w:w="1543" w:type="dxa"/>
          </w:tcPr>
          <w:p w14:paraId="44055CA4" w14:textId="77777777" w:rsidR="00A44F7D" w:rsidRDefault="00A44F7D" w:rsidP="004036E8">
            <w:r>
              <w:t>MAV</w:t>
            </w:r>
          </w:p>
        </w:tc>
        <w:tc>
          <w:tcPr>
            <w:tcW w:w="4111" w:type="dxa"/>
          </w:tcPr>
          <w:p w14:paraId="1CBFC590" w14:textId="77777777" w:rsidR="00A44F7D" w:rsidRDefault="00A44F7D" w:rsidP="004036E8">
            <w:r>
              <w:t>- INSTALACJE OLEJOWE TURBINY</w:t>
            </w:r>
          </w:p>
        </w:tc>
        <w:tc>
          <w:tcPr>
            <w:tcW w:w="3119" w:type="dxa"/>
            <w:vMerge/>
          </w:tcPr>
          <w:p w14:paraId="040AF1D1" w14:textId="77777777" w:rsidR="00A44F7D" w:rsidRDefault="00A44F7D" w:rsidP="004036E8"/>
        </w:tc>
      </w:tr>
      <w:tr w:rsidR="00A44F7D" w14:paraId="2B524AC4" w14:textId="77777777" w:rsidTr="004036E8">
        <w:trPr>
          <w:trHeight w:val="300"/>
        </w:trPr>
        <w:tc>
          <w:tcPr>
            <w:tcW w:w="1543" w:type="dxa"/>
          </w:tcPr>
          <w:p w14:paraId="14FA0CF6" w14:textId="77777777" w:rsidR="00A44F7D" w:rsidRDefault="00A44F7D" w:rsidP="004036E8">
            <w:r>
              <w:t>MAW</w:t>
            </w:r>
          </w:p>
        </w:tc>
        <w:tc>
          <w:tcPr>
            <w:tcW w:w="4111" w:type="dxa"/>
          </w:tcPr>
          <w:p w14:paraId="57CFEB45" w14:textId="77777777" w:rsidR="00A44F7D" w:rsidRDefault="00A44F7D" w:rsidP="004036E8">
            <w:r>
              <w:t>- INSTALACJE PARY USZCZELNIAJĄCEJ</w:t>
            </w:r>
          </w:p>
        </w:tc>
        <w:tc>
          <w:tcPr>
            <w:tcW w:w="3119" w:type="dxa"/>
            <w:vMerge/>
          </w:tcPr>
          <w:p w14:paraId="5E818EDB" w14:textId="77777777" w:rsidR="00A44F7D" w:rsidRDefault="00A44F7D" w:rsidP="004036E8"/>
        </w:tc>
      </w:tr>
      <w:tr w:rsidR="00A44F7D" w14:paraId="4314E619" w14:textId="77777777" w:rsidTr="004036E8">
        <w:trPr>
          <w:trHeight w:val="300"/>
        </w:trPr>
        <w:tc>
          <w:tcPr>
            <w:tcW w:w="1543" w:type="dxa"/>
          </w:tcPr>
          <w:p w14:paraId="0F0B0790" w14:textId="77777777" w:rsidR="00A44F7D" w:rsidRDefault="00A44F7D" w:rsidP="004036E8">
            <w:r>
              <w:t>MAL</w:t>
            </w:r>
          </w:p>
        </w:tc>
        <w:tc>
          <w:tcPr>
            <w:tcW w:w="4111" w:type="dxa"/>
          </w:tcPr>
          <w:p w14:paraId="352DE84B" w14:textId="77777777" w:rsidR="00A44F7D" w:rsidRDefault="00A44F7D" w:rsidP="004036E8">
            <w:r>
              <w:t>- INSTALACJE ODWODNIEŃ</w:t>
            </w:r>
          </w:p>
        </w:tc>
        <w:tc>
          <w:tcPr>
            <w:tcW w:w="3119" w:type="dxa"/>
            <w:vMerge/>
          </w:tcPr>
          <w:p w14:paraId="3D355BF0" w14:textId="77777777" w:rsidR="00A44F7D" w:rsidRDefault="00A44F7D" w:rsidP="004036E8"/>
        </w:tc>
      </w:tr>
      <w:tr w:rsidR="00A44F7D" w14:paraId="0FC62A4E" w14:textId="77777777" w:rsidTr="004036E8">
        <w:trPr>
          <w:trHeight w:val="300"/>
        </w:trPr>
        <w:tc>
          <w:tcPr>
            <w:tcW w:w="1543" w:type="dxa"/>
          </w:tcPr>
          <w:p w14:paraId="13CC13BE" w14:textId="77777777" w:rsidR="00A44F7D" w:rsidRDefault="00A44F7D" w:rsidP="004036E8">
            <w:r>
              <w:t>MAX</w:t>
            </w:r>
          </w:p>
        </w:tc>
        <w:tc>
          <w:tcPr>
            <w:tcW w:w="4111" w:type="dxa"/>
          </w:tcPr>
          <w:p w14:paraId="171E1E84" w14:textId="77777777" w:rsidR="00A44F7D" w:rsidRDefault="00A44F7D" w:rsidP="004036E8">
            <w:r>
              <w:t>- RUROCIAGI OLEJU STEROWNICZEGO</w:t>
            </w:r>
          </w:p>
        </w:tc>
        <w:tc>
          <w:tcPr>
            <w:tcW w:w="3119" w:type="dxa"/>
            <w:vMerge/>
          </w:tcPr>
          <w:p w14:paraId="79857428" w14:textId="77777777" w:rsidR="00A44F7D" w:rsidRDefault="00A44F7D" w:rsidP="004036E8"/>
        </w:tc>
      </w:tr>
      <w:tr w:rsidR="00A44F7D" w14:paraId="2C054674" w14:textId="77777777" w:rsidTr="004036E8">
        <w:trPr>
          <w:trHeight w:val="300"/>
        </w:trPr>
        <w:tc>
          <w:tcPr>
            <w:tcW w:w="1543" w:type="dxa"/>
          </w:tcPr>
          <w:p w14:paraId="4051AAE8" w14:textId="77777777" w:rsidR="00A44F7D" w:rsidRDefault="00A44F7D" w:rsidP="004036E8">
            <w:r>
              <w:t>MKD</w:t>
            </w:r>
          </w:p>
        </w:tc>
        <w:tc>
          <w:tcPr>
            <w:tcW w:w="4111" w:type="dxa"/>
          </w:tcPr>
          <w:p w14:paraId="18166571" w14:textId="77777777" w:rsidR="00A44F7D" w:rsidRDefault="00A44F7D" w:rsidP="004036E8">
            <w:r>
              <w:t>- UŁOŻYSKOWANIE GENERATORA</w:t>
            </w:r>
          </w:p>
        </w:tc>
        <w:tc>
          <w:tcPr>
            <w:tcW w:w="3119" w:type="dxa"/>
            <w:vMerge/>
          </w:tcPr>
          <w:p w14:paraId="2E3E6DC1" w14:textId="77777777" w:rsidR="00A44F7D" w:rsidRDefault="00A44F7D" w:rsidP="004036E8"/>
        </w:tc>
      </w:tr>
      <w:tr w:rsidR="00A44F7D" w14:paraId="7AF7E63C" w14:textId="77777777" w:rsidTr="004036E8">
        <w:trPr>
          <w:trHeight w:val="300"/>
        </w:trPr>
        <w:tc>
          <w:tcPr>
            <w:tcW w:w="1543" w:type="dxa"/>
          </w:tcPr>
          <w:p w14:paraId="616C929A" w14:textId="77777777" w:rsidR="00A44F7D" w:rsidRDefault="00A44F7D" w:rsidP="004036E8">
            <w:r>
              <w:t>MKA</w:t>
            </w:r>
          </w:p>
        </w:tc>
        <w:tc>
          <w:tcPr>
            <w:tcW w:w="4111" w:type="dxa"/>
          </w:tcPr>
          <w:p w14:paraId="1D40FC35" w14:textId="77777777" w:rsidR="00A44F7D" w:rsidRDefault="00A44F7D" w:rsidP="004036E8">
            <w:r>
              <w:t>- GENERATOR</w:t>
            </w:r>
          </w:p>
        </w:tc>
        <w:tc>
          <w:tcPr>
            <w:tcW w:w="3119" w:type="dxa"/>
            <w:vMerge/>
          </w:tcPr>
          <w:p w14:paraId="6118440F" w14:textId="77777777" w:rsidR="00A44F7D" w:rsidRDefault="00A44F7D" w:rsidP="004036E8"/>
        </w:tc>
      </w:tr>
      <w:tr w:rsidR="00A44F7D" w14:paraId="03FA3DE2" w14:textId="77777777" w:rsidTr="004036E8">
        <w:trPr>
          <w:trHeight w:val="300"/>
        </w:trPr>
        <w:tc>
          <w:tcPr>
            <w:tcW w:w="1543" w:type="dxa"/>
          </w:tcPr>
          <w:p w14:paraId="1348967E" w14:textId="77777777" w:rsidR="00A44F7D" w:rsidRDefault="00A44F7D" w:rsidP="004036E8">
            <w:r>
              <w:t>MAC</w:t>
            </w:r>
          </w:p>
        </w:tc>
        <w:tc>
          <w:tcPr>
            <w:tcW w:w="4111" w:type="dxa"/>
          </w:tcPr>
          <w:p w14:paraId="62C21BA4" w14:textId="77777777" w:rsidR="00A44F7D" w:rsidRDefault="00A44F7D" w:rsidP="004036E8">
            <w:r>
              <w:t>- INSTALACJA PARY DO SKRAPLACZA</w:t>
            </w:r>
          </w:p>
        </w:tc>
        <w:tc>
          <w:tcPr>
            <w:tcW w:w="3119" w:type="dxa"/>
            <w:vMerge/>
          </w:tcPr>
          <w:p w14:paraId="4BAB4170" w14:textId="77777777" w:rsidR="00A44F7D" w:rsidRDefault="00A44F7D" w:rsidP="004036E8"/>
        </w:tc>
      </w:tr>
    </w:tbl>
    <w:p w14:paraId="5C3AB258" w14:textId="77777777" w:rsidR="003A750F" w:rsidRPr="003A750F" w:rsidRDefault="003A750F" w:rsidP="00EB1669">
      <w:pPr>
        <w:pStyle w:val="Akapitzlist"/>
      </w:pPr>
    </w:p>
    <w:p w14:paraId="20FF5404" w14:textId="5C15AFE8" w:rsidR="005F156F" w:rsidRDefault="005F156F" w:rsidP="0056199A">
      <w:pPr>
        <w:pStyle w:val="IIIPoziom3"/>
      </w:pPr>
      <w:r w:rsidRPr="00425023">
        <w:t>Granice zakresu realizacji Prac</w:t>
      </w:r>
      <w:r>
        <w:t xml:space="preserve"> dla systemu sterowania turbiny obejmuje: </w:t>
      </w:r>
    </w:p>
    <w:p w14:paraId="7E46D69F" w14:textId="60E6E25B" w:rsidR="005F156F" w:rsidRDefault="005F156F" w:rsidP="00502075">
      <w:pPr>
        <w:pStyle w:val="IVPoziom4"/>
      </w:pPr>
      <w:r>
        <w:t>Szafy procesowe: 03CJJ10.A1, 03CJJ10.A2, 03CJJ10.A3</w:t>
      </w:r>
      <w:r w:rsidR="00AD1BED">
        <w:t>.</w:t>
      </w:r>
    </w:p>
    <w:p w14:paraId="36C80026" w14:textId="2A9618A9" w:rsidR="005F156F" w:rsidRDefault="005F156F" w:rsidP="00502075">
      <w:pPr>
        <w:pStyle w:val="IVPoziom4"/>
      </w:pPr>
      <w:r>
        <w:t>Stacja operatorska, stacja inżynierska wraz</w:t>
      </w:r>
      <w:r w:rsidR="00DB586D">
        <w:t xml:space="preserve"> z </w:t>
      </w:r>
      <w:r>
        <w:t>urządzeniami komunikacyjnymi łączącymi stacje</w:t>
      </w:r>
      <w:r w:rsidR="00DB586D">
        <w:t xml:space="preserve"> z </w:t>
      </w:r>
      <w:r>
        <w:t xml:space="preserve">szafami 03CJJ10. </w:t>
      </w:r>
    </w:p>
    <w:p w14:paraId="23C4FD78" w14:textId="2BA74A56" w:rsidR="00C979D3" w:rsidRPr="00425023" w:rsidRDefault="00C979D3" w:rsidP="0056199A">
      <w:pPr>
        <w:pStyle w:val="IIIPoziom3"/>
      </w:pPr>
      <w:r w:rsidRPr="00425023">
        <w:t>Granice zakresu realizacji</w:t>
      </w:r>
      <w:bookmarkEnd w:id="47"/>
      <w:r w:rsidR="002F4D0B" w:rsidRPr="00425023">
        <w:t xml:space="preserve"> Prac</w:t>
      </w:r>
      <w:r w:rsidR="003A750F">
        <w:t xml:space="preserve"> Mechanicznych</w:t>
      </w:r>
    </w:p>
    <w:p w14:paraId="4C85A67C" w14:textId="3CE9ED56" w:rsidR="00C979D3" w:rsidRDefault="005E5469" w:rsidP="00EB1669">
      <w:pPr>
        <w:pStyle w:val="Akapitzlist"/>
      </w:pPr>
      <w:r w:rsidRPr="005E5469">
        <w:t xml:space="preserve">Granice realizacji zadania zostały określone na schematach </w:t>
      </w:r>
      <w:r w:rsidR="002244BC">
        <w:t>P&amp;ID</w:t>
      </w:r>
      <w:r w:rsidR="008A63BE">
        <w:t xml:space="preserve"> (załącznik nr 2 do OPZ)</w:t>
      </w:r>
      <w:r w:rsidR="00DB586D">
        <w:t xml:space="preserve"> i </w:t>
      </w:r>
      <w:r w:rsidR="002244BC">
        <w:t xml:space="preserve">ograniczają się do zakresu dostawy dostawcy </w:t>
      </w:r>
      <w:r w:rsidR="00F05E52">
        <w:t>turbozespołu</w:t>
      </w:r>
      <w:r w:rsidR="002244BC">
        <w:t>.</w:t>
      </w:r>
    </w:p>
    <w:tbl>
      <w:tblPr>
        <w:tblStyle w:val="Tabela-Siatka"/>
        <w:tblW w:w="0" w:type="auto"/>
        <w:tblInd w:w="720" w:type="dxa"/>
        <w:tblLook w:val="04A0" w:firstRow="1" w:lastRow="0" w:firstColumn="1" w:lastColumn="0" w:noHBand="0" w:noVBand="1"/>
      </w:tblPr>
      <w:tblGrid>
        <w:gridCol w:w="1543"/>
        <w:gridCol w:w="4111"/>
        <w:gridCol w:w="3119"/>
      </w:tblGrid>
      <w:tr w:rsidR="00A44F7D" w:rsidRPr="00301297" w14:paraId="095BE179" w14:textId="77777777" w:rsidTr="004036E8">
        <w:tc>
          <w:tcPr>
            <w:tcW w:w="1543" w:type="dxa"/>
          </w:tcPr>
          <w:p w14:paraId="3D506884" w14:textId="77777777" w:rsidR="00A44F7D" w:rsidRPr="00301297" w:rsidRDefault="00A44F7D" w:rsidP="004036E8">
            <w:r w:rsidRPr="00301297">
              <w:t>Oznaczenie KKS instalacji</w:t>
            </w:r>
          </w:p>
        </w:tc>
        <w:tc>
          <w:tcPr>
            <w:tcW w:w="4111" w:type="dxa"/>
          </w:tcPr>
          <w:p w14:paraId="50C6728F" w14:textId="77777777" w:rsidR="00A44F7D" w:rsidRPr="00301297" w:rsidRDefault="00A44F7D" w:rsidP="004036E8">
            <w:r w:rsidRPr="00301297">
              <w:t>Nazwa Instalacji</w:t>
            </w:r>
          </w:p>
        </w:tc>
        <w:tc>
          <w:tcPr>
            <w:tcW w:w="3119" w:type="dxa"/>
          </w:tcPr>
          <w:p w14:paraId="6825B349" w14:textId="77777777" w:rsidR="00A44F7D" w:rsidRPr="00301297" w:rsidRDefault="00A44F7D" w:rsidP="004036E8">
            <w:pPr>
              <w:jc w:val="both"/>
            </w:pPr>
            <w:r w:rsidRPr="00301297">
              <w:t>Granice</w:t>
            </w:r>
          </w:p>
        </w:tc>
      </w:tr>
      <w:tr w:rsidR="00A44F7D" w:rsidRPr="00301297" w14:paraId="401B1F24" w14:textId="77777777" w:rsidTr="004036E8">
        <w:tc>
          <w:tcPr>
            <w:tcW w:w="1543" w:type="dxa"/>
          </w:tcPr>
          <w:p w14:paraId="24E58C4A" w14:textId="77777777" w:rsidR="00A44F7D" w:rsidRPr="00301297" w:rsidRDefault="00A44F7D" w:rsidP="004036E8">
            <w:r w:rsidRPr="00301297">
              <w:t>MA</w:t>
            </w:r>
          </w:p>
        </w:tc>
        <w:tc>
          <w:tcPr>
            <w:tcW w:w="4111" w:type="dxa"/>
          </w:tcPr>
          <w:p w14:paraId="1543C89B" w14:textId="77777777" w:rsidR="00A44F7D" w:rsidRPr="00301297" w:rsidRDefault="00A44F7D" w:rsidP="004036E8">
            <w:r w:rsidRPr="00301297">
              <w:t>- TURBINA PAROWA</w:t>
            </w:r>
          </w:p>
        </w:tc>
        <w:tc>
          <w:tcPr>
            <w:tcW w:w="3119" w:type="dxa"/>
          </w:tcPr>
          <w:p w14:paraId="64738DFD" w14:textId="77777777" w:rsidR="00A44F7D" w:rsidRPr="00301297" w:rsidRDefault="00A44F7D" w:rsidP="004036E8">
            <w:pPr>
              <w:jc w:val="both"/>
            </w:pPr>
            <w:r w:rsidRPr="00301297">
              <w:t>CAŁOŚĆ</w:t>
            </w:r>
          </w:p>
        </w:tc>
      </w:tr>
      <w:tr w:rsidR="00A44F7D" w:rsidRPr="00301297" w14:paraId="61CEE8CF" w14:textId="77777777" w:rsidTr="004036E8">
        <w:tc>
          <w:tcPr>
            <w:tcW w:w="1543" w:type="dxa"/>
          </w:tcPr>
          <w:p w14:paraId="6B86880F" w14:textId="77777777" w:rsidR="00A44F7D" w:rsidRPr="00301297" w:rsidRDefault="00A44F7D" w:rsidP="004036E8">
            <w:r w:rsidRPr="00301297">
              <w:t>MAA</w:t>
            </w:r>
          </w:p>
        </w:tc>
        <w:tc>
          <w:tcPr>
            <w:tcW w:w="4111" w:type="dxa"/>
          </w:tcPr>
          <w:p w14:paraId="231E9B71" w14:textId="77777777" w:rsidR="00A44F7D" w:rsidRDefault="00A44F7D" w:rsidP="004036E8">
            <w:r w:rsidRPr="00301297">
              <w:t>- UKŁAD PRZEPŁYWOWY</w:t>
            </w:r>
          </w:p>
          <w:p w14:paraId="683DF86B" w14:textId="77777777" w:rsidR="00A44F7D" w:rsidRPr="00301297" w:rsidRDefault="00A44F7D" w:rsidP="004036E8">
            <w:r w:rsidRPr="00301297">
              <w:t>- ZAWORY ODCINAJĄCE</w:t>
            </w:r>
            <w:r>
              <w:t xml:space="preserve"> i </w:t>
            </w:r>
            <w:r w:rsidRPr="00301297">
              <w:t>REGULACYJNE</w:t>
            </w:r>
          </w:p>
        </w:tc>
        <w:tc>
          <w:tcPr>
            <w:tcW w:w="3119" w:type="dxa"/>
          </w:tcPr>
          <w:p w14:paraId="2C700DD1" w14:textId="77777777" w:rsidR="00A44F7D" w:rsidRPr="00301297" w:rsidRDefault="00A44F7D" w:rsidP="004036E8">
            <w:pPr>
              <w:jc w:val="both"/>
            </w:pPr>
            <w:r w:rsidRPr="00301297">
              <w:t>CAŁOŚĆ</w:t>
            </w:r>
          </w:p>
        </w:tc>
      </w:tr>
      <w:tr w:rsidR="00A44F7D" w:rsidRPr="00301297" w14:paraId="78B55CA3" w14:textId="77777777" w:rsidTr="004036E8">
        <w:tc>
          <w:tcPr>
            <w:tcW w:w="1543" w:type="dxa"/>
          </w:tcPr>
          <w:p w14:paraId="59C63DE4" w14:textId="77777777" w:rsidR="00A44F7D" w:rsidRPr="00301297" w:rsidRDefault="00A44F7D" w:rsidP="004036E8">
            <w:r w:rsidRPr="00301297">
              <w:t>MAD</w:t>
            </w:r>
          </w:p>
        </w:tc>
        <w:tc>
          <w:tcPr>
            <w:tcW w:w="4111" w:type="dxa"/>
          </w:tcPr>
          <w:p w14:paraId="254134DD" w14:textId="77777777" w:rsidR="00A44F7D" w:rsidRPr="00301297" w:rsidRDefault="00A44F7D" w:rsidP="004036E8">
            <w:r w:rsidRPr="00301297">
              <w:t>- UŁOŻYSKOWANIE TURBINY</w:t>
            </w:r>
          </w:p>
        </w:tc>
        <w:tc>
          <w:tcPr>
            <w:tcW w:w="3119" w:type="dxa"/>
          </w:tcPr>
          <w:p w14:paraId="5195BE60" w14:textId="77777777" w:rsidR="00A44F7D" w:rsidRPr="00301297" w:rsidRDefault="00A44F7D" w:rsidP="004036E8">
            <w:pPr>
              <w:jc w:val="both"/>
            </w:pPr>
            <w:r w:rsidRPr="00301297">
              <w:t>CAŁOŚĆ</w:t>
            </w:r>
          </w:p>
        </w:tc>
      </w:tr>
      <w:tr w:rsidR="00A44F7D" w:rsidRPr="00301297" w14:paraId="69EA7CC5" w14:textId="77777777" w:rsidTr="004036E8">
        <w:tc>
          <w:tcPr>
            <w:tcW w:w="1543" w:type="dxa"/>
          </w:tcPr>
          <w:p w14:paraId="60AFCB67" w14:textId="77777777" w:rsidR="00A44F7D" w:rsidRPr="00301297" w:rsidRDefault="00A44F7D" w:rsidP="004036E8">
            <w:r w:rsidRPr="00301297">
              <w:t>MAK</w:t>
            </w:r>
          </w:p>
        </w:tc>
        <w:tc>
          <w:tcPr>
            <w:tcW w:w="4111" w:type="dxa"/>
          </w:tcPr>
          <w:p w14:paraId="531B27BA" w14:textId="77777777" w:rsidR="00A44F7D" w:rsidRPr="00301297" w:rsidRDefault="00A44F7D" w:rsidP="004036E8">
            <w:r w:rsidRPr="00301297">
              <w:t>- OBRACARKA TURBOZESPOŁU</w:t>
            </w:r>
          </w:p>
        </w:tc>
        <w:tc>
          <w:tcPr>
            <w:tcW w:w="3119" w:type="dxa"/>
          </w:tcPr>
          <w:p w14:paraId="53CFE755" w14:textId="77777777" w:rsidR="00A44F7D" w:rsidRPr="00301297" w:rsidRDefault="00A44F7D" w:rsidP="004036E8">
            <w:pPr>
              <w:jc w:val="both"/>
            </w:pPr>
            <w:r w:rsidRPr="00301297">
              <w:t>CAŁOŚĆ</w:t>
            </w:r>
          </w:p>
        </w:tc>
      </w:tr>
      <w:tr w:rsidR="00A44F7D" w:rsidRPr="00301297" w14:paraId="1081B791" w14:textId="77777777" w:rsidTr="004036E8">
        <w:tc>
          <w:tcPr>
            <w:tcW w:w="1543" w:type="dxa"/>
          </w:tcPr>
          <w:p w14:paraId="63C18A0D" w14:textId="77777777" w:rsidR="00A44F7D" w:rsidRPr="00301297" w:rsidRDefault="00A44F7D" w:rsidP="004036E8">
            <w:r w:rsidRPr="00301297">
              <w:t>MAV</w:t>
            </w:r>
          </w:p>
        </w:tc>
        <w:tc>
          <w:tcPr>
            <w:tcW w:w="4111" w:type="dxa"/>
          </w:tcPr>
          <w:p w14:paraId="12D9F190" w14:textId="77777777" w:rsidR="00A44F7D" w:rsidRPr="00301297" w:rsidRDefault="00A44F7D" w:rsidP="004036E8">
            <w:r w:rsidRPr="00301297">
              <w:t>- INSTALACJE OLEJOWE TURBINY</w:t>
            </w:r>
          </w:p>
        </w:tc>
        <w:tc>
          <w:tcPr>
            <w:tcW w:w="3119" w:type="dxa"/>
          </w:tcPr>
          <w:p w14:paraId="4E14D6D0" w14:textId="77777777" w:rsidR="00A44F7D" w:rsidRPr="00301297" w:rsidRDefault="00A44F7D" w:rsidP="004036E8">
            <w:pPr>
              <w:jc w:val="both"/>
            </w:pPr>
            <w:r w:rsidRPr="00301297">
              <w:t>CAŁOŚĆ</w:t>
            </w:r>
          </w:p>
        </w:tc>
      </w:tr>
      <w:tr w:rsidR="00A44F7D" w:rsidRPr="00301297" w14:paraId="00FE5A7E" w14:textId="77777777" w:rsidTr="004036E8">
        <w:tc>
          <w:tcPr>
            <w:tcW w:w="1543" w:type="dxa"/>
          </w:tcPr>
          <w:p w14:paraId="5B6BEC86" w14:textId="77777777" w:rsidR="00A44F7D" w:rsidRPr="00301297" w:rsidRDefault="00A44F7D" w:rsidP="004036E8">
            <w:r w:rsidRPr="00301297">
              <w:t>MAW</w:t>
            </w:r>
          </w:p>
        </w:tc>
        <w:tc>
          <w:tcPr>
            <w:tcW w:w="4111" w:type="dxa"/>
          </w:tcPr>
          <w:p w14:paraId="565DA905" w14:textId="77777777" w:rsidR="00A44F7D" w:rsidRPr="00301297" w:rsidRDefault="00A44F7D" w:rsidP="004036E8">
            <w:r w:rsidRPr="00301297">
              <w:t>- INSTALACJE PARY USZCZELNIAJĄCEJ</w:t>
            </w:r>
          </w:p>
        </w:tc>
        <w:tc>
          <w:tcPr>
            <w:tcW w:w="3119" w:type="dxa"/>
          </w:tcPr>
          <w:p w14:paraId="622A0493" w14:textId="77777777" w:rsidR="00A44F7D" w:rsidRPr="00301297" w:rsidRDefault="00A44F7D" w:rsidP="004036E8">
            <w:pPr>
              <w:jc w:val="both"/>
            </w:pPr>
            <w:r w:rsidRPr="00301297">
              <w:t>CAŁOŚĆ</w:t>
            </w:r>
          </w:p>
        </w:tc>
      </w:tr>
      <w:tr w:rsidR="00A44F7D" w:rsidRPr="00301297" w14:paraId="2CB6885C" w14:textId="77777777" w:rsidTr="004036E8">
        <w:tc>
          <w:tcPr>
            <w:tcW w:w="1543" w:type="dxa"/>
          </w:tcPr>
          <w:p w14:paraId="38E23425" w14:textId="77777777" w:rsidR="00A44F7D" w:rsidRPr="00301297" w:rsidRDefault="00A44F7D" w:rsidP="004036E8">
            <w:r w:rsidRPr="00301297">
              <w:t>MAL</w:t>
            </w:r>
          </w:p>
        </w:tc>
        <w:tc>
          <w:tcPr>
            <w:tcW w:w="4111" w:type="dxa"/>
          </w:tcPr>
          <w:p w14:paraId="58F734E6" w14:textId="77777777" w:rsidR="00A44F7D" w:rsidRPr="00301297" w:rsidRDefault="00A44F7D" w:rsidP="004036E8">
            <w:r w:rsidRPr="00301297">
              <w:t>- INSTALACJE ODWODNIEŃ</w:t>
            </w:r>
          </w:p>
        </w:tc>
        <w:tc>
          <w:tcPr>
            <w:tcW w:w="3119" w:type="dxa"/>
          </w:tcPr>
          <w:p w14:paraId="1EB54F79" w14:textId="77777777" w:rsidR="00A44F7D" w:rsidRPr="00301297" w:rsidRDefault="00A44F7D" w:rsidP="004036E8">
            <w:pPr>
              <w:jc w:val="both"/>
            </w:pPr>
            <w:r w:rsidRPr="00301297">
              <w:t>CAŁOŚĆ</w:t>
            </w:r>
          </w:p>
        </w:tc>
      </w:tr>
      <w:tr w:rsidR="00A44F7D" w:rsidRPr="00301297" w14:paraId="38FD82F3" w14:textId="77777777" w:rsidTr="004036E8">
        <w:tc>
          <w:tcPr>
            <w:tcW w:w="1543" w:type="dxa"/>
          </w:tcPr>
          <w:p w14:paraId="7199FC1F" w14:textId="77777777" w:rsidR="00A44F7D" w:rsidRPr="00301297" w:rsidRDefault="00A44F7D" w:rsidP="004036E8">
            <w:r w:rsidRPr="00301297">
              <w:t>MAX</w:t>
            </w:r>
          </w:p>
        </w:tc>
        <w:tc>
          <w:tcPr>
            <w:tcW w:w="4111" w:type="dxa"/>
          </w:tcPr>
          <w:p w14:paraId="3B6A3523" w14:textId="77777777" w:rsidR="00A44F7D" w:rsidRPr="00301297" w:rsidRDefault="00A44F7D" w:rsidP="004036E8">
            <w:r w:rsidRPr="00301297">
              <w:t>- RUROCIAGI OLEJU STEROWNICZEGO</w:t>
            </w:r>
          </w:p>
        </w:tc>
        <w:tc>
          <w:tcPr>
            <w:tcW w:w="3119" w:type="dxa"/>
          </w:tcPr>
          <w:p w14:paraId="74854D90" w14:textId="77777777" w:rsidR="00A44F7D" w:rsidRPr="00301297" w:rsidRDefault="00A44F7D" w:rsidP="004036E8">
            <w:pPr>
              <w:jc w:val="both"/>
            </w:pPr>
            <w:r w:rsidRPr="00301297">
              <w:t>CAŁOŚĆ</w:t>
            </w:r>
          </w:p>
        </w:tc>
      </w:tr>
      <w:tr w:rsidR="00A44F7D" w:rsidRPr="00301297" w14:paraId="5DCCB495" w14:textId="77777777" w:rsidTr="004036E8">
        <w:tc>
          <w:tcPr>
            <w:tcW w:w="1543" w:type="dxa"/>
          </w:tcPr>
          <w:p w14:paraId="70958502" w14:textId="77777777" w:rsidR="00A44F7D" w:rsidRPr="00301297" w:rsidRDefault="00A44F7D" w:rsidP="004036E8">
            <w:r w:rsidRPr="00301297">
              <w:t>MKD</w:t>
            </w:r>
          </w:p>
        </w:tc>
        <w:tc>
          <w:tcPr>
            <w:tcW w:w="4111" w:type="dxa"/>
          </w:tcPr>
          <w:p w14:paraId="331C8AAC" w14:textId="77777777" w:rsidR="00A44F7D" w:rsidRPr="00301297" w:rsidRDefault="00A44F7D" w:rsidP="004036E8">
            <w:r w:rsidRPr="00301297">
              <w:t>- UŁOŻYSKOWANIE GENERATORA</w:t>
            </w:r>
          </w:p>
        </w:tc>
        <w:tc>
          <w:tcPr>
            <w:tcW w:w="3119" w:type="dxa"/>
          </w:tcPr>
          <w:p w14:paraId="6900C684" w14:textId="77777777" w:rsidR="00A44F7D" w:rsidRPr="00301297" w:rsidRDefault="00A44F7D" w:rsidP="004036E8">
            <w:pPr>
              <w:jc w:val="both"/>
            </w:pPr>
            <w:r w:rsidRPr="00301297">
              <w:t>CAŁOŚĆ</w:t>
            </w:r>
          </w:p>
        </w:tc>
      </w:tr>
      <w:tr w:rsidR="00A44F7D" w:rsidRPr="00301297" w14:paraId="1F8D729C" w14:textId="77777777" w:rsidTr="004036E8">
        <w:tc>
          <w:tcPr>
            <w:tcW w:w="1543" w:type="dxa"/>
          </w:tcPr>
          <w:p w14:paraId="113890EC" w14:textId="77777777" w:rsidR="00A44F7D" w:rsidRPr="00301297" w:rsidRDefault="00A44F7D" w:rsidP="004036E8">
            <w:r w:rsidRPr="00301297">
              <w:t>MKA</w:t>
            </w:r>
          </w:p>
        </w:tc>
        <w:tc>
          <w:tcPr>
            <w:tcW w:w="4111" w:type="dxa"/>
          </w:tcPr>
          <w:p w14:paraId="421C6A94" w14:textId="77777777" w:rsidR="00A44F7D" w:rsidRPr="00301297" w:rsidRDefault="00A44F7D" w:rsidP="004036E8">
            <w:r w:rsidRPr="00301297">
              <w:t>- GENERATOR</w:t>
            </w:r>
          </w:p>
        </w:tc>
        <w:tc>
          <w:tcPr>
            <w:tcW w:w="3119" w:type="dxa"/>
          </w:tcPr>
          <w:p w14:paraId="5731761F" w14:textId="77777777" w:rsidR="00A44F7D" w:rsidRPr="00301297" w:rsidRDefault="00A44F7D" w:rsidP="004036E8">
            <w:pPr>
              <w:jc w:val="both"/>
            </w:pPr>
            <w:r w:rsidRPr="00301297">
              <w:t>CAŁOŚĆ</w:t>
            </w:r>
          </w:p>
        </w:tc>
      </w:tr>
    </w:tbl>
    <w:p w14:paraId="73B1759B" w14:textId="77777777" w:rsidR="001426A0" w:rsidRDefault="001426A0" w:rsidP="00EB1669">
      <w:pPr>
        <w:pStyle w:val="Akapitzlist"/>
      </w:pPr>
    </w:p>
    <w:p w14:paraId="3E50BAA3" w14:textId="1E888DCB" w:rsidR="00C979D3" w:rsidRPr="00BB465C" w:rsidRDefault="00266B45" w:rsidP="00BB465C">
      <w:pPr>
        <w:pStyle w:val="Akapitzlist"/>
        <w:jc w:val="center"/>
        <w:rPr>
          <w:b/>
          <w:bCs/>
          <w:sz w:val="28"/>
          <w:szCs w:val="40"/>
        </w:rPr>
      </w:pPr>
      <w:bookmarkStart w:id="48" w:name="_Toc346535311"/>
      <w:bookmarkStart w:id="49" w:name="_Toc347146801"/>
      <w:r w:rsidRPr="00BB465C">
        <w:rPr>
          <w:b/>
          <w:bCs/>
          <w:sz w:val="28"/>
          <w:szCs w:val="40"/>
        </w:rPr>
        <w:t>OPZ</w:t>
      </w:r>
      <w:r w:rsidR="00C979D3" w:rsidRPr="00BB465C">
        <w:rPr>
          <w:b/>
          <w:bCs/>
          <w:sz w:val="28"/>
          <w:szCs w:val="40"/>
        </w:rPr>
        <w:t xml:space="preserve"> CZĘŚĆ</w:t>
      </w:r>
      <w:r w:rsidR="00DB586D" w:rsidRPr="00BB465C">
        <w:rPr>
          <w:b/>
          <w:bCs/>
          <w:sz w:val="28"/>
          <w:szCs w:val="40"/>
        </w:rPr>
        <w:t xml:space="preserve"> </w:t>
      </w:r>
      <w:r w:rsidR="00A44F7D" w:rsidRPr="00BB465C">
        <w:rPr>
          <w:b/>
          <w:bCs/>
          <w:sz w:val="28"/>
          <w:szCs w:val="40"/>
        </w:rPr>
        <w:t>I</w:t>
      </w:r>
      <w:r w:rsidR="00DB586D" w:rsidRPr="00BB465C">
        <w:rPr>
          <w:b/>
          <w:bCs/>
          <w:sz w:val="28"/>
          <w:szCs w:val="40"/>
        </w:rPr>
        <w:t> </w:t>
      </w:r>
      <w:r w:rsidR="00C979D3" w:rsidRPr="00BB465C">
        <w:rPr>
          <w:b/>
          <w:bCs/>
          <w:sz w:val="28"/>
          <w:szCs w:val="40"/>
        </w:rPr>
        <w:t>- SZCZEGÓŁOWA</w:t>
      </w:r>
      <w:bookmarkEnd w:id="48"/>
      <w:bookmarkEnd w:id="49"/>
    </w:p>
    <w:p w14:paraId="3A14E604" w14:textId="10FE5924" w:rsidR="00C979D3" w:rsidRPr="00E24107" w:rsidRDefault="00C979D3" w:rsidP="00417B5C">
      <w:pPr>
        <w:pStyle w:val="IPoziom1"/>
      </w:pPr>
      <w:bookmarkStart w:id="50" w:name="_Toc347146802"/>
      <w:bookmarkStart w:id="51" w:name="_Toc77934057"/>
      <w:bookmarkStart w:id="52" w:name="_Toc77785423"/>
      <w:bookmarkStart w:id="53" w:name="_Toc77933551"/>
      <w:r w:rsidRPr="00E24107">
        <w:t xml:space="preserve">WYMAGANIA SZCZEGÓŁOWE DOTYCZĄCE REALIZACJI </w:t>
      </w:r>
      <w:bookmarkEnd w:id="50"/>
      <w:r w:rsidR="00AB75B4" w:rsidRPr="00E24107">
        <w:t>PRAC</w:t>
      </w:r>
      <w:bookmarkEnd w:id="51"/>
      <w:bookmarkEnd w:id="52"/>
      <w:bookmarkEnd w:id="53"/>
      <w:r w:rsidR="003F050C" w:rsidRPr="00E24107">
        <w:t xml:space="preserve"> </w:t>
      </w:r>
    </w:p>
    <w:p w14:paraId="7C117E68" w14:textId="2E7B089F" w:rsidR="003F050C" w:rsidRPr="00425023" w:rsidRDefault="003F050C" w:rsidP="00CA1A4A">
      <w:pPr>
        <w:pStyle w:val="IIpoziom"/>
      </w:pPr>
      <w:bookmarkStart w:id="54" w:name="_Toc77786103"/>
      <w:bookmarkStart w:id="55" w:name="_Toc77934058"/>
      <w:bookmarkStart w:id="56" w:name="_Toc196378089"/>
      <w:bookmarkStart w:id="57" w:name="_Toc347146803"/>
      <w:bookmarkEnd w:id="54"/>
      <w:r w:rsidRPr="00425023">
        <w:t>W</w:t>
      </w:r>
      <w:r w:rsidR="00460DB4" w:rsidRPr="00425023">
        <w:t xml:space="preserve">YKAZ CZYNNOŚCI WYKONYWANYCH PRZEZ PRACOWNIKÓW WYKONAWCY/PODWYKONAWCY NA PODSTAWIE UMOWY O PRACĘ </w:t>
      </w:r>
      <w:r w:rsidRPr="00425023">
        <w:t xml:space="preserve">– </w:t>
      </w:r>
      <w:r w:rsidR="00460DB4" w:rsidRPr="00425023">
        <w:t>WYMAGANIA ZAMAWIAJĄCEGO</w:t>
      </w:r>
      <w:bookmarkEnd w:id="55"/>
      <w:bookmarkEnd w:id="56"/>
    </w:p>
    <w:p w14:paraId="4D07F4FD" w14:textId="2B88C6B4" w:rsidR="003F050C" w:rsidRDefault="003F050C" w:rsidP="0056199A">
      <w:pPr>
        <w:pStyle w:val="IIIPoziom3"/>
      </w:pPr>
      <w:r w:rsidRPr="00417B5C">
        <w:t xml:space="preserve">Zamawiający zobowiązuje </w:t>
      </w:r>
      <w:r w:rsidR="000E4161" w:rsidRPr="00417B5C">
        <w:t>W</w:t>
      </w:r>
      <w:r w:rsidRPr="00417B5C">
        <w:t xml:space="preserve">ykonawcę do zatrudnienia pracowników na podstawie </w:t>
      </w:r>
      <w:r w:rsidR="00764CD4" w:rsidRPr="00417B5C">
        <w:t xml:space="preserve">umowy </w:t>
      </w:r>
      <w:r w:rsidRPr="00417B5C">
        <w:t xml:space="preserve">o </w:t>
      </w:r>
      <w:r w:rsidR="00764CD4" w:rsidRPr="00417B5C">
        <w:t xml:space="preserve">pracę </w:t>
      </w:r>
      <w:r w:rsidRPr="00417B5C">
        <w:t>(art. 22 §</w:t>
      </w:r>
      <w:r w:rsidR="00AD1BED">
        <w:t xml:space="preserve"> </w:t>
      </w:r>
      <w:r w:rsidR="00764CD4" w:rsidRPr="00417B5C">
        <w:t>1 ustawy</w:t>
      </w:r>
      <w:r w:rsidR="00DB586D" w:rsidRPr="00417B5C">
        <w:t xml:space="preserve"> z </w:t>
      </w:r>
      <w:r w:rsidR="00764CD4" w:rsidRPr="00417B5C">
        <w:t>dnia 26 czerwca 1974 r. Kodeks pracy</w:t>
      </w:r>
      <w:r w:rsidRPr="00417B5C">
        <w:t xml:space="preserve">) dla niżej wymienionych czynności przy realizacji niniejszej </w:t>
      </w:r>
      <w:r w:rsidR="00710940" w:rsidRPr="00417B5C">
        <w:t>U</w:t>
      </w:r>
      <w:r w:rsidRPr="00417B5C">
        <w:t>mowy</w:t>
      </w:r>
      <w:r w:rsidRPr="00425023">
        <w:t>.</w:t>
      </w:r>
    </w:p>
    <w:p w14:paraId="03D3C97B" w14:textId="77777777" w:rsidR="00417B5C" w:rsidRPr="00425023" w:rsidRDefault="00417B5C" w:rsidP="00EB1669">
      <w:pPr>
        <w:pStyle w:val="Akapitzlist"/>
      </w:pPr>
    </w:p>
    <w:p w14:paraId="6BEC228C" w14:textId="5E568672" w:rsidR="003F050C" w:rsidRPr="00907A96" w:rsidRDefault="003F050C" w:rsidP="00F7439E">
      <w:pPr>
        <w:pStyle w:val="Akapitzlist"/>
        <w:ind w:left="993"/>
        <w:rPr>
          <w:i/>
        </w:rPr>
      </w:pPr>
      <w:r w:rsidRPr="00907A96">
        <w:t xml:space="preserve">Tabela </w:t>
      </w:r>
      <w:r w:rsidR="001410A9">
        <w:t>5</w:t>
      </w:r>
      <w:r w:rsidRPr="00907A96">
        <w:t xml:space="preserve"> Wykaz czynności wykonywanych przez </w:t>
      </w:r>
      <w:r w:rsidR="000E4161" w:rsidRPr="00907A96">
        <w:t>W</w:t>
      </w:r>
      <w:r w:rsidRPr="00907A96">
        <w:t xml:space="preserve">ykonawcę lub </w:t>
      </w:r>
      <w:r w:rsidR="00085A3B" w:rsidRPr="00907A96">
        <w:t>P</w:t>
      </w:r>
      <w:r w:rsidRPr="00907A96">
        <w:t xml:space="preserve">odwykonawcę na podstawie </w:t>
      </w:r>
      <w:r w:rsidR="00764CD4">
        <w:t>u</w:t>
      </w:r>
      <w:r w:rsidR="00764CD4" w:rsidRPr="00907A96">
        <w:t xml:space="preserve">mowy </w:t>
      </w:r>
      <w:r w:rsidRPr="00907A96">
        <w:t xml:space="preserve">o </w:t>
      </w:r>
      <w:r w:rsidR="00764CD4">
        <w:t>p</w:t>
      </w:r>
      <w:r w:rsidRPr="00907A96">
        <w:t>racę</w:t>
      </w:r>
      <w:r w:rsidR="00DB586D">
        <w:t xml:space="preserve"> w </w:t>
      </w:r>
      <w:r w:rsidRPr="00907A96">
        <w:t>rozumieniu art. 22 § 1 ustawy</w:t>
      </w:r>
      <w:r w:rsidR="00DB586D">
        <w:t xml:space="preserve"> z </w:t>
      </w:r>
      <w:r w:rsidR="00764CD4" w:rsidRPr="00B77058">
        <w:t xml:space="preserve">dnia 26 czerwca </w:t>
      </w:r>
      <w:r w:rsidR="00764CD4">
        <w:t>1974 r. Kodeks pracy</w:t>
      </w:r>
    </w:p>
    <w:tbl>
      <w:tblPr>
        <w:tblStyle w:val="Tabela-Siatka"/>
        <w:tblW w:w="8892" w:type="dxa"/>
        <w:tblInd w:w="1026" w:type="dxa"/>
        <w:tblLook w:val="04A0" w:firstRow="1" w:lastRow="0" w:firstColumn="1" w:lastColumn="0" w:noHBand="0" w:noVBand="1"/>
      </w:tblPr>
      <w:tblGrid>
        <w:gridCol w:w="467"/>
        <w:gridCol w:w="8425"/>
      </w:tblGrid>
      <w:tr w:rsidR="00417B5C" w:rsidRPr="00A75B62" w14:paraId="48748DA3" w14:textId="77777777" w:rsidTr="004036E8">
        <w:trPr>
          <w:trHeight w:val="244"/>
        </w:trPr>
        <w:tc>
          <w:tcPr>
            <w:tcW w:w="387" w:type="dxa"/>
          </w:tcPr>
          <w:p w14:paraId="70DBC389" w14:textId="77777777" w:rsidR="00417B5C" w:rsidRPr="00A75B62" w:rsidRDefault="00417B5C" w:rsidP="004036E8">
            <w:bookmarkStart w:id="58" w:name="_Toc77846383"/>
            <w:bookmarkStart w:id="59" w:name="_Toc347146804"/>
            <w:bookmarkStart w:id="60" w:name="_Toc77934060"/>
            <w:bookmarkStart w:id="61" w:name="_Toc77933553"/>
            <w:bookmarkStart w:id="62" w:name="_Toc77934059"/>
            <w:bookmarkStart w:id="63" w:name="_Toc77933552"/>
            <w:bookmarkEnd w:id="58"/>
            <w:r w:rsidRPr="00A75B62">
              <w:t>Lp.</w:t>
            </w:r>
          </w:p>
        </w:tc>
        <w:tc>
          <w:tcPr>
            <w:tcW w:w="8505" w:type="dxa"/>
          </w:tcPr>
          <w:p w14:paraId="39E95BD3" w14:textId="77777777" w:rsidR="00417B5C" w:rsidRPr="00A75B62" w:rsidRDefault="00417B5C" w:rsidP="004036E8">
            <w:r w:rsidRPr="00A75B62">
              <w:t>Nazwa czynności wykonywanych przez Wykonawcę lub Podwykonawcę na podstawie Umowy o Pracę</w:t>
            </w:r>
          </w:p>
        </w:tc>
      </w:tr>
      <w:tr w:rsidR="00417B5C" w:rsidRPr="00A75B62" w14:paraId="6D9A01AF" w14:textId="77777777" w:rsidTr="004036E8">
        <w:trPr>
          <w:trHeight w:val="244"/>
        </w:trPr>
        <w:tc>
          <w:tcPr>
            <w:tcW w:w="387" w:type="dxa"/>
          </w:tcPr>
          <w:p w14:paraId="3A6A73D7" w14:textId="77777777" w:rsidR="00417B5C" w:rsidRPr="00A75B62" w:rsidRDefault="00417B5C" w:rsidP="004036E8">
            <w:r w:rsidRPr="00A75B62">
              <w:t>1.</w:t>
            </w:r>
          </w:p>
        </w:tc>
        <w:tc>
          <w:tcPr>
            <w:tcW w:w="8505" w:type="dxa"/>
          </w:tcPr>
          <w:p w14:paraId="20EADFD7" w14:textId="77777777" w:rsidR="00417B5C" w:rsidRPr="00A75B62" w:rsidRDefault="00417B5C" w:rsidP="004036E8">
            <w:r w:rsidRPr="00A75B62">
              <w:t>Prace monterskie</w:t>
            </w:r>
          </w:p>
        </w:tc>
      </w:tr>
      <w:tr w:rsidR="00417B5C" w:rsidRPr="00A75B62" w14:paraId="26691017" w14:textId="77777777" w:rsidTr="004036E8">
        <w:trPr>
          <w:trHeight w:val="253"/>
        </w:trPr>
        <w:tc>
          <w:tcPr>
            <w:tcW w:w="387" w:type="dxa"/>
          </w:tcPr>
          <w:p w14:paraId="483F9AD3" w14:textId="77777777" w:rsidR="00417B5C" w:rsidRPr="00A75B62" w:rsidRDefault="00417B5C" w:rsidP="004036E8">
            <w:r w:rsidRPr="00A75B62">
              <w:t>2.</w:t>
            </w:r>
          </w:p>
        </w:tc>
        <w:tc>
          <w:tcPr>
            <w:tcW w:w="8505" w:type="dxa"/>
          </w:tcPr>
          <w:p w14:paraId="4B235B0E" w14:textId="77777777" w:rsidR="00417B5C" w:rsidRPr="00A75B62" w:rsidRDefault="00417B5C" w:rsidP="004036E8">
            <w:r w:rsidRPr="00A75B62">
              <w:t>Prace spawalnicze</w:t>
            </w:r>
          </w:p>
        </w:tc>
      </w:tr>
      <w:tr w:rsidR="00417B5C" w:rsidRPr="00A75B62" w14:paraId="4169A38D" w14:textId="77777777" w:rsidTr="004036E8">
        <w:trPr>
          <w:trHeight w:val="244"/>
        </w:trPr>
        <w:tc>
          <w:tcPr>
            <w:tcW w:w="387" w:type="dxa"/>
          </w:tcPr>
          <w:p w14:paraId="279AFA54" w14:textId="77777777" w:rsidR="00417B5C" w:rsidRPr="00A75B62" w:rsidRDefault="00417B5C" w:rsidP="004036E8">
            <w:r w:rsidRPr="00A75B62">
              <w:t>3.</w:t>
            </w:r>
          </w:p>
        </w:tc>
        <w:tc>
          <w:tcPr>
            <w:tcW w:w="8505" w:type="dxa"/>
          </w:tcPr>
          <w:p w14:paraId="7F82364A" w14:textId="77777777" w:rsidR="00417B5C" w:rsidRPr="00A75B62" w:rsidRDefault="00417B5C" w:rsidP="004036E8">
            <w:r w:rsidRPr="00A75B62">
              <w:t>Nadzór nad realizacją projektu</w:t>
            </w:r>
            <w:r>
              <w:t xml:space="preserve"> i </w:t>
            </w:r>
            <w:r w:rsidRPr="00A75B62">
              <w:t>prac obiektowych</w:t>
            </w:r>
          </w:p>
        </w:tc>
      </w:tr>
      <w:tr w:rsidR="00417B5C" w:rsidRPr="00A75B62" w14:paraId="665E0F79" w14:textId="77777777" w:rsidTr="004036E8">
        <w:trPr>
          <w:trHeight w:val="244"/>
        </w:trPr>
        <w:tc>
          <w:tcPr>
            <w:tcW w:w="387" w:type="dxa"/>
          </w:tcPr>
          <w:p w14:paraId="0CB43D01" w14:textId="77777777" w:rsidR="00417B5C" w:rsidRPr="00A75B62" w:rsidRDefault="00417B5C" w:rsidP="004036E8">
            <w:r w:rsidRPr="00A75B62">
              <w:t>4.</w:t>
            </w:r>
          </w:p>
        </w:tc>
        <w:tc>
          <w:tcPr>
            <w:tcW w:w="8505" w:type="dxa"/>
          </w:tcPr>
          <w:p w14:paraId="79950E99" w14:textId="77777777" w:rsidR="00417B5C" w:rsidRPr="00A75B62" w:rsidRDefault="00417B5C" w:rsidP="004036E8">
            <w:r w:rsidRPr="00A75B62">
              <w:t>Prace diagnostyczne</w:t>
            </w:r>
          </w:p>
        </w:tc>
      </w:tr>
      <w:tr w:rsidR="00417B5C" w:rsidRPr="00A75B62" w14:paraId="446AA00C" w14:textId="77777777" w:rsidTr="004036E8">
        <w:trPr>
          <w:trHeight w:val="244"/>
        </w:trPr>
        <w:tc>
          <w:tcPr>
            <w:tcW w:w="387" w:type="dxa"/>
          </w:tcPr>
          <w:p w14:paraId="41847397" w14:textId="77777777" w:rsidR="00417B5C" w:rsidRPr="00A75B62" w:rsidRDefault="00417B5C" w:rsidP="004036E8">
            <w:r w:rsidRPr="00A75B62">
              <w:t>5.</w:t>
            </w:r>
          </w:p>
        </w:tc>
        <w:tc>
          <w:tcPr>
            <w:tcW w:w="8505" w:type="dxa"/>
          </w:tcPr>
          <w:p w14:paraId="11535182" w14:textId="77777777" w:rsidR="00417B5C" w:rsidRPr="00A75B62" w:rsidRDefault="00417B5C" w:rsidP="004036E8">
            <w:r w:rsidRPr="00A75B62">
              <w:t xml:space="preserve">Prace </w:t>
            </w:r>
            <w:proofErr w:type="spellStart"/>
            <w:r w:rsidRPr="00A75B62">
              <w:t>rusztowaniowe</w:t>
            </w:r>
            <w:proofErr w:type="spellEnd"/>
            <w:r w:rsidRPr="00A75B62">
              <w:t xml:space="preserve"> oraz </w:t>
            </w:r>
            <w:proofErr w:type="spellStart"/>
            <w:r w:rsidRPr="00A75B62">
              <w:t>izolerskie</w:t>
            </w:r>
            <w:proofErr w:type="spellEnd"/>
          </w:p>
        </w:tc>
      </w:tr>
    </w:tbl>
    <w:p w14:paraId="4040D47E" w14:textId="6324680D" w:rsidR="00B955B3" w:rsidRPr="00EA0254" w:rsidRDefault="00B955B3" w:rsidP="00CA1A4A">
      <w:pPr>
        <w:pStyle w:val="IIpoziom"/>
      </w:pPr>
      <w:bookmarkStart w:id="64" w:name="_Toc196378090"/>
      <w:r w:rsidRPr="00EA0254">
        <w:t>W</w:t>
      </w:r>
      <w:r w:rsidR="00460DB4" w:rsidRPr="00EA0254">
        <w:t>YMAGANIA SZCZEGÓŁOWE DLA REALIZACJI PRAC</w:t>
      </w:r>
      <w:bookmarkEnd w:id="59"/>
      <w:bookmarkEnd w:id="60"/>
      <w:bookmarkEnd w:id="61"/>
      <w:bookmarkEnd w:id="64"/>
    </w:p>
    <w:p w14:paraId="0DD0D203" w14:textId="2153809D" w:rsidR="00B955B3" w:rsidRDefault="00B955B3" w:rsidP="0056199A">
      <w:pPr>
        <w:pStyle w:val="IIIPoziom3"/>
      </w:pPr>
      <w:r w:rsidRPr="00425023">
        <w:t>Szczegółowe wymagania real</w:t>
      </w:r>
      <w:r w:rsidR="00F154D2" w:rsidRPr="00425023">
        <w:t>i</w:t>
      </w:r>
      <w:r w:rsidRPr="00425023">
        <w:t>zacyjne dla branży maszynowej</w:t>
      </w:r>
      <w:r w:rsidR="004C2EDC" w:rsidRPr="00425023">
        <w:t>:</w:t>
      </w:r>
    </w:p>
    <w:p w14:paraId="2136C62A" w14:textId="323C60F0" w:rsidR="00FA61AD" w:rsidRPr="00425023" w:rsidRDefault="00FA61AD" w:rsidP="00502075">
      <w:pPr>
        <w:pStyle w:val="IVPoziom4"/>
      </w:pPr>
      <w:r w:rsidRPr="00425023">
        <w:lastRenderedPageBreak/>
        <w:t>Jeżeli</w:t>
      </w:r>
      <w:r>
        <w:t xml:space="preserve"> z </w:t>
      </w:r>
      <w:r w:rsidRPr="00425023">
        <w:t xml:space="preserve">doświadczenia Wykonawcy </w:t>
      </w:r>
      <w:r w:rsidR="00ED080A">
        <w:t>przeglądu</w:t>
      </w:r>
      <w:r w:rsidRPr="00425023">
        <w:t xml:space="preserve"> wynika konieczność zniszczenia pewnych części turbiny podczas jej demontażu lub prac remontowych, a części te nie zostały wyspecyfikowane, to do obowiązków Wykonawcy należy dostarczenie nowych części</w:t>
      </w:r>
      <w:r>
        <w:t xml:space="preserve"> w </w:t>
      </w:r>
      <w:r w:rsidRPr="00425023">
        <w:t>terminie umożliwiającym realizację prac remontowych bez zmiany harmonogramu ramowego</w:t>
      </w:r>
      <w:r>
        <w:t xml:space="preserve"> i </w:t>
      </w:r>
      <w:r w:rsidRPr="00425023">
        <w:t>ujęcie kosztów</w:t>
      </w:r>
      <w:r>
        <w:t xml:space="preserve"> w wy</w:t>
      </w:r>
      <w:r w:rsidRPr="00425023">
        <w:t xml:space="preserve">cenie </w:t>
      </w:r>
      <w:r>
        <w:t>jednostkowej operacji remontowej</w:t>
      </w:r>
      <w:r w:rsidRPr="00425023">
        <w:t>.</w:t>
      </w:r>
    </w:p>
    <w:p w14:paraId="4D5D0EC0" w14:textId="55A33EBC" w:rsidR="00FA61AD" w:rsidRPr="00FA61AD" w:rsidRDefault="00FA61AD" w:rsidP="00502075">
      <w:pPr>
        <w:pStyle w:val="IVPoziom4"/>
      </w:pPr>
      <w:r w:rsidRPr="00FA61AD">
        <w:t xml:space="preserve">Wszystkie elementy, które zostaną uszkodzone lub zniszczone przez Wykonawcę (bez wiedzy Zamawiającego) w czasie demontażu lub montażu, będą na jego koszt dostarczone jako nowe. Czas związany z dostawą nowych części nie będzie podstawą do wydłużenia terminu </w:t>
      </w:r>
      <w:r w:rsidR="00857910">
        <w:t>przeglądu</w:t>
      </w:r>
      <w:r w:rsidRPr="00FA61AD">
        <w:t>.</w:t>
      </w:r>
    </w:p>
    <w:p w14:paraId="5F40BA1C" w14:textId="0A84D59C" w:rsidR="00394F11" w:rsidRPr="009C7BDB" w:rsidRDefault="00394F11" w:rsidP="00502075">
      <w:pPr>
        <w:pStyle w:val="IVPoziom4"/>
      </w:pPr>
      <w:r w:rsidRPr="009C7BDB">
        <w:t>Materiały, które są szkodliwe dla otoczenia</w:t>
      </w:r>
      <w:r w:rsidR="00DB586D">
        <w:t xml:space="preserve"> w </w:t>
      </w:r>
      <w:r w:rsidRPr="009C7BDB">
        <w:t>czasie robót, a po zakończeniu robót ich szkodliwość zanika (np. materiały pylaste) mogą być użyte pod warunkiem przestrzegania wymagań technologicznych przy zastosowaniu. Jeżeli wymagają tego odpowiednie przepisy Wykonawca powinien uzyskać zgodę na użycie materiałów wystawioną przez właściwe organy administracji państwowe.</w:t>
      </w:r>
    </w:p>
    <w:p w14:paraId="51309CBD" w14:textId="302E2F55" w:rsidR="00394F11" w:rsidRPr="00425023" w:rsidRDefault="00394F11" w:rsidP="00502075">
      <w:pPr>
        <w:pStyle w:val="IVPoziom4"/>
      </w:pPr>
      <w:r w:rsidRPr="00425023">
        <w:t>Prace przygotowawcze</w:t>
      </w:r>
      <w:r w:rsidR="00DB586D">
        <w:t xml:space="preserve"> i </w:t>
      </w:r>
      <w:r w:rsidRPr="00425023">
        <w:t>zakończeniowe związane</w:t>
      </w:r>
      <w:r w:rsidR="00DB586D">
        <w:t xml:space="preserve"> z </w:t>
      </w:r>
      <w:r w:rsidRPr="00425023">
        <w:t>otwieraniem poleceń na prace należy uwzględnić</w:t>
      </w:r>
      <w:r w:rsidR="00DB586D">
        <w:t xml:space="preserve"> w </w:t>
      </w:r>
      <w:r w:rsidRPr="00425023">
        <w:t>zakresie prac.</w:t>
      </w:r>
    </w:p>
    <w:p w14:paraId="50F9CCF6" w14:textId="1947C1B0" w:rsidR="00394F11" w:rsidRPr="00425023" w:rsidRDefault="00394F11" w:rsidP="00502075">
      <w:pPr>
        <w:pStyle w:val="IVPoziom4"/>
      </w:pPr>
      <w:r w:rsidRPr="00425023">
        <w:t>Po demontażu elementu a przed rozpoczęciem prac Wykonawca zobowiązany jest do przedstawienia protokołu</w:t>
      </w:r>
      <w:r w:rsidR="00DB586D">
        <w:t xml:space="preserve"> z </w:t>
      </w:r>
      <w:r w:rsidRPr="00425023">
        <w:t>przeglądu urządzenia po rozmontowaniu zawierającego wypełnione wszystkie metryki pomiarowe</w:t>
      </w:r>
      <w:r w:rsidR="00DB586D">
        <w:t xml:space="preserve"> w </w:t>
      </w:r>
      <w:r w:rsidRPr="00425023">
        <w:t xml:space="preserve">celu </w:t>
      </w:r>
      <w:r w:rsidR="00945CD3">
        <w:t>potwierdzenia</w:t>
      </w:r>
      <w:r w:rsidR="00945CD3" w:rsidRPr="00425023">
        <w:t xml:space="preserve"> </w:t>
      </w:r>
      <w:r w:rsidRPr="00425023">
        <w:t>zakresu prac (planowanych</w:t>
      </w:r>
      <w:r w:rsidR="00DB586D">
        <w:t xml:space="preserve"> i </w:t>
      </w:r>
      <w:r w:rsidRPr="00425023">
        <w:t>nieprzewidzianych).</w:t>
      </w:r>
    </w:p>
    <w:p w14:paraId="0FFA5637" w14:textId="0DFD5049" w:rsidR="00394F11" w:rsidRPr="00425023" w:rsidRDefault="00394F11" w:rsidP="00502075">
      <w:pPr>
        <w:pStyle w:val="IVPoziom4"/>
      </w:pPr>
      <w:r w:rsidRPr="00425023">
        <w:t>Oferent</w:t>
      </w:r>
      <w:r w:rsidR="00DB586D">
        <w:t xml:space="preserve"> w </w:t>
      </w:r>
      <w:r w:rsidRPr="00425023">
        <w:t>swojej ofercie uwzględni wykonanie wszystkich obróbek mechanicznych wynikłych</w:t>
      </w:r>
      <w:r w:rsidR="00DB586D">
        <w:t xml:space="preserve"> w </w:t>
      </w:r>
      <w:r w:rsidRPr="00425023">
        <w:t>czasie remontu mających na celu dopasowanie bądź legalizację poszczególnych elementów.</w:t>
      </w:r>
    </w:p>
    <w:p w14:paraId="692323E9" w14:textId="0CF15F9F" w:rsidR="00394F11" w:rsidRPr="00425023" w:rsidRDefault="00394F11" w:rsidP="00502075">
      <w:pPr>
        <w:pStyle w:val="IVPoziom4"/>
      </w:pPr>
      <w:r w:rsidRPr="00425023">
        <w:t>Wykonawca</w:t>
      </w:r>
      <w:r w:rsidR="00DB586D">
        <w:t xml:space="preserve"> w </w:t>
      </w:r>
      <w:r w:rsidRPr="00425023">
        <w:t>trakcie prowadzenia prac zapewnia obsługę suwnicy dla realizowanych przez siebie prac.</w:t>
      </w:r>
    </w:p>
    <w:p w14:paraId="6D2D2926" w14:textId="77777777" w:rsidR="00502075" w:rsidRPr="00425023" w:rsidRDefault="00502075" w:rsidP="00502075">
      <w:pPr>
        <w:pStyle w:val="IVPoziom4"/>
      </w:pPr>
      <w:r w:rsidRPr="00425023">
        <w:t xml:space="preserve">Pomiary geodezyjne: </w:t>
      </w:r>
    </w:p>
    <w:p w14:paraId="23B1BF0E" w14:textId="77777777" w:rsidR="00502075" w:rsidRDefault="00502075" w:rsidP="00D53713">
      <w:pPr>
        <w:pStyle w:val="Akapitzlist"/>
        <w:numPr>
          <w:ilvl w:val="8"/>
          <w:numId w:val="28"/>
        </w:numPr>
        <w:ind w:left="1134" w:hanging="283"/>
      </w:pPr>
      <w:r>
        <w:t>W czasie trwania remontu w celu oceny jakości prowadzonych prac Wykonawca będzie wykonywał pomiary geodezyjne. Pomiary geodezyjne powinny umożliwiać analizę ustawienia wszystkich części turbozespołu i wprowadzenie niezbędnych korekt w ustawieniach linii wałów.</w:t>
      </w:r>
    </w:p>
    <w:p w14:paraId="65566239" w14:textId="2F2F39B5" w:rsidR="00502075" w:rsidRDefault="00502075" w:rsidP="00D53713">
      <w:pPr>
        <w:pStyle w:val="Akapitzlist"/>
        <w:numPr>
          <w:ilvl w:val="8"/>
          <w:numId w:val="28"/>
        </w:numPr>
        <w:ind w:left="1134" w:hanging="283"/>
      </w:pPr>
      <w:r>
        <w:t>Wykonawca wykona następujące pomiary:</w:t>
      </w:r>
      <w:r w:rsidR="00D53713">
        <w:t xml:space="preserve"> </w:t>
      </w:r>
      <w:r>
        <w:t>ustawienie linii wałów</w:t>
      </w:r>
      <w:r w:rsidR="00AD1BED">
        <w:t>.</w:t>
      </w:r>
    </w:p>
    <w:p w14:paraId="3E0301D8" w14:textId="77777777" w:rsidR="00502075" w:rsidRDefault="00502075" w:rsidP="00D53713">
      <w:pPr>
        <w:pStyle w:val="Akapitzlist"/>
        <w:numPr>
          <w:ilvl w:val="8"/>
          <w:numId w:val="28"/>
        </w:numPr>
        <w:ind w:left="1134" w:hanging="283"/>
      </w:pPr>
      <w:r>
        <w:t>Wykonawca jest zobowiązany do złożenia sprawozdania z każdego pomiaru geodezyjnego w terminie do 2 dni (roboczych) licząc od daty zakończenia pomiaru. Przekazane pomiary muszą być opracowane w formie rysunku oraz czytelnych wartości liczbowych.</w:t>
      </w:r>
    </w:p>
    <w:p w14:paraId="146A8CD8" w14:textId="77777777" w:rsidR="00502075" w:rsidRDefault="00502075" w:rsidP="00D53713">
      <w:pPr>
        <w:pStyle w:val="Akapitzlist"/>
        <w:numPr>
          <w:ilvl w:val="8"/>
          <w:numId w:val="28"/>
        </w:numPr>
        <w:ind w:left="1134" w:hanging="283"/>
      </w:pPr>
      <w:r>
        <w:t xml:space="preserve">Dokładność wykonania pomiarów powinna być nie mniejsza niż </w:t>
      </w:r>
      <w:r w:rsidRPr="009C7BDB">
        <w:t xml:space="preserve">+0,02, </w:t>
      </w:r>
      <w:r>
        <w:t>zarówno dla pomiarów osiowości jak i niwelacji elementów turbiny.</w:t>
      </w:r>
    </w:p>
    <w:p w14:paraId="2432B1DF" w14:textId="33F354B9" w:rsidR="00502075" w:rsidRDefault="00502075" w:rsidP="00D53713">
      <w:pPr>
        <w:pStyle w:val="Akapitzlist"/>
        <w:numPr>
          <w:ilvl w:val="8"/>
          <w:numId w:val="28"/>
        </w:numPr>
        <w:ind w:left="1134" w:hanging="283"/>
      </w:pPr>
      <w:r>
        <w:t>Wykonawca pomiarów musi przedstawić koncepcję realizowanej linii wałów w oparciu o doświadczenie oraz dokumentację techniczną.</w:t>
      </w:r>
    </w:p>
    <w:p w14:paraId="3DA269BB" w14:textId="77777777" w:rsidR="00502075" w:rsidRDefault="00502075" w:rsidP="00502075">
      <w:pPr>
        <w:pStyle w:val="IVPoziom4"/>
      </w:pPr>
      <w:r w:rsidRPr="00425023">
        <w:t>Prace spawalnicze</w:t>
      </w:r>
      <w:r>
        <w:t>:</w:t>
      </w:r>
    </w:p>
    <w:p w14:paraId="28C9280D" w14:textId="77777777" w:rsidR="00D53713" w:rsidRDefault="00D53713" w:rsidP="009A2F96">
      <w:pPr>
        <w:pStyle w:val="Akapitzlist"/>
        <w:numPr>
          <w:ilvl w:val="8"/>
          <w:numId w:val="46"/>
        </w:numPr>
        <w:ind w:left="1134" w:hanging="283"/>
      </w:pPr>
      <w:bookmarkStart w:id="65" w:name="_Hlk197519315"/>
      <w:r>
        <w:t>Wszelkie prace spawalnicze na urządzeniach podlegających UDT wykonywane będą zgodnie z kartami technologicznymi zatwierdzonymi przez Urząd Dozoru Technicznego odpowiednio dla danego materiału.</w:t>
      </w:r>
    </w:p>
    <w:p w14:paraId="481246DA" w14:textId="77777777" w:rsidR="00D53713" w:rsidRDefault="00D53713" w:rsidP="009A2F96">
      <w:pPr>
        <w:pStyle w:val="Akapitzlist"/>
        <w:numPr>
          <w:ilvl w:val="8"/>
          <w:numId w:val="46"/>
        </w:numPr>
        <w:ind w:left="1134" w:hanging="283"/>
      </w:pPr>
      <w:r>
        <w:t>Wszystkie prace spawalnicze prowadzone będą zgodnie z instrukcją spawania będącą w posiadaniu Wykonawcy. Przed przystąpieniem do prowadzenia prac spawalniczych Wykonawca przedstawi Zamawiającemu do informacji kartę technologii spawania i obróbki cieplnej.</w:t>
      </w:r>
    </w:p>
    <w:p w14:paraId="0034E1A8" w14:textId="77777777" w:rsidR="00D53713" w:rsidRDefault="00D53713" w:rsidP="009A2F96">
      <w:pPr>
        <w:pStyle w:val="Akapitzlist"/>
        <w:numPr>
          <w:ilvl w:val="8"/>
          <w:numId w:val="46"/>
        </w:numPr>
        <w:ind w:left="1134" w:hanging="283"/>
      </w:pPr>
      <w:r>
        <w:t xml:space="preserve">Kontrola połączeń spawanych wykonywana będzie przez Wykonawcę stosownie do Polskiej Normy z wykorzystaniem metod rentgenograficznych, magnetycznych, ultradźwiękowych, penetracyjnych, </w:t>
      </w:r>
      <w:proofErr w:type="spellStart"/>
      <w:r>
        <w:t>twardościowych</w:t>
      </w:r>
      <w:proofErr w:type="spellEnd"/>
      <w:r>
        <w:t xml:space="preserve"> dla urządzeń podlegających i niepodlegających UDT. </w:t>
      </w:r>
    </w:p>
    <w:p w14:paraId="07C18FF3" w14:textId="77777777" w:rsidR="00D53713" w:rsidRDefault="00D53713" w:rsidP="009A2F96">
      <w:pPr>
        <w:pStyle w:val="Akapitzlist"/>
        <w:numPr>
          <w:ilvl w:val="8"/>
          <w:numId w:val="46"/>
        </w:numPr>
        <w:ind w:left="1134" w:hanging="283"/>
      </w:pPr>
      <w:r>
        <w:t>Na elementach innych niż ciśnieniowe (niepodlegające UDT) wszelkie połączenia spawane wykonywane będą zgodnie z Polską Normą i dostarczoną zatwierdzoną dokumentacją (Technologia Spawania).</w:t>
      </w:r>
    </w:p>
    <w:p w14:paraId="27BC0D4F" w14:textId="77777777" w:rsidR="00D53713" w:rsidRDefault="00D53713" w:rsidP="009A2F96">
      <w:pPr>
        <w:pStyle w:val="Akapitzlist"/>
        <w:numPr>
          <w:ilvl w:val="8"/>
          <w:numId w:val="46"/>
        </w:numPr>
        <w:ind w:left="1134" w:hanging="283"/>
      </w:pPr>
      <w:r>
        <w:t>Wszystkie prace spawalnicze kadłubów, skrzynek dyszowych WP i SP oraz komór zaworowych będą prowadzone z użyciem elektrod z materiału rodzimego i zastosowaniem obróbki cieplnej.</w:t>
      </w:r>
    </w:p>
    <w:p w14:paraId="7457621C" w14:textId="77777777" w:rsidR="00D53713" w:rsidRDefault="00D53713" w:rsidP="009A2F96">
      <w:pPr>
        <w:pStyle w:val="Akapitzlist"/>
        <w:numPr>
          <w:ilvl w:val="8"/>
          <w:numId w:val="46"/>
        </w:numPr>
        <w:ind w:left="1134" w:hanging="283"/>
      </w:pPr>
      <w:r>
        <w:t xml:space="preserve">Zamawiający wymaga dostarczenia świadectwa kontroli i poświadczenia jakości spoin. </w:t>
      </w:r>
    </w:p>
    <w:p w14:paraId="575BB5A2" w14:textId="77777777" w:rsidR="00D53713" w:rsidRDefault="00D53713" w:rsidP="009A2F96">
      <w:pPr>
        <w:pStyle w:val="Akapitzlist"/>
        <w:numPr>
          <w:ilvl w:val="8"/>
          <w:numId w:val="46"/>
        </w:numPr>
        <w:ind w:left="1134" w:hanging="283"/>
      </w:pPr>
      <w:r>
        <w:t>W miejscach gdzie były wykonywane naprawy spawalnicze Wykonawca ma obowiązek wykonać badania sprawdzające potwierdzające prawidłowość naprawy. Niedopuszczalne jest występowanie nieciągłości na powierzchni naprawianego elementu w miejscu spoiny oraz w strefie wpływu ciepła.</w:t>
      </w:r>
    </w:p>
    <w:p w14:paraId="7453E7D5" w14:textId="393BAEB9" w:rsidR="00D53713" w:rsidRDefault="00D53713" w:rsidP="009A2F96">
      <w:pPr>
        <w:pStyle w:val="Akapitzlist"/>
        <w:numPr>
          <w:ilvl w:val="8"/>
          <w:numId w:val="46"/>
        </w:numPr>
        <w:ind w:left="1134" w:hanging="283"/>
      </w:pPr>
      <w:r>
        <w:t xml:space="preserve">Wszystkie naprawy spawalnicze w których stwierdzone będzie przekroczenie powyżej 20% pomiędzy twardością zmierzoną w następujących punktach – </w:t>
      </w:r>
      <w:proofErr w:type="spellStart"/>
      <w:r>
        <w:t>napoina</w:t>
      </w:r>
      <w:proofErr w:type="spellEnd"/>
      <w:r>
        <w:t>, strefa wpływu ciepła, materiał rodzimy będą uznane za wadliwie naprawione i będą wymagały ponownej naprawy, która będzie przeprowadzona na koszt Wykonawcy i nie będzie podstawą do wydłużenia terminu remontu.</w:t>
      </w:r>
    </w:p>
    <w:p w14:paraId="51F1CA5E" w14:textId="77777777" w:rsidR="00D53713" w:rsidRDefault="00D53713" w:rsidP="009A2F96">
      <w:pPr>
        <w:pStyle w:val="Akapitzlist"/>
        <w:numPr>
          <w:ilvl w:val="8"/>
          <w:numId w:val="46"/>
        </w:numPr>
        <w:ind w:left="1134" w:hanging="283"/>
      </w:pPr>
      <w:r>
        <w:t xml:space="preserve">W czasie remontu Wykonawca zrealizuje diagnostykę głównych elementów turbiny mającą na celu określenie stanu technicznego. </w:t>
      </w:r>
    </w:p>
    <w:p w14:paraId="43ED58E2" w14:textId="77777777" w:rsidR="00D53713" w:rsidRDefault="00D53713" w:rsidP="009A2F96">
      <w:pPr>
        <w:pStyle w:val="Akapitzlist"/>
        <w:numPr>
          <w:ilvl w:val="8"/>
          <w:numId w:val="46"/>
        </w:numPr>
        <w:ind w:left="1134" w:hanging="283"/>
      </w:pPr>
      <w:r>
        <w:lastRenderedPageBreak/>
        <w:t>Ujawnione w czasie badań wady będą wyspecyfikowane w tabeli, z przywołaniem nr protokołu oraz przedstawione w formie graficznej.</w:t>
      </w:r>
    </w:p>
    <w:p w14:paraId="03779CB0" w14:textId="77777777" w:rsidR="00D53713" w:rsidRDefault="00D53713" w:rsidP="009A2F96">
      <w:pPr>
        <w:pStyle w:val="Akapitzlist"/>
        <w:numPr>
          <w:ilvl w:val="8"/>
          <w:numId w:val="46"/>
        </w:numPr>
        <w:ind w:left="1134" w:hanging="283"/>
      </w:pPr>
      <w:r>
        <w:t>Wszystkie naprawiane nieciągłości korpusów, tarcz kierowniczych i wirników zostaną oznaczone przez Wykonawcę i udokumentowane w sprawozdaniu poremontowym.</w:t>
      </w:r>
    </w:p>
    <w:p w14:paraId="1EC2C376" w14:textId="77777777" w:rsidR="00D53713" w:rsidRDefault="00D53713" w:rsidP="009A2F96">
      <w:pPr>
        <w:pStyle w:val="Akapitzlist"/>
        <w:numPr>
          <w:ilvl w:val="8"/>
          <w:numId w:val="46"/>
        </w:numPr>
        <w:ind w:left="1134" w:hanging="283"/>
      </w:pPr>
      <w:r>
        <w:t>Komory zaworowe będą mogły być naprawiane 3 metodami:</w:t>
      </w:r>
    </w:p>
    <w:p w14:paraId="30D15033" w14:textId="77777777" w:rsidR="00D53713" w:rsidRDefault="00D53713" w:rsidP="009A2F96">
      <w:pPr>
        <w:pStyle w:val="Akapitzlist"/>
        <w:numPr>
          <w:ilvl w:val="0"/>
          <w:numId w:val="47"/>
        </w:numPr>
      </w:pPr>
      <w:proofErr w:type="spellStart"/>
      <w:r>
        <w:t>Rozfrezowanie</w:t>
      </w:r>
      <w:proofErr w:type="spellEnd"/>
      <w:r>
        <w:t xml:space="preserve"> pęknięcia do zaniku i </w:t>
      </w:r>
      <w:proofErr w:type="spellStart"/>
      <w:r>
        <w:t>rozszlifowanie</w:t>
      </w:r>
      <w:proofErr w:type="spellEnd"/>
      <w:r>
        <w:t xml:space="preserve"> w celu złagodzenia działania karbu.</w:t>
      </w:r>
    </w:p>
    <w:p w14:paraId="68FE6F32" w14:textId="77777777" w:rsidR="00D53713" w:rsidRDefault="00D53713" w:rsidP="009A2F96">
      <w:pPr>
        <w:pStyle w:val="Akapitzlist"/>
        <w:numPr>
          <w:ilvl w:val="0"/>
          <w:numId w:val="47"/>
        </w:numPr>
      </w:pPr>
      <w:proofErr w:type="spellStart"/>
      <w:r>
        <w:t>Rozfrezowanie</w:t>
      </w:r>
      <w:proofErr w:type="spellEnd"/>
      <w:r>
        <w:t xml:space="preserve"> pęknięcia do zaniku i naprawa spawalnicza przy użyciu elektrod o składzie chemicznym  zbliżonym do składu chemicznego materiału rodzimego wraz z obróbką cieplną. </w:t>
      </w:r>
    </w:p>
    <w:p w14:paraId="03FCB3A0" w14:textId="77777777" w:rsidR="00D53713" w:rsidRDefault="00D53713" w:rsidP="009A2F96">
      <w:pPr>
        <w:pStyle w:val="Akapitzlist"/>
        <w:numPr>
          <w:ilvl w:val="0"/>
          <w:numId w:val="47"/>
        </w:numPr>
      </w:pPr>
      <w:r>
        <w:t>Pozostawienie pęknięcia bez naprawy.</w:t>
      </w:r>
    </w:p>
    <w:p w14:paraId="1083A82A" w14:textId="77777777" w:rsidR="00D53713" w:rsidRDefault="00D53713" w:rsidP="009A2F96">
      <w:pPr>
        <w:pStyle w:val="Akapitzlist"/>
        <w:numPr>
          <w:ilvl w:val="8"/>
          <w:numId w:val="46"/>
        </w:numPr>
        <w:ind w:left="1134" w:hanging="283"/>
      </w:pPr>
      <w:r>
        <w:t xml:space="preserve">Badania udarności </w:t>
      </w:r>
      <w:proofErr w:type="spellStart"/>
      <w:r>
        <w:t>kv</w:t>
      </w:r>
      <w:proofErr w:type="spellEnd"/>
      <w:r>
        <w:t xml:space="preserve"> wykonane będą w celu dobrania odpowiedniej metody naprawy lub określenia stanu poeksploatacyjnego materiału. Badanie należy wykonać zgodnie z PN-EN 10045-1.</w:t>
      </w:r>
    </w:p>
    <w:p w14:paraId="48D061F0" w14:textId="24958BB9" w:rsidR="00D53713" w:rsidRDefault="00D53713" w:rsidP="009A2F96">
      <w:pPr>
        <w:pStyle w:val="Akapitzlist"/>
        <w:numPr>
          <w:ilvl w:val="8"/>
          <w:numId w:val="46"/>
        </w:numPr>
        <w:ind w:left="1134" w:hanging="283"/>
      </w:pPr>
      <w:r>
        <w:t>Do badań należy pobrać dwie próbki z komór zaworowych</w:t>
      </w:r>
      <w:r w:rsidR="00AD1BED">
        <w:t>.</w:t>
      </w:r>
    </w:p>
    <w:p w14:paraId="7D4A10F2" w14:textId="77777777" w:rsidR="00D53713" w:rsidRDefault="00D53713" w:rsidP="009A2F96">
      <w:pPr>
        <w:pStyle w:val="Akapitzlist"/>
        <w:numPr>
          <w:ilvl w:val="8"/>
          <w:numId w:val="46"/>
        </w:numPr>
        <w:ind w:left="1134" w:hanging="283"/>
      </w:pPr>
      <w:r>
        <w:t xml:space="preserve">W przypadku stwierdzenia znaczącego obniżenia własności wytrzymałościowych [udarności] Wykonawca zobowiązany jest do wykonania odpowiedniej obróbki cieplnej i wykonanie napraw zgodnie z technologią zapewniającą uzyskanie udarności powyżej 3,5 </w:t>
      </w:r>
      <w:proofErr w:type="spellStart"/>
      <w:r>
        <w:t>dagJ</w:t>
      </w:r>
      <w:proofErr w:type="spellEnd"/>
      <w:r>
        <w:t>/cm</w:t>
      </w:r>
      <w:r w:rsidRPr="00D53713">
        <w:t>2</w:t>
      </w:r>
      <w:r>
        <w:t>.</w:t>
      </w:r>
    </w:p>
    <w:p w14:paraId="1D790F2C" w14:textId="77777777" w:rsidR="00D53713" w:rsidRDefault="00D53713" w:rsidP="009A2F96">
      <w:pPr>
        <w:pStyle w:val="Akapitzlist"/>
        <w:numPr>
          <w:ilvl w:val="8"/>
          <w:numId w:val="46"/>
        </w:numPr>
        <w:ind w:left="1134" w:hanging="283"/>
      </w:pPr>
      <w:r>
        <w:t>W przypadku stwierdzenia pęknięć na elementach turbiny naprawa obejmować będzie wszystkie czynności:</w:t>
      </w:r>
    </w:p>
    <w:p w14:paraId="4847DD2E" w14:textId="0E43F8EC" w:rsidR="00D53713" w:rsidRDefault="00D53713" w:rsidP="009A2F96">
      <w:pPr>
        <w:pStyle w:val="Akapitzlist"/>
        <w:numPr>
          <w:ilvl w:val="0"/>
          <w:numId w:val="48"/>
        </w:numPr>
      </w:pPr>
      <w:r>
        <w:t>badania penetracyjne w trakcie wykonywania frezowania wykrytych nieciągłości</w:t>
      </w:r>
      <w:r w:rsidR="00AD1BED">
        <w:t>,</w:t>
      </w:r>
    </w:p>
    <w:p w14:paraId="07FD1185" w14:textId="41AAC60D" w:rsidR="00D53713" w:rsidRDefault="00D53713" w:rsidP="009A2F96">
      <w:pPr>
        <w:pStyle w:val="Akapitzlist"/>
        <w:numPr>
          <w:ilvl w:val="0"/>
          <w:numId w:val="48"/>
        </w:numPr>
      </w:pPr>
      <w:r>
        <w:t>wybieraniem miejsc, w których stwierdzono nieciągłości przez frezowanie</w:t>
      </w:r>
      <w:r w:rsidR="00AD1BED">
        <w:t>,</w:t>
      </w:r>
    </w:p>
    <w:p w14:paraId="1295CCB2" w14:textId="4F7CA834" w:rsidR="00D53713" w:rsidRDefault="00D53713" w:rsidP="009A2F96">
      <w:pPr>
        <w:pStyle w:val="Akapitzlist"/>
        <w:numPr>
          <w:ilvl w:val="0"/>
          <w:numId w:val="48"/>
        </w:numPr>
      </w:pPr>
      <w:r>
        <w:t>naprawę przez spawanie miejsc po wybranych nieciągłościach</w:t>
      </w:r>
      <w:r w:rsidR="00AD1BED">
        <w:t>,</w:t>
      </w:r>
    </w:p>
    <w:p w14:paraId="17DA970B" w14:textId="7C4DB7AA" w:rsidR="00D53713" w:rsidRDefault="00D53713" w:rsidP="009A2F96">
      <w:pPr>
        <w:pStyle w:val="Akapitzlist"/>
        <w:numPr>
          <w:ilvl w:val="0"/>
          <w:numId w:val="48"/>
        </w:numPr>
      </w:pPr>
      <w:r>
        <w:t>obróbkę cieplną przed i w czasie spawania</w:t>
      </w:r>
      <w:r w:rsidR="00AD1BED">
        <w:t>,</w:t>
      </w:r>
    </w:p>
    <w:p w14:paraId="37E13453" w14:textId="5B7DE8ED" w:rsidR="00D53713" w:rsidRDefault="00D53713" w:rsidP="009A2F96">
      <w:pPr>
        <w:pStyle w:val="Akapitzlist"/>
        <w:numPr>
          <w:ilvl w:val="0"/>
          <w:numId w:val="48"/>
        </w:numPr>
      </w:pPr>
      <w:r>
        <w:t>badania defektoskopowe po napawaniu i naprawie ( pomiar twardości i badania magnetyczne).</w:t>
      </w:r>
    </w:p>
    <w:p w14:paraId="55A117E3" w14:textId="77777777" w:rsidR="00D53713" w:rsidRDefault="00D53713" w:rsidP="009A2F96">
      <w:pPr>
        <w:pStyle w:val="Akapitzlist"/>
        <w:numPr>
          <w:ilvl w:val="8"/>
          <w:numId w:val="46"/>
        </w:numPr>
        <w:ind w:left="1134" w:hanging="283"/>
      </w:pPr>
      <w:r>
        <w:t>Przed przystąpieniem do napraw spawalniczych komór zaworowych Wykonawca zobowiązany jest wykonać:</w:t>
      </w:r>
    </w:p>
    <w:p w14:paraId="201E4119" w14:textId="4C8C00B9" w:rsidR="00D53713" w:rsidRDefault="00AD1BED" w:rsidP="009A2F96">
      <w:pPr>
        <w:pStyle w:val="Akapitzlist"/>
        <w:numPr>
          <w:ilvl w:val="0"/>
          <w:numId w:val="48"/>
        </w:numPr>
      </w:pPr>
      <w:r>
        <w:t xml:space="preserve">pomiary </w:t>
      </w:r>
      <w:r w:rsidR="00D53713">
        <w:t>długości i głębokości wykrytych pęknięć</w:t>
      </w:r>
      <w:r>
        <w:t>,</w:t>
      </w:r>
    </w:p>
    <w:p w14:paraId="43B4298F" w14:textId="764A70DA" w:rsidR="00D53713" w:rsidRDefault="00AD1BED" w:rsidP="009A2F96">
      <w:pPr>
        <w:pStyle w:val="Akapitzlist"/>
        <w:numPr>
          <w:ilvl w:val="0"/>
          <w:numId w:val="48"/>
        </w:numPr>
      </w:pPr>
      <w:r>
        <w:t xml:space="preserve">repliki </w:t>
      </w:r>
      <w:r w:rsidR="00D53713">
        <w:t>w miejscu pęknięć w celu podjęcia decyzji o sposobie naprawy</w:t>
      </w:r>
      <w:r>
        <w:t>,</w:t>
      </w:r>
    </w:p>
    <w:p w14:paraId="2BFFD912" w14:textId="20D8643E" w:rsidR="00502075" w:rsidRDefault="00AD1BED" w:rsidP="009A2F96">
      <w:pPr>
        <w:pStyle w:val="Akapitzlist"/>
        <w:numPr>
          <w:ilvl w:val="0"/>
          <w:numId w:val="48"/>
        </w:numPr>
      </w:pPr>
      <w:r>
        <w:t xml:space="preserve">pomiary </w:t>
      </w:r>
      <w:r w:rsidR="00D53713">
        <w:t>twardości.</w:t>
      </w:r>
      <w:bookmarkEnd w:id="65"/>
    </w:p>
    <w:p w14:paraId="4845074B" w14:textId="358DB397" w:rsidR="00D53713" w:rsidRDefault="00730A50" w:rsidP="00730A50">
      <w:pPr>
        <w:pStyle w:val="IVPoziom4"/>
      </w:pPr>
      <w:r w:rsidRPr="00730A50">
        <w:t>Wszystkie powierzchnie uszczelniające zaworów regulacyjnych, odcinających należy zalegalizować przez docieranie maszynowe.</w:t>
      </w:r>
    </w:p>
    <w:p w14:paraId="096314A7" w14:textId="12E07714" w:rsidR="00394F11" w:rsidRPr="00425023" w:rsidRDefault="00731529" w:rsidP="00502075">
      <w:pPr>
        <w:pStyle w:val="IVPoziom4"/>
      </w:pPr>
      <w:r>
        <w:t>P</w:t>
      </w:r>
      <w:r w:rsidR="00394F11" w:rsidRPr="00425023">
        <w:t>ołączenia kołnierzowe:</w:t>
      </w:r>
    </w:p>
    <w:p w14:paraId="011CECB0" w14:textId="1A58236F" w:rsidR="00394F11" w:rsidRDefault="00394F11" w:rsidP="009A2F96">
      <w:pPr>
        <w:pStyle w:val="Akapitzlist"/>
        <w:numPr>
          <w:ilvl w:val="8"/>
          <w:numId w:val="49"/>
        </w:numPr>
        <w:ind w:left="1134" w:hanging="283"/>
      </w:pPr>
      <w:r>
        <w:t>W czasie demontażu</w:t>
      </w:r>
      <w:r w:rsidR="00DB586D">
        <w:t xml:space="preserve"> i </w:t>
      </w:r>
      <w:r>
        <w:t>montażu śrub Wykonawca będzie używał do grzania grzałki elektryczne lub gazowe bez kontaktu ognia</w:t>
      </w:r>
      <w:r w:rsidR="00DB586D">
        <w:t xml:space="preserve"> z </w:t>
      </w:r>
      <w:r>
        <w:t>powierzchnią śruby.</w:t>
      </w:r>
    </w:p>
    <w:p w14:paraId="1AE5963D" w14:textId="7F7AE5F8" w:rsidR="00731529" w:rsidRDefault="00394F11" w:rsidP="009A2F96">
      <w:pPr>
        <w:pStyle w:val="Akapitzlist"/>
        <w:numPr>
          <w:ilvl w:val="8"/>
          <w:numId w:val="49"/>
        </w:numPr>
        <w:ind w:left="1134" w:hanging="283"/>
      </w:pPr>
      <w:r>
        <w:t>Wszystkie połączenia śrubowe kołnierzowe Wykonawca będzie realizował zgodnie</w:t>
      </w:r>
      <w:r w:rsidR="00DB586D">
        <w:t xml:space="preserve"> z </w:t>
      </w:r>
      <w:r>
        <w:t xml:space="preserve">kartą odbioru jakościowego połączenia śrubowego kołnierzowego odpowiednią dla danego typu połączenia.  </w:t>
      </w:r>
      <w:r w:rsidR="005A0B10">
        <w:t>Przykład</w:t>
      </w:r>
      <w:r w:rsidR="00DE471F">
        <w:t xml:space="preserve"> </w:t>
      </w:r>
      <w:r>
        <w:t>kart</w:t>
      </w:r>
      <w:r w:rsidR="005A0B10">
        <w:t>y</w:t>
      </w:r>
      <w:r>
        <w:t xml:space="preserve"> odbioru jakościowego montażu </w:t>
      </w:r>
      <w:r w:rsidR="00EF1F89" w:rsidRPr="00837C12">
        <w:t>połączenia</w:t>
      </w:r>
      <w:r w:rsidRPr="00837C12">
        <w:t xml:space="preserve"> kołnierzowego </w:t>
      </w:r>
      <w:r w:rsidR="00DE471F">
        <w:t>znajdują się</w:t>
      </w:r>
      <w:r w:rsidR="00DB586D">
        <w:t xml:space="preserve"> w </w:t>
      </w:r>
      <w:r w:rsidRPr="00837C12">
        <w:t xml:space="preserve">Załączniku nr 3 do </w:t>
      </w:r>
      <w:r w:rsidR="00C9400D">
        <w:t>OPZ</w:t>
      </w:r>
      <w:r w:rsidRPr="00837C12">
        <w:t xml:space="preserve">. </w:t>
      </w:r>
      <w:r w:rsidR="00750238">
        <w:t>Edytowalne wzory kart połączeń kołnierzowych zostaną udostępnione przez Zamawiającego Wykonawcy,</w:t>
      </w:r>
      <w:r w:rsidR="00DB586D">
        <w:t xml:space="preserve"> z </w:t>
      </w:r>
      <w:r w:rsidR="00750238">
        <w:t>którym zostanie zawarta Umowa. Wszystkie pomiary, obliczenia zgodnie</w:t>
      </w:r>
      <w:r w:rsidR="00DB586D">
        <w:t xml:space="preserve"> z </w:t>
      </w:r>
      <w:r w:rsidR="00750238">
        <w:t>normą PN-EN 1591-1</w:t>
      </w:r>
      <w:r w:rsidR="00DB586D">
        <w:t xml:space="preserve"> i </w:t>
      </w:r>
      <w:r w:rsidR="00750238">
        <w:t>opracowanie gotowych kart połączeń kołnierzowych są po stronie Wykonawcy. Wymagana klasa szczelności L0,01 zgodnie</w:t>
      </w:r>
      <w:r w:rsidR="00DB586D">
        <w:t xml:space="preserve"> z </w:t>
      </w:r>
      <w:r w:rsidR="00750238">
        <w:t>normą PN-EN 13555. Odstępstwa od powyższego wymogu dopuszczalne jest wyłącznie po uzgodnieniu</w:t>
      </w:r>
      <w:r w:rsidR="00DB586D">
        <w:t xml:space="preserve"> z </w:t>
      </w:r>
      <w:r w:rsidR="00750238">
        <w:t>Zamawiającym. Montaż połączeń kołnierzowych realizowany będzie przez osoby</w:t>
      </w:r>
      <w:r w:rsidR="00DB586D">
        <w:t xml:space="preserve"> z </w:t>
      </w:r>
      <w:r w:rsidR="00750238">
        <w:t>uprawnieniami do montażu połączeń kołnierzowych</w:t>
      </w:r>
      <w:r w:rsidR="00DB586D">
        <w:t xml:space="preserve"> w </w:t>
      </w:r>
      <w:r w:rsidR="00750238">
        <w:t>systemach ciśnieniowych stwarzających szczególne zagrożenie zgodnie</w:t>
      </w:r>
      <w:r w:rsidR="00DB586D">
        <w:t xml:space="preserve"> z </w:t>
      </w:r>
      <w:r w:rsidR="00750238">
        <w:t>normą EN1591-4.</w:t>
      </w:r>
    </w:p>
    <w:p w14:paraId="6880BC5A" w14:textId="0F2F4A28" w:rsidR="00730A50" w:rsidRDefault="00730A50" w:rsidP="00730A50">
      <w:pPr>
        <w:pStyle w:val="IVPoziom4"/>
      </w:pPr>
      <w:r>
        <w:t>Remont elementów układu regulacji</w:t>
      </w:r>
    </w:p>
    <w:p w14:paraId="2DC6C680" w14:textId="77777777" w:rsidR="00730A50" w:rsidRDefault="00730A50" w:rsidP="00730A50">
      <w:pPr>
        <w:pStyle w:val="IVPoziom4"/>
        <w:numPr>
          <w:ilvl w:val="0"/>
          <w:numId w:val="0"/>
        </w:numPr>
        <w:ind w:left="1134"/>
      </w:pPr>
      <w:r>
        <w:t>Zakres remontu obejmuje przegląd i przeprowadzenie prób funkcjonalnych następujących elementów:</w:t>
      </w:r>
    </w:p>
    <w:p w14:paraId="3DB9F55E" w14:textId="5EC04CED" w:rsidR="00730A50" w:rsidRDefault="00AD1BED" w:rsidP="009A2F96">
      <w:pPr>
        <w:pStyle w:val="Akapitzlist"/>
        <w:numPr>
          <w:ilvl w:val="0"/>
          <w:numId w:val="48"/>
        </w:numPr>
      </w:pPr>
      <w:r>
        <w:t xml:space="preserve">wszystkich </w:t>
      </w:r>
      <w:r w:rsidR="00730A50">
        <w:t>serwomotorów</w:t>
      </w:r>
      <w:r>
        <w:t>,</w:t>
      </w:r>
    </w:p>
    <w:p w14:paraId="2206DAF6" w14:textId="3EEC8CB7" w:rsidR="00730A50" w:rsidRDefault="00AD1BED" w:rsidP="009A2F96">
      <w:pPr>
        <w:pStyle w:val="Akapitzlist"/>
        <w:numPr>
          <w:ilvl w:val="0"/>
          <w:numId w:val="48"/>
        </w:numPr>
      </w:pPr>
      <w:r>
        <w:t xml:space="preserve">urządzeń </w:t>
      </w:r>
      <w:r w:rsidR="00730A50">
        <w:t>wchodzących w zakres regulacji i zabezpieczeń turbiny</w:t>
      </w:r>
      <w:r>
        <w:t>,</w:t>
      </w:r>
    </w:p>
    <w:p w14:paraId="4D698096" w14:textId="13DF28C4" w:rsidR="00730A50" w:rsidRDefault="00AD1BED" w:rsidP="009A2F96">
      <w:pPr>
        <w:pStyle w:val="Akapitzlist"/>
        <w:numPr>
          <w:ilvl w:val="0"/>
          <w:numId w:val="48"/>
        </w:numPr>
      </w:pPr>
      <w:r>
        <w:t xml:space="preserve">regulatora </w:t>
      </w:r>
      <w:r w:rsidR="00730A50">
        <w:t>ciśnienia pary wylotowej.</w:t>
      </w:r>
    </w:p>
    <w:p w14:paraId="3EFD1FBA" w14:textId="77777777" w:rsidR="00730A50" w:rsidRDefault="00730A50" w:rsidP="00730A50">
      <w:pPr>
        <w:pStyle w:val="IVPoziom4"/>
      </w:pPr>
      <w:r>
        <w:t>Remont pomp olejowych:</w:t>
      </w:r>
    </w:p>
    <w:p w14:paraId="0FB6FF43" w14:textId="77777777" w:rsidR="00730A50" w:rsidRDefault="00730A50" w:rsidP="009A2F96">
      <w:pPr>
        <w:pStyle w:val="Akapitzlist"/>
        <w:numPr>
          <w:ilvl w:val="0"/>
          <w:numId w:val="48"/>
        </w:numPr>
      </w:pPr>
      <w:r>
        <w:t xml:space="preserve">Weryfikację stanu technicznego pompy, mającą na celu określenie zakresu wymiany części, należy przeprowadzić w obecności Przedstawiciela Zamawiającego. </w:t>
      </w:r>
    </w:p>
    <w:p w14:paraId="7A6B54E6" w14:textId="6F12A144" w:rsidR="00730A50" w:rsidRDefault="00730A50" w:rsidP="009A2F96">
      <w:pPr>
        <w:pStyle w:val="Akapitzlist"/>
        <w:numPr>
          <w:ilvl w:val="0"/>
          <w:numId w:val="48"/>
        </w:numPr>
      </w:pPr>
      <w:r>
        <w:t>Główne elementy pompy korpus, wrzeciona, wał będą przebadane magnetycznie lub penetracyjnie.</w:t>
      </w:r>
    </w:p>
    <w:p w14:paraId="02A4F82A" w14:textId="732BAA56" w:rsidR="00730A50" w:rsidRDefault="00730A50" w:rsidP="009A2F96">
      <w:pPr>
        <w:pStyle w:val="Akapitzlist"/>
        <w:numPr>
          <w:ilvl w:val="0"/>
          <w:numId w:val="48"/>
        </w:numPr>
      </w:pPr>
      <w:r>
        <w:t>Z przeprowadzonych badań należy sporządzić sprawozdanie wraz z dokumentacją fotograficzną. O</w:t>
      </w:r>
      <w:r w:rsidR="00AD1BED">
        <w:t> </w:t>
      </w:r>
      <w:r>
        <w:t>terminie weryfikacji stanu technicznego przed remontem i określenia ostatecznego zakresu remontu Wykonawca zawiadomi Zamawiającego co najmniej 3 dni robocze wcześniej.</w:t>
      </w:r>
    </w:p>
    <w:p w14:paraId="5D94D392" w14:textId="77777777" w:rsidR="00730A50" w:rsidRDefault="00730A50" w:rsidP="00730A50">
      <w:pPr>
        <w:pStyle w:val="IVPoziom4"/>
      </w:pPr>
      <w:r>
        <w:t>Płukanie układu olejowego:</w:t>
      </w:r>
    </w:p>
    <w:p w14:paraId="31855EA8" w14:textId="60029918" w:rsidR="00730A50" w:rsidRDefault="00730A50" w:rsidP="009A2F96">
      <w:pPr>
        <w:pStyle w:val="Akapitzlist"/>
        <w:numPr>
          <w:ilvl w:val="0"/>
          <w:numId w:val="48"/>
        </w:numPr>
      </w:pPr>
      <w:r>
        <w:t xml:space="preserve">Hydrodynamiczne płukanie układu oleju smarnego i regulacyjnego </w:t>
      </w:r>
      <w:r w:rsidR="00B51DA4">
        <w:t>za pomocą pomp systemowych przez min. 72 godziny. W</w:t>
      </w:r>
      <w:r>
        <w:t xml:space="preserve"> zakresie prac należy uwzględnić wszystkie prace demontażowe i montażowe </w:t>
      </w:r>
      <w:r>
        <w:lastRenderedPageBreak/>
        <w:t>oraz założenie odpowiednich zaślepek i obejść na rurociągach olejowych. Doczyszczanie układu olejowego powinno odbywać się z pominięciem stojaków łożyskowych i układu regulacji. w trakcie czyszczenia Wykonawca zabezpieczy odpowiednią ilość wkładów filtracyjnych.</w:t>
      </w:r>
    </w:p>
    <w:p w14:paraId="648D2BF8" w14:textId="77777777" w:rsidR="00730A50" w:rsidRDefault="00730A50" w:rsidP="009A2F96">
      <w:pPr>
        <w:pStyle w:val="Akapitzlist"/>
        <w:numPr>
          <w:ilvl w:val="0"/>
          <w:numId w:val="48"/>
        </w:numPr>
      </w:pPr>
      <w:r>
        <w:t>W celu opróżnienia GZO z oleju należy zabezpieczyć odpowiednią ilość mauzerów. Mauzery powinny zostać zaplombowane. Transport mauzerów przez Wykonawcę w miejsce ich składowania zostanie ustalone z Zamawiającym a teren ogrodzony i zabezpieczony.</w:t>
      </w:r>
    </w:p>
    <w:p w14:paraId="16DCBA3D" w14:textId="77777777" w:rsidR="00730A50" w:rsidRDefault="00730A50" w:rsidP="009A2F96">
      <w:pPr>
        <w:pStyle w:val="Akapitzlist"/>
        <w:numPr>
          <w:ilvl w:val="0"/>
          <w:numId w:val="48"/>
        </w:numPr>
      </w:pPr>
      <w:r>
        <w:t>Czyszczenie i kontrola wnętrza zbiornika olejowego.</w:t>
      </w:r>
    </w:p>
    <w:p w14:paraId="2CE17447" w14:textId="5C895166" w:rsidR="00730A50" w:rsidRDefault="00730A50" w:rsidP="00730A50">
      <w:pPr>
        <w:pStyle w:val="IVPoziom4"/>
        <w:numPr>
          <w:ilvl w:val="0"/>
          <w:numId w:val="0"/>
        </w:numPr>
        <w:ind w:left="1134"/>
      </w:pPr>
      <w:r>
        <w:t xml:space="preserve">Płukanie układu olejowego będzie uważane za </w:t>
      </w:r>
      <w:r w:rsidR="00B51DA4">
        <w:t>pozytywne,</w:t>
      </w:r>
      <w:r>
        <w:t xml:space="preserve"> jeśli klasa oleju wg PN będzie wynosić min.-/14/11 wg ISO 4406.</w:t>
      </w:r>
    </w:p>
    <w:p w14:paraId="48A9E3A3" w14:textId="77777777" w:rsidR="00730A50" w:rsidRPr="00425023" w:rsidRDefault="00730A50" w:rsidP="00730A50">
      <w:pPr>
        <w:pStyle w:val="IVPoziom4"/>
      </w:pPr>
      <w:r w:rsidRPr="00425023">
        <w:t>Powłoki antykorozyjne</w:t>
      </w:r>
      <w:r>
        <w:t xml:space="preserve"> i </w:t>
      </w:r>
      <w:r w:rsidRPr="00425023">
        <w:t>lakiernicze:</w:t>
      </w:r>
    </w:p>
    <w:p w14:paraId="388EAD7F" w14:textId="77777777" w:rsidR="00730A50" w:rsidRDefault="00730A50" w:rsidP="009A2F96">
      <w:pPr>
        <w:pStyle w:val="Akapitzlist"/>
        <w:numPr>
          <w:ilvl w:val="8"/>
          <w:numId w:val="49"/>
        </w:numPr>
        <w:ind w:left="1134" w:hanging="283"/>
      </w:pPr>
      <w:r>
        <w:t xml:space="preserve">Wszystkie powierzchnie stalowe będą zabezpieczone antykorozyjnie. Powierzchnie stalowe, które będą podlegały zaizolowaniu będą zabezpieczone antykorozyjnie przez dwukrotne malowanie, a niezaizolowane będą zabezpieczone przez jednokrotne malowanie farbą podkładową i dwukrotnie malowane farbą nawierzchniową. Nie wolno zamalowywać wzierników kontrolnych, tabliczek znamionowych i innych oznaczeń. Po wykonaniu malowania należy odtworzyć oznaczenia ruchowe. Kolorystyka ma być zgodna z RAL i uzgodniona z Zamawiającym. </w:t>
      </w:r>
    </w:p>
    <w:p w14:paraId="54A2AD56" w14:textId="77777777" w:rsidR="00730A50" w:rsidRDefault="00730A50" w:rsidP="009A2F96">
      <w:pPr>
        <w:pStyle w:val="Akapitzlist"/>
        <w:numPr>
          <w:ilvl w:val="8"/>
          <w:numId w:val="49"/>
        </w:numPr>
        <w:ind w:left="1134" w:hanging="283"/>
      </w:pPr>
      <w:r>
        <w:t>Przygotowanie powierzchni: Zaleca się postępowanie wg ISO 8503-1.</w:t>
      </w:r>
    </w:p>
    <w:p w14:paraId="7FE0B207" w14:textId="77777777" w:rsidR="00730A50" w:rsidRDefault="00730A50" w:rsidP="009A2F96">
      <w:pPr>
        <w:pStyle w:val="Akapitzlist"/>
        <w:numPr>
          <w:ilvl w:val="8"/>
          <w:numId w:val="49"/>
        </w:numPr>
        <w:ind w:left="1134" w:hanging="283"/>
      </w:pPr>
      <w:r>
        <w:t>Rodzaje i ilość powłok antykorozyjnych będą dobrane odpowiednio do:</w:t>
      </w:r>
    </w:p>
    <w:p w14:paraId="6A1AA50F" w14:textId="1EFF9A14" w:rsidR="00730A50" w:rsidRDefault="00730A50" w:rsidP="00730A50">
      <w:pPr>
        <w:pStyle w:val="VIPoziom6"/>
        <w:numPr>
          <w:ilvl w:val="0"/>
          <w:numId w:val="5"/>
        </w:numPr>
        <w:ind w:left="1701" w:hanging="283"/>
      </w:pPr>
      <w:r>
        <w:t>agresywności środowiska, w którym wyrób będzie eksploatowany</w:t>
      </w:r>
      <w:r w:rsidR="00AD1BED">
        <w:t>,</w:t>
      </w:r>
    </w:p>
    <w:p w14:paraId="1B3B2DA8" w14:textId="49AEEFAE" w:rsidR="00730A50" w:rsidRDefault="00730A50" w:rsidP="00730A50">
      <w:pPr>
        <w:pStyle w:val="VIPoziom6"/>
        <w:numPr>
          <w:ilvl w:val="0"/>
          <w:numId w:val="5"/>
        </w:numPr>
        <w:ind w:left="1701" w:hanging="283"/>
      </w:pPr>
      <w:r>
        <w:t>kształtu konstrukcji</w:t>
      </w:r>
      <w:r w:rsidR="00AD1BED">
        <w:t>,</w:t>
      </w:r>
    </w:p>
    <w:p w14:paraId="48534D83" w14:textId="3D40F73C" w:rsidR="00730A50" w:rsidRDefault="00730A50" w:rsidP="00730A50">
      <w:pPr>
        <w:pStyle w:val="VIPoziom6"/>
        <w:numPr>
          <w:ilvl w:val="0"/>
          <w:numId w:val="5"/>
        </w:numPr>
        <w:ind w:left="1701" w:hanging="283"/>
      </w:pPr>
      <w:r>
        <w:t>sposobu przygotowania powierzchni do malowania - stopień czystości</w:t>
      </w:r>
      <w:r w:rsidR="00AD1BED">
        <w:t>,</w:t>
      </w:r>
    </w:p>
    <w:p w14:paraId="3ED17F5E" w14:textId="6EB898F0" w:rsidR="00730A50" w:rsidRDefault="00730A50" w:rsidP="00730A50">
      <w:pPr>
        <w:pStyle w:val="VIPoziom6"/>
        <w:numPr>
          <w:ilvl w:val="0"/>
          <w:numId w:val="5"/>
        </w:numPr>
        <w:ind w:left="1701" w:hanging="283"/>
      </w:pPr>
      <w:r>
        <w:t>techniki malowania i suszenia</w:t>
      </w:r>
      <w:r w:rsidR="00AD1BED">
        <w:t>,</w:t>
      </w:r>
    </w:p>
    <w:p w14:paraId="06101EC1" w14:textId="3BE64E06" w:rsidR="00730A50" w:rsidRDefault="00730A50" w:rsidP="00730A50">
      <w:pPr>
        <w:pStyle w:val="VIPoziom6"/>
        <w:numPr>
          <w:ilvl w:val="0"/>
          <w:numId w:val="5"/>
        </w:numPr>
        <w:ind w:left="1701" w:hanging="283"/>
      </w:pPr>
      <w:r>
        <w:t>czynników mechanicznych, termicznych i klimatycznych oddziaływujących na maszynę w czasie jej eksploatacji</w:t>
      </w:r>
      <w:r w:rsidR="00AD1BED">
        <w:t>,</w:t>
      </w:r>
    </w:p>
    <w:p w14:paraId="33789147" w14:textId="679D6DC8" w:rsidR="00730A50" w:rsidRDefault="00730A50" w:rsidP="00730A50">
      <w:pPr>
        <w:pStyle w:val="VIPoziom6"/>
        <w:numPr>
          <w:ilvl w:val="0"/>
          <w:numId w:val="5"/>
        </w:numPr>
        <w:ind w:left="1701" w:hanging="283"/>
      </w:pPr>
      <w:r>
        <w:t>wymagań ekologicznych</w:t>
      </w:r>
      <w:r w:rsidR="00AD1BED">
        <w:t>.</w:t>
      </w:r>
    </w:p>
    <w:p w14:paraId="336A2F5B" w14:textId="77777777" w:rsidR="00730A50" w:rsidRDefault="00730A50" w:rsidP="009A2F96">
      <w:pPr>
        <w:pStyle w:val="Akapitzlist"/>
        <w:numPr>
          <w:ilvl w:val="8"/>
          <w:numId w:val="49"/>
        </w:numPr>
        <w:ind w:left="1134" w:hanging="283"/>
      </w:pPr>
      <w:r>
        <w:t>Wykonawca będzie odpowiedzialny za oczyszczenie powierzchni, dobór rodzaju farby, przebieg malowania i jakość ostatecznej powłoki. Zamawiający zaleca stosowanie farb jednego producenta. Po dokonaniu doboru rodzaju lakieru, wybór należy zatwierdzić u Zamawiającego oraz dostarczyć informacje o produkcie i technologii wykonania powłoki.</w:t>
      </w:r>
    </w:p>
    <w:p w14:paraId="0BA77261" w14:textId="77777777" w:rsidR="00730A50" w:rsidRDefault="00730A50" w:rsidP="009A2F96">
      <w:pPr>
        <w:pStyle w:val="Akapitzlist"/>
        <w:numPr>
          <w:ilvl w:val="8"/>
          <w:numId w:val="49"/>
        </w:numPr>
        <w:ind w:left="1134" w:hanging="283"/>
      </w:pPr>
      <w:r>
        <w:t>Barwy rozpoznawalne ustalone dla identyfikacji czynników przesyłanych rurociągiem (wg PN-70/N-01270 „Wytyczne znakowania rurociągów”) i oznaczenia innych elementów.</w:t>
      </w:r>
    </w:p>
    <w:p w14:paraId="31DBAF2F" w14:textId="77777777" w:rsidR="00730A50" w:rsidRPr="00B81B2A" w:rsidRDefault="00730A50" w:rsidP="00730A50"/>
    <w:tbl>
      <w:tblPr>
        <w:tblW w:w="5103" w:type="dxa"/>
        <w:jc w:val="center"/>
        <w:tblCellMar>
          <w:left w:w="70" w:type="dxa"/>
          <w:right w:w="70" w:type="dxa"/>
        </w:tblCellMar>
        <w:tblLook w:val="04A0" w:firstRow="1" w:lastRow="0" w:firstColumn="1" w:lastColumn="0" w:noHBand="0" w:noVBand="1"/>
      </w:tblPr>
      <w:tblGrid>
        <w:gridCol w:w="2907"/>
        <w:gridCol w:w="2196"/>
      </w:tblGrid>
      <w:tr w:rsidR="00730A50" w:rsidRPr="00D87248" w14:paraId="5B3ADC16" w14:textId="77777777" w:rsidTr="00337ABD">
        <w:trPr>
          <w:cantSplit/>
          <w:trHeight w:val="567"/>
          <w:jc w:val="center"/>
        </w:trPr>
        <w:tc>
          <w:tcPr>
            <w:tcW w:w="29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DC5D8A" w14:textId="77777777" w:rsidR="00730A50" w:rsidRPr="00EE4358" w:rsidRDefault="00730A50" w:rsidP="00337ABD">
            <w:pPr>
              <w:jc w:val="center"/>
              <w:rPr>
                <w:rFonts w:cs="Arial"/>
                <w:iCs/>
                <w:color w:val="000000"/>
                <w:szCs w:val="18"/>
              </w:rPr>
            </w:pPr>
            <w:r w:rsidRPr="00EE4358">
              <w:rPr>
                <w:rFonts w:cs="Arial"/>
                <w:iCs/>
                <w:color w:val="000000"/>
                <w:szCs w:val="18"/>
              </w:rPr>
              <w:t>Rodzaj przesyłanego czynnika</w:t>
            </w:r>
          </w:p>
        </w:tc>
        <w:tc>
          <w:tcPr>
            <w:tcW w:w="2196" w:type="dxa"/>
            <w:tcBorders>
              <w:top w:val="single" w:sz="4" w:space="0" w:color="auto"/>
              <w:left w:val="nil"/>
              <w:bottom w:val="single" w:sz="4" w:space="0" w:color="auto"/>
              <w:right w:val="single" w:sz="4" w:space="0" w:color="auto"/>
            </w:tcBorders>
            <w:shd w:val="clear" w:color="auto" w:fill="auto"/>
            <w:noWrap/>
            <w:vAlign w:val="center"/>
            <w:hideMark/>
          </w:tcPr>
          <w:p w14:paraId="47FD4B34" w14:textId="77777777" w:rsidR="00730A50" w:rsidRPr="00EE4358" w:rsidRDefault="00730A50" w:rsidP="00337ABD">
            <w:pPr>
              <w:jc w:val="center"/>
              <w:rPr>
                <w:rFonts w:cs="Arial"/>
                <w:iCs/>
                <w:color w:val="000000"/>
                <w:szCs w:val="18"/>
              </w:rPr>
            </w:pPr>
            <w:r w:rsidRPr="00EE4358">
              <w:rPr>
                <w:rFonts w:cs="Arial"/>
                <w:iCs/>
                <w:color w:val="000000"/>
                <w:szCs w:val="18"/>
              </w:rPr>
              <w:t>Nazwa barwy rozpoznawczej</w:t>
            </w:r>
          </w:p>
        </w:tc>
      </w:tr>
      <w:tr w:rsidR="00730A50" w:rsidRPr="004E5D22" w14:paraId="46F6D1A5" w14:textId="77777777" w:rsidTr="00337ABD">
        <w:trPr>
          <w:cantSplit/>
          <w:trHeight w:val="567"/>
          <w:jc w:val="center"/>
        </w:trPr>
        <w:tc>
          <w:tcPr>
            <w:tcW w:w="2907" w:type="dxa"/>
            <w:tcBorders>
              <w:top w:val="nil"/>
              <w:left w:val="single" w:sz="4" w:space="0" w:color="auto"/>
              <w:bottom w:val="single" w:sz="4" w:space="0" w:color="auto"/>
              <w:right w:val="single" w:sz="4" w:space="0" w:color="auto"/>
            </w:tcBorders>
            <w:shd w:val="clear" w:color="auto" w:fill="auto"/>
            <w:noWrap/>
            <w:vAlign w:val="center"/>
            <w:hideMark/>
          </w:tcPr>
          <w:p w14:paraId="7C1A1BCB" w14:textId="77777777" w:rsidR="00730A50" w:rsidRPr="00837C12" w:rsidRDefault="00730A50" w:rsidP="00337ABD">
            <w:pPr>
              <w:rPr>
                <w:rFonts w:cs="Arial"/>
                <w:color w:val="000000"/>
                <w:szCs w:val="18"/>
              </w:rPr>
            </w:pPr>
            <w:r w:rsidRPr="00837C12">
              <w:rPr>
                <w:rFonts w:cs="Arial"/>
                <w:color w:val="000000"/>
                <w:szCs w:val="18"/>
              </w:rPr>
              <w:t>Woda</w:t>
            </w:r>
            <w:r>
              <w:rPr>
                <w:rFonts w:cs="Arial"/>
                <w:color w:val="000000"/>
                <w:szCs w:val="18"/>
              </w:rPr>
              <w:t xml:space="preserve"> w </w:t>
            </w:r>
            <w:r w:rsidRPr="00837C12">
              <w:rPr>
                <w:rFonts w:cs="Arial"/>
                <w:color w:val="000000"/>
                <w:szCs w:val="18"/>
              </w:rPr>
              <w:t>stanie ciekłym</w:t>
            </w:r>
          </w:p>
        </w:tc>
        <w:tc>
          <w:tcPr>
            <w:tcW w:w="2196" w:type="dxa"/>
            <w:tcBorders>
              <w:top w:val="nil"/>
              <w:left w:val="nil"/>
              <w:bottom w:val="single" w:sz="4" w:space="0" w:color="auto"/>
              <w:right w:val="single" w:sz="4" w:space="0" w:color="auto"/>
            </w:tcBorders>
            <w:shd w:val="clear" w:color="auto" w:fill="auto"/>
            <w:noWrap/>
            <w:vAlign w:val="center"/>
            <w:hideMark/>
          </w:tcPr>
          <w:p w14:paraId="10A938DB" w14:textId="77777777" w:rsidR="00730A50" w:rsidRPr="00837C12" w:rsidRDefault="00730A50" w:rsidP="00337ABD">
            <w:pPr>
              <w:jc w:val="center"/>
              <w:rPr>
                <w:rFonts w:cs="Arial"/>
                <w:color w:val="000000"/>
                <w:szCs w:val="18"/>
              </w:rPr>
            </w:pPr>
            <w:r w:rsidRPr="00837C12">
              <w:rPr>
                <w:rFonts w:cs="Arial"/>
                <w:color w:val="000000"/>
                <w:szCs w:val="18"/>
              </w:rPr>
              <w:t>Zielona</w:t>
            </w:r>
          </w:p>
        </w:tc>
      </w:tr>
      <w:tr w:rsidR="00730A50" w:rsidRPr="004E5D22" w14:paraId="3AC9F5F5" w14:textId="77777777" w:rsidTr="00337ABD">
        <w:trPr>
          <w:cantSplit/>
          <w:trHeight w:val="104"/>
          <w:jc w:val="center"/>
        </w:trPr>
        <w:tc>
          <w:tcPr>
            <w:tcW w:w="2907" w:type="dxa"/>
            <w:tcBorders>
              <w:top w:val="nil"/>
              <w:left w:val="single" w:sz="4" w:space="0" w:color="auto"/>
              <w:bottom w:val="single" w:sz="4" w:space="0" w:color="auto"/>
              <w:right w:val="single" w:sz="4" w:space="0" w:color="auto"/>
            </w:tcBorders>
            <w:shd w:val="clear" w:color="auto" w:fill="auto"/>
            <w:noWrap/>
            <w:vAlign w:val="center"/>
            <w:hideMark/>
          </w:tcPr>
          <w:p w14:paraId="05D5879A" w14:textId="77777777" w:rsidR="00730A50" w:rsidRPr="00837C12" w:rsidRDefault="00730A50" w:rsidP="00337ABD">
            <w:pPr>
              <w:rPr>
                <w:rFonts w:cs="Arial"/>
                <w:color w:val="000000"/>
                <w:szCs w:val="18"/>
              </w:rPr>
            </w:pPr>
            <w:r w:rsidRPr="00837C12">
              <w:rPr>
                <w:rFonts w:cs="Arial"/>
                <w:color w:val="000000"/>
                <w:szCs w:val="18"/>
              </w:rPr>
              <w:t>Para</w:t>
            </w:r>
          </w:p>
        </w:tc>
        <w:tc>
          <w:tcPr>
            <w:tcW w:w="2196" w:type="dxa"/>
            <w:tcBorders>
              <w:top w:val="nil"/>
              <w:left w:val="nil"/>
              <w:bottom w:val="single" w:sz="4" w:space="0" w:color="auto"/>
              <w:right w:val="single" w:sz="4" w:space="0" w:color="auto"/>
            </w:tcBorders>
            <w:shd w:val="clear" w:color="auto" w:fill="auto"/>
            <w:noWrap/>
            <w:vAlign w:val="center"/>
            <w:hideMark/>
          </w:tcPr>
          <w:p w14:paraId="6BBFDE8F" w14:textId="77777777" w:rsidR="00730A50" w:rsidRPr="00837C12" w:rsidRDefault="00730A50" w:rsidP="00337ABD">
            <w:pPr>
              <w:jc w:val="center"/>
              <w:rPr>
                <w:rFonts w:cs="Arial"/>
                <w:color w:val="000000"/>
                <w:szCs w:val="18"/>
              </w:rPr>
            </w:pPr>
            <w:r w:rsidRPr="00837C12">
              <w:rPr>
                <w:rFonts w:cs="Arial"/>
                <w:color w:val="000000"/>
                <w:szCs w:val="18"/>
              </w:rPr>
              <w:t>Srebrnoszara</w:t>
            </w:r>
          </w:p>
        </w:tc>
      </w:tr>
      <w:tr w:rsidR="00730A50" w:rsidRPr="004E5D22" w14:paraId="1AE0D6CD" w14:textId="77777777" w:rsidTr="00337ABD">
        <w:trPr>
          <w:cantSplit/>
          <w:trHeight w:val="226"/>
          <w:jc w:val="center"/>
        </w:trPr>
        <w:tc>
          <w:tcPr>
            <w:tcW w:w="2907" w:type="dxa"/>
            <w:tcBorders>
              <w:top w:val="nil"/>
              <w:left w:val="single" w:sz="4" w:space="0" w:color="auto"/>
              <w:bottom w:val="single" w:sz="4" w:space="0" w:color="auto"/>
              <w:right w:val="single" w:sz="4" w:space="0" w:color="auto"/>
            </w:tcBorders>
            <w:shd w:val="clear" w:color="auto" w:fill="auto"/>
            <w:noWrap/>
            <w:vAlign w:val="center"/>
            <w:hideMark/>
          </w:tcPr>
          <w:p w14:paraId="70ED81F5" w14:textId="77777777" w:rsidR="00730A50" w:rsidRPr="00837C12" w:rsidRDefault="00730A50" w:rsidP="00337ABD">
            <w:pPr>
              <w:rPr>
                <w:rFonts w:cs="Arial"/>
                <w:color w:val="000000"/>
                <w:szCs w:val="18"/>
              </w:rPr>
            </w:pPr>
            <w:r w:rsidRPr="00837C12">
              <w:rPr>
                <w:rFonts w:cs="Arial"/>
                <w:color w:val="000000"/>
                <w:szCs w:val="18"/>
              </w:rPr>
              <w:t>Oleje</w:t>
            </w:r>
            <w:r>
              <w:rPr>
                <w:rFonts w:cs="Arial"/>
                <w:color w:val="000000"/>
                <w:szCs w:val="18"/>
              </w:rPr>
              <w:t xml:space="preserve"> i </w:t>
            </w:r>
            <w:r w:rsidRPr="00837C12">
              <w:rPr>
                <w:rFonts w:cs="Arial"/>
                <w:color w:val="000000"/>
                <w:szCs w:val="18"/>
              </w:rPr>
              <w:t>ciecze palne</w:t>
            </w:r>
          </w:p>
        </w:tc>
        <w:tc>
          <w:tcPr>
            <w:tcW w:w="2196" w:type="dxa"/>
            <w:tcBorders>
              <w:top w:val="nil"/>
              <w:left w:val="nil"/>
              <w:bottom w:val="single" w:sz="4" w:space="0" w:color="auto"/>
              <w:right w:val="single" w:sz="4" w:space="0" w:color="auto"/>
            </w:tcBorders>
            <w:shd w:val="clear" w:color="auto" w:fill="auto"/>
            <w:noWrap/>
            <w:vAlign w:val="center"/>
            <w:hideMark/>
          </w:tcPr>
          <w:p w14:paraId="629F788E" w14:textId="77777777" w:rsidR="00730A50" w:rsidRPr="00837C12" w:rsidRDefault="00730A50" w:rsidP="00337ABD">
            <w:pPr>
              <w:jc w:val="center"/>
              <w:rPr>
                <w:rFonts w:cs="Arial"/>
                <w:color w:val="000000"/>
                <w:szCs w:val="18"/>
              </w:rPr>
            </w:pPr>
            <w:r w:rsidRPr="00837C12">
              <w:rPr>
                <w:rFonts w:cs="Arial"/>
                <w:color w:val="000000"/>
                <w:szCs w:val="18"/>
              </w:rPr>
              <w:t>Brązowa</w:t>
            </w:r>
          </w:p>
        </w:tc>
      </w:tr>
      <w:tr w:rsidR="00730A50" w:rsidRPr="004E5D22" w14:paraId="6B1FD236" w14:textId="77777777" w:rsidTr="00337ABD">
        <w:trPr>
          <w:cantSplit/>
          <w:trHeight w:val="220"/>
          <w:jc w:val="center"/>
        </w:trPr>
        <w:tc>
          <w:tcPr>
            <w:tcW w:w="2907" w:type="dxa"/>
            <w:tcBorders>
              <w:top w:val="nil"/>
              <w:left w:val="single" w:sz="4" w:space="0" w:color="auto"/>
              <w:bottom w:val="single" w:sz="4" w:space="0" w:color="auto"/>
              <w:right w:val="single" w:sz="4" w:space="0" w:color="auto"/>
            </w:tcBorders>
            <w:shd w:val="clear" w:color="auto" w:fill="auto"/>
            <w:noWrap/>
            <w:vAlign w:val="center"/>
            <w:hideMark/>
          </w:tcPr>
          <w:p w14:paraId="3E9D2993" w14:textId="77777777" w:rsidR="00730A50" w:rsidRPr="00837C12" w:rsidRDefault="00730A50" w:rsidP="00337ABD">
            <w:pPr>
              <w:rPr>
                <w:rFonts w:cs="Arial"/>
                <w:color w:val="000000"/>
                <w:szCs w:val="18"/>
              </w:rPr>
            </w:pPr>
            <w:r w:rsidRPr="00837C12">
              <w:rPr>
                <w:rFonts w:cs="Arial"/>
                <w:color w:val="000000"/>
                <w:szCs w:val="18"/>
              </w:rPr>
              <w:t>Gazy (także</w:t>
            </w:r>
            <w:r>
              <w:rPr>
                <w:rFonts w:cs="Arial"/>
                <w:color w:val="000000"/>
                <w:szCs w:val="18"/>
              </w:rPr>
              <w:t xml:space="preserve"> w </w:t>
            </w:r>
            <w:r w:rsidRPr="00837C12">
              <w:rPr>
                <w:rFonts w:cs="Arial"/>
                <w:color w:val="000000"/>
                <w:szCs w:val="18"/>
              </w:rPr>
              <w:t>stanie skroplonym)</w:t>
            </w:r>
          </w:p>
        </w:tc>
        <w:tc>
          <w:tcPr>
            <w:tcW w:w="2196" w:type="dxa"/>
            <w:tcBorders>
              <w:top w:val="nil"/>
              <w:left w:val="nil"/>
              <w:bottom w:val="single" w:sz="4" w:space="0" w:color="auto"/>
              <w:right w:val="single" w:sz="4" w:space="0" w:color="auto"/>
            </w:tcBorders>
            <w:shd w:val="clear" w:color="auto" w:fill="auto"/>
            <w:noWrap/>
            <w:vAlign w:val="center"/>
            <w:hideMark/>
          </w:tcPr>
          <w:p w14:paraId="2E50C199" w14:textId="77777777" w:rsidR="00730A50" w:rsidRPr="00837C12" w:rsidRDefault="00730A50" w:rsidP="00337ABD">
            <w:pPr>
              <w:jc w:val="center"/>
              <w:rPr>
                <w:rFonts w:cs="Arial"/>
                <w:color w:val="000000"/>
                <w:szCs w:val="18"/>
              </w:rPr>
            </w:pPr>
            <w:r w:rsidRPr="00837C12">
              <w:rPr>
                <w:rFonts w:cs="Arial"/>
                <w:color w:val="000000"/>
                <w:szCs w:val="18"/>
              </w:rPr>
              <w:t>Żółta</w:t>
            </w:r>
          </w:p>
        </w:tc>
      </w:tr>
      <w:tr w:rsidR="00730A50" w:rsidRPr="004E5D22" w14:paraId="0BD7D050" w14:textId="77777777" w:rsidTr="00337ABD">
        <w:trPr>
          <w:cantSplit/>
          <w:trHeight w:val="214"/>
          <w:jc w:val="center"/>
        </w:trPr>
        <w:tc>
          <w:tcPr>
            <w:tcW w:w="2907" w:type="dxa"/>
            <w:tcBorders>
              <w:top w:val="nil"/>
              <w:left w:val="single" w:sz="4" w:space="0" w:color="auto"/>
              <w:bottom w:val="single" w:sz="4" w:space="0" w:color="auto"/>
              <w:right w:val="single" w:sz="4" w:space="0" w:color="auto"/>
            </w:tcBorders>
            <w:shd w:val="clear" w:color="auto" w:fill="auto"/>
            <w:noWrap/>
            <w:vAlign w:val="center"/>
            <w:hideMark/>
          </w:tcPr>
          <w:p w14:paraId="3ED05455" w14:textId="77777777" w:rsidR="00730A50" w:rsidRPr="00837C12" w:rsidRDefault="00730A50" w:rsidP="00337ABD">
            <w:pPr>
              <w:rPr>
                <w:rFonts w:cs="Arial"/>
                <w:color w:val="000000"/>
                <w:szCs w:val="18"/>
              </w:rPr>
            </w:pPr>
            <w:r w:rsidRPr="00837C12">
              <w:rPr>
                <w:rFonts w:cs="Arial"/>
                <w:color w:val="000000"/>
                <w:szCs w:val="18"/>
              </w:rPr>
              <w:t>Kwasy</w:t>
            </w:r>
            <w:r>
              <w:rPr>
                <w:rFonts w:cs="Arial"/>
                <w:color w:val="000000"/>
                <w:szCs w:val="18"/>
              </w:rPr>
              <w:t xml:space="preserve"> i </w:t>
            </w:r>
            <w:r w:rsidRPr="00837C12">
              <w:rPr>
                <w:rFonts w:cs="Arial"/>
                <w:color w:val="000000"/>
                <w:szCs w:val="18"/>
              </w:rPr>
              <w:t>zasady</w:t>
            </w:r>
          </w:p>
        </w:tc>
        <w:tc>
          <w:tcPr>
            <w:tcW w:w="2196" w:type="dxa"/>
            <w:tcBorders>
              <w:top w:val="nil"/>
              <w:left w:val="nil"/>
              <w:bottom w:val="single" w:sz="4" w:space="0" w:color="auto"/>
              <w:right w:val="single" w:sz="4" w:space="0" w:color="auto"/>
            </w:tcBorders>
            <w:shd w:val="clear" w:color="auto" w:fill="auto"/>
            <w:noWrap/>
            <w:vAlign w:val="center"/>
            <w:hideMark/>
          </w:tcPr>
          <w:p w14:paraId="59401E50" w14:textId="77777777" w:rsidR="00730A50" w:rsidRPr="00837C12" w:rsidRDefault="00730A50" w:rsidP="00337ABD">
            <w:pPr>
              <w:jc w:val="center"/>
              <w:rPr>
                <w:rFonts w:cs="Arial"/>
                <w:color w:val="000000"/>
                <w:szCs w:val="18"/>
              </w:rPr>
            </w:pPr>
            <w:r w:rsidRPr="00837C12">
              <w:rPr>
                <w:rFonts w:cs="Arial"/>
                <w:color w:val="000000"/>
                <w:szCs w:val="18"/>
              </w:rPr>
              <w:t>Fioletowa</w:t>
            </w:r>
          </w:p>
        </w:tc>
      </w:tr>
      <w:tr w:rsidR="00730A50" w:rsidRPr="004E5D22" w14:paraId="799288A0" w14:textId="77777777" w:rsidTr="00337ABD">
        <w:trPr>
          <w:cantSplit/>
          <w:trHeight w:val="208"/>
          <w:jc w:val="center"/>
        </w:trPr>
        <w:tc>
          <w:tcPr>
            <w:tcW w:w="2907" w:type="dxa"/>
            <w:tcBorders>
              <w:top w:val="nil"/>
              <w:left w:val="single" w:sz="4" w:space="0" w:color="auto"/>
              <w:bottom w:val="single" w:sz="4" w:space="0" w:color="auto"/>
              <w:right w:val="single" w:sz="4" w:space="0" w:color="auto"/>
            </w:tcBorders>
            <w:shd w:val="clear" w:color="auto" w:fill="auto"/>
            <w:noWrap/>
            <w:vAlign w:val="center"/>
            <w:hideMark/>
          </w:tcPr>
          <w:p w14:paraId="715F3A17" w14:textId="77777777" w:rsidR="00730A50" w:rsidRPr="00837C12" w:rsidRDefault="00730A50" w:rsidP="00337ABD">
            <w:pPr>
              <w:rPr>
                <w:rFonts w:cs="Arial"/>
                <w:color w:val="000000"/>
                <w:szCs w:val="18"/>
              </w:rPr>
            </w:pPr>
            <w:r w:rsidRPr="00837C12">
              <w:rPr>
                <w:rFonts w:cs="Arial"/>
                <w:color w:val="000000"/>
                <w:szCs w:val="18"/>
              </w:rPr>
              <w:t>Powietrze</w:t>
            </w:r>
          </w:p>
        </w:tc>
        <w:tc>
          <w:tcPr>
            <w:tcW w:w="2196" w:type="dxa"/>
            <w:tcBorders>
              <w:top w:val="nil"/>
              <w:left w:val="nil"/>
              <w:bottom w:val="single" w:sz="4" w:space="0" w:color="auto"/>
              <w:right w:val="single" w:sz="4" w:space="0" w:color="auto"/>
            </w:tcBorders>
            <w:shd w:val="clear" w:color="auto" w:fill="auto"/>
            <w:noWrap/>
            <w:vAlign w:val="center"/>
            <w:hideMark/>
          </w:tcPr>
          <w:p w14:paraId="6D448AED" w14:textId="77777777" w:rsidR="00730A50" w:rsidRPr="00837C12" w:rsidRDefault="00730A50" w:rsidP="00337ABD">
            <w:pPr>
              <w:jc w:val="center"/>
              <w:rPr>
                <w:rFonts w:cs="Arial"/>
                <w:color w:val="000000"/>
                <w:szCs w:val="18"/>
              </w:rPr>
            </w:pPr>
            <w:r w:rsidRPr="00837C12">
              <w:rPr>
                <w:rFonts w:cs="Arial"/>
                <w:color w:val="000000"/>
                <w:szCs w:val="18"/>
              </w:rPr>
              <w:t>Błękitna</w:t>
            </w:r>
          </w:p>
        </w:tc>
      </w:tr>
      <w:tr w:rsidR="00730A50" w:rsidRPr="00D87248" w14:paraId="49AADC92" w14:textId="77777777" w:rsidTr="00337ABD">
        <w:trPr>
          <w:cantSplit/>
          <w:trHeight w:val="567"/>
          <w:jc w:val="center"/>
        </w:trPr>
        <w:tc>
          <w:tcPr>
            <w:tcW w:w="2907" w:type="dxa"/>
            <w:tcBorders>
              <w:top w:val="nil"/>
              <w:left w:val="single" w:sz="4" w:space="0" w:color="auto"/>
              <w:bottom w:val="single" w:sz="4" w:space="0" w:color="auto"/>
              <w:right w:val="single" w:sz="4" w:space="0" w:color="auto"/>
            </w:tcBorders>
            <w:shd w:val="clear" w:color="auto" w:fill="auto"/>
            <w:noWrap/>
            <w:vAlign w:val="center"/>
            <w:hideMark/>
          </w:tcPr>
          <w:p w14:paraId="05905CF0" w14:textId="77777777" w:rsidR="00730A50" w:rsidRPr="00837C12" w:rsidRDefault="00730A50" w:rsidP="00337ABD">
            <w:pPr>
              <w:rPr>
                <w:rFonts w:cs="Arial"/>
                <w:iCs/>
                <w:color w:val="000000"/>
                <w:szCs w:val="18"/>
              </w:rPr>
            </w:pPr>
            <w:r w:rsidRPr="00837C12">
              <w:rPr>
                <w:rFonts w:cs="Arial"/>
                <w:iCs/>
                <w:color w:val="000000"/>
                <w:szCs w:val="18"/>
              </w:rPr>
              <w:t>Barwy ostrzegawcze</w:t>
            </w:r>
            <w:r>
              <w:rPr>
                <w:rFonts w:cs="Arial"/>
                <w:iCs/>
                <w:color w:val="000000"/>
                <w:szCs w:val="18"/>
              </w:rPr>
              <w:t xml:space="preserve"> i </w:t>
            </w:r>
            <w:r w:rsidRPr="00837C12">
              <w:rPr>
                <w:rFonts w:cs="Arial"/>
                <w:iCs/>
                <w:color w:val="000000"/>
                <w:szCs w:val="18"/>
              </w:rPr>
              <w:t>uzupełniające</w:t>
            </w:r>
          </w:p>
        </w:tc>
        <w:tc>
          <w:tcPr>
            <w:tcW w:w="2196" w:type="dxa"/>
            <w:tcBorders>
              <w:top w:val="nil"/>
              <w:left w:val="nil"/>
              <w:bottom w:val="single" w:sz="4" w:space="0" w:color="auto"/>
              <w:right w:val="single" w:sz="4" w:space="0" w:color="auto"/>
            </w:tcBorders>
            <w:shd w:val="clear" w:color="auto" w:fill="auto"/>
            <w:noWrap/>
            <w:vAlign w:val="center"/>
            <w:hideMark/>
          </w:tcPr>
          <w:p w14:paraId="0E4A0B94" w14:textId="77777777" w:rsidR="00730A50" w:rsidRPr="00837C12" w:rsidRDefault="00730A50" w:rsidP="00337ABD">
            <w:pPr>
              <w:jc w:val="center"/>
              <w:rPr>
                <w:rFonts w:cs="Arial"/>
                <w:iCs/>
                <w:color w:val="000000"/>
                <w:szCs w:val="18"/>
              </w:rPr>
            </w:pPr>
            <w:r w:rsidRPr="00837C12">
              <w:rPr>
                <w:rFonts w:cs="Arial"/>
                <w:iCs/>
                <w:color w:val="000000"/>
                <w:szCs w:val="18"/>
              </w:rPr>
              <w:t>Znaczenia barw</w:t>
            </w:r>
          </w:p>
        </w:tc>
      </w:tr>
      <w:tr w:rsidR="00730A50" w:rsidRPr="004E5D22" w14:paraId="5F32B2E0" w14:textId="77777777" w:rsidTr="00337ABD">
        <w:trPr>
          <w:cantSplit/>
          <w:trHeight w:val="324"/>
          <w:jc w:val="center"/>
        </w:trPr>
        <w:tc>
          <w:tcPr>
            <w:tcW w:w="2907" w:type="dxa"/>
            <w:tcBorders>
              <w:top w:val="nil"/>
              <w:left w:val="single" w:sz="4" w:space="0" w:color="auto"/>
              <w:bottom w:val="single" w:sz="4" w:space="0" w:color="auto"/>
              <w:right w:val="single" w:sz="4" w:space="0" w:color="auto"/>
            </w:tcBorders>
            <w:shd w:val="clear" w:color="auto" w:fill="auto"/>
            <w:noWrap/>
            <w:vAlign w:val="center"/>
            <w:hideMark/>
          </w:tcPr>
          <w:p w14:paraId="3ADCA288" w14:textId="77777777" w:rsidR="00730A50" w:rsidRPr="00837C12" w:rsidRDefault="00730A50" w:rsidP="00337ABD">
            <w:pPr>
              <w:rPr>
                <w:rFonts w:cs="Arial"/>
                <w:color w:val="000000"/>
                <w:szCs w:val="18"/>
              </w:rPr>
            </w:pPr>
            <w:r w:rsidRPr="00837C12">
              <w:rPr>
                <w:rFonts w:cs="Arial"/>
                <w:color w:val="000000"/>
                <w:szCs w:val="18"/>
              </w:rPr>
              <w:t>Czerwona</w:t>
            </w:r>
          </w:p>
        </w:tc>
        <w:tc>
          <w:tcPr>
            <w:tcW w:w="2196" w:type="dxa"/>
            <w:tcBorders>
              <w:top w:val="nil"/>
              <w:left w:val="nil"/>
              <w:bottom w:val="single" w:sz="4" w:space="0" w:color="auto"/>
              <w:right w:val="single" w:sz="4" w:space="0" w:color="auto"/>
            </w:tcBorders>
            <w:shd w:val="clear" w:color="auto" w:fill="auto"/>
            <w:noWrap/>
            <w:vAlign w:val="center"/>
            <w:hideMark/>
          </w:tcPr>
          <w:p w14:paraId="3D541EE9" w14:textId="77777777" w:rsidR="00730A50" w:rsidRPr="00837C12" w:rsidRDefault="00730A50" w:rsidP="00337ABD">
            <w:pPr>
              <w:jc w:val="center"/>
              <w:rPr>
                <w:rFonts w:cs="Arial"/>
                <w:color w:val="000000"/>
                <w:szCs w:val="18"/>
              </w:rPr>
            </w:pPr>
            <w:r w:rsidRPr="00837C12">
              <w:rPr>
                <w:rFonts w:cs="Arial"/>
                <w:color w:val="000000"/>
                <w:szCs w:val="18"/>
              </w:rPr>
              <w:t>Urządzenia lub środki ppoż.</w:t>
            </w:r>
          </w:p>
        </w:tc>
      </w:tr>
      <w:tr w:rsidR="00730A50" w:rsidRPr="004E5D22" w14:paraId="0CF286BC" w14:textId="77777777" w:rsidTr="00337ABD">
        <w:trPr>
          <w:cantSplit/>
          <w:trHeight w:val="318"/>
          <w:jc w:val="center"/>
        </w:trPr>
        <w:tc>
          <w:tcPr>
            <w:tcW w:w="2907" w:type="dxa"/>
            <w:tcBorders>
              <w:top w:val="nil"/>
              <w:left w:val="single" w:sz="4" w:space="0" w:color="auto"/>
              <w:bottom w:val="single" w:sz="4" w:space="0" w:color="auto"/>
              <w:right w:val="single" w:sz="4" w:space="0" w:color="auto"/>
            </w:tcBorders>
            <w:shd w:val="clear" w:color="auto" w:fill="auto"/>
            <w:noWrap/>
            <w:vAlign w:val="center"/>
            <w:hideMark/>
          </w:tcPr>
          <w:p w14:paraId="37051A3C" w14:textId="77777777" w:rsidR="00730A50" w:rsidRPr="00837C12" w:rsidRDefault="00730A50" w:rsidP="00337ABD">
            <w:pPr>
              <w:rPr>
                <w:rFonts w:cs="Arial"/>
                <w:color w:val="000000"/>
                <w:szCs w:val="18"/>
              </w:rPr>
            </w:pPr>
            <w:r w:rsidRPr="00837C12">
              <w:rPr>
                <w:rFonts w:cs="Arial"/>
                <w:color w:val="000000"/>
                <w:szCs w:val="18"/>
              </w:rPr>
              <w:t>Żółta</w:t>
            </w:r>
          </w:p>
        </w:tc>
        <w:tc>
          <w:tcPr>
            <w:tcW w:w="2196" w:type="dxa"/>
            <w:tcBorders>
              <w:top w:val="nil"/>
              <w:left w:val="nil"/>
              <w:bottom w:val="single" w:sz="4" w:space="0" w:color="auto"/>
              <w:right w:val="single" w:sz="4" w:space="0" w:color="auto"/>
            </w:tcBorders>
            <w:shd w:val="clear" w:color="auto" w:fill="auto"/>
            <w:noWrap/>
            <w:vAlign w:val="center"/>
            <w:hideMark/>
          </w:tcPr>
          <w:p w14:paraId="59CC47FC" w14:textId="77777777" w:rsidR="00730A50" w:rsidRPr="00837C12" w:rsidRDefault="00730A50" w:rsidP="00337ABD">
            <w:pPr>
              <w:jc w:val="center"/>
              <w:rPr>
                <w:rFonts w:cs="Arial"/>
                <w:color w:val="000000"/>
                <w:szCs w:val="18"/>
              </w:rPr>
            </w:pPr>
            <w:r w:rsidRPr="00837C12">
              <w:rPr>
                <w:rFonts w:cs="Arial"/>
                <w:color w:val="000000"/>
                <w:szCs w:val="18"/>
              </w:rPr>
              <w:t>Ostrzeżenie przed niebezpieczeństwem</w:t>
            </w:r>
          </w:p>
        </w:tc>
      </w:tr>
      <w:tr w:rsidR="00730A50" w:rsidRPr="004E5D22" w14:paraId="5DCA7FA7" w14:textId="77777777" w:rsidTr="00337ABD">
        <w:trPr>
          <w:cantSplit/>
          <w:trHeight w:val="156"/>
          <w:jc w:val="center"/>
        </w:trPr>
        <w:tc>
          <w:tcPr>
            <w:tcW w:w="2907" w:type="dxa"/>
            <w:tcBorders>
              <w:top w:val="nil"/>
              <w:left w:val="single" w:sz="4" w:space="0" w:color="auto"/>
              <w:bottom w:val="single" w:sz="4" w:space="0" w:color="auto"/>
              <w:right w:val="single" w:sz="4" w:space="0" w:color="auto"/>
            </w:tcBorders>
            <w:shd w:val="clear" w:color="auto" w:fill="auto"/>
            <w:noWrap/>
            <w:vAlign w:val="center"/>
            <w:hideMark/>
          </w:tcPr>
          <w:p w14:paraId="4F279B42" w14:textId="77777777" w:rsidR="00730A50" w:rsidRPr="00837C12" w:rsidRDefault="00730A50" w:rsidP="00337ABD">
            <w:pPr>
              <w:rPr>
                <w:rFonts w:cs="Arial"/>
                <w:color w:val="000000"/>
                <w:szCs w:val="18"/>
              </w:rPr>
            </w:pPr>
            <w:r w:rsidRPr="00837C12">
              <w:rPr>
                <w:rFonts w:cs="Arial"/>
                <w:color w:val="000000"/>
                <w:szCs w:val="18"/>
              </w:rPr>
              <w:t>Niebieska</w:t>
            </w:r>
          </w:p>
        </w:tc>
        <w:tc>
          <w:tcPr>
            <w:tcW w:w="2196" w:type="dxa"/>
            <w:tcBorders>
              <w:top w:val="nil"/>
              <w:left w:val="nil"/>
              <w:bottom w:val="single" w:sz="4" w:space="0" w:color="auto"/>
              <w:right w:val="single" w:sz="4" w:space="0" w:color="auto"/>
            </w:tcBorders>
            <w:shd w:val="clear" w:color="auto" w:fill="auto"/>
            <w:noWrap/>
            <w:vAlign w:val="center"/>
            <w:hideMark/>
          </w:tcPr>
          <w:p w14:paraId="3D7C1F53" w14:textId="77777777" w:rsidR="00730A50" w:rsidRPr="00837C12" w:rsidRDefault="00730A50" w:rsidP="00337ABD">
            <w:pPr>
              <w:jc w:val="center"/>
              <w:rPr>
                <w:rFonts w:cs="Arial"/>
                <w:color w:val="000000"/>
                <w:szCs w:val="18"/>
              </w:rPr>
            </w:pPr>
            <w:r w:rsidRPr="00837C12">
              <w:rPr>
                <w:rFonts w:cs="Arial"/>
                <w:color w:val="000000"/>
                <w:szCs w:val="18"/>
              </w:rPr>
              <w:t>Informacja</w:t>
            </w:r>
          </w:p>
        </w:tc>
      </w:tr>
      <w:tr w:rsidR="00730A50" w:rsidRPr="004E5D22" w14:paraId="3B92A878" w14:textId="77777777" w:rsidTr="00337ABD">
        <w:trPr>
          <w:cantSplit/>
          <w:trHeight w:val="150"/>
          <w:jc w:val="center"/>
        </w:trPr>
        <w:tc>
          <w:tcPr>
            <w:tcW w:w="2907" w:type="dxa"/>
            <w:tcBorders>
              <w:top w:val="nil"/>
              <w:left w:val="single" w:sz="4" w:space="0" w:color="auto"/>
              <w:bottom w:val="single" w:sz="4" w:space="0" w:color="auto"/>
              <w:right w:val="single" w:sz="4" w:space="0" w:color="auto"/>
            </w:tcBorders>
            <w:shd w:val="clear" w:color="auto" w:fill="auto"/>
            <w:noWrap/>
            <w:vAlign w:val="center"/>
            <w:hideMark/>
          </w:tcPr>
          <w:p w14:paraId="3C9014F7" w14:textId="77777777" w:rsidR="00730A50" w:rsidRPr="00837C12" w:rsidRDefault="00730A50" w:rsidP="00337ABD">
            <w:pPr>
              <w:rPr>
                <w:rFonts w:cs="Arial"/>
                <w:color w:val="000000"/>
                <w:szCs w:val="18"/>
              </w:rPr>
            </w:pPr>
            <w:r w:rsidRPr="00837C12">
              <w:rPr>
                <w:rFonts w:cs="Arial"/>
                <w:color w:val="000000"/>
                <w:szCs w:val="18"/>
              </w:rPr>
              <w:t>Czarna</w:t>
            </w:r>
          </w:p>
        </w:tc>
        <w:tc>
          <w:tcPr>
            <w:tcW w:w="2196" w:type="dxa"/>
            <w:tcBorders>
              <w:top w:val="nil"/>
              <w:left w:val="nil"/>
              <w:bottom w:val="single" w:sz="4" w:space="0" w:color="auto"/>
              <w:right w:val="single" w:sz="4" w:space="0" w:color="auto"/>
            </w:tcBorders>
            <w:shd w:val="clear" w:color="auto" w:fill="auto"/>
            <w:noWrap/>
            <w:vAlign w:val="center"/>
            <w:hideMark/>
          </w:tcPr>
          <w:p w14:paraId="7E8125C3" w14:textId="77777777" w:rsidR="00730A50" w:rsidRPr="00837C12" w:rsidRDefault="00730A50" w:rsidP="00337ABD">
            <w:pPr>
              <w:jc w:val="center"/>
              <w:rPr>
                <w:rFonts w:cs="Arial"/>
                <w:color w:val="000000"/>
                <w:szCs w:val="18"/>
              </w:rPr>
            </w:pPr>
            <w:r w:rsidRPr="00837C12">
              <w:rPr>
                <w:rFonts w:cs="Arial"/>
                <w:color w:val="000000"/>
                <w:szCs w:val="18"/>
              </w:rPr>
              <w:t>Napisy</w:t>
            </w:r>
          </w:p>
        </w:tc>
      </w:tr>
      <w:tr w:rsidR="00730A50" w:rsidRPr="004E5D22" w14:paraId="573E6556" w14:textId="77777777" w:rsidTr="00337ABD">
        <w:trPr>
          <w:cantSplit/>
          <w:trHeight w:val="144"/>
          <w:jc w:val="center"/>
        </w:trPr>
        <w:tc>
          <w:tcPr>
            <w:tcW w:w="2907" w:type="dxa"/>
            <w:tcBorders>
              <w:top w:val="nil"/>
              <w:left w:val="single" w:sz="4" w:space="0" w:color="auto"/>
              <w:bottom w:val="single" w:sz="4" w:space="0" w:color="auto"/>
              <w:right w:val="single" w:sz="4" w:space="0" w:color="auto"/>
            </w:tcBorders>
            <w:shd w:val="clear" w:color="auto" w:fill="auto"/>
            <w:noWrap/>
            <w:vAlign w:val="center"/>
            <w:hideMark/>
          </w:tcPr>
          <w:p w14:paraId="0455DC8A" w14:textId="77777777" w:rsidR="00730A50" w:rsidRPr="00837C12" w:rsidRDefault="00730A50" w:rsidP="00337ABD">
            <w:pPr>
              <w:rPr>
                <w:rFonts w:cs="Arial"/>
                <w:color w:val="000000"/>
                <w:szCs w:val="18"/>
              </w:rPr>
            </w:pPr>
            <w:r w:rsidRPr="00837C12">
              <w:rPr>
                <w:rFonts w:cs="Arial"/>
                <w:color w:val="000000"/>
                <w:szCs w:val="18"/>
              </w:rPr>
              <w:t>Biała</w:t>
            </w:r>
          </w:p>
        </w:tc>
        <w:tc>
          <w:tcPr>
            <w:tcW w:w="2196" w:type="dxa"/>
            <w:tcBorders>
              <w:top w:val="nil"/>
              <w:left w:val="nil"/>
              <w:bottom w:val="single" w:sz="4" w:space="0" w:color="auto"/>
              <w:right w:val="single" w:sz="4" w:space="0" w:color="auto"/>
            </w:tcBorders>
            <w:shd w:val="clear" w:color="auto" w:fill="auto"/>
            <w:noWrap/>
            <w:vAlign w:val="center"/>
            <w:hideMark/>
          </w:tcPr>
          <w:p w14:paraId="6CFA3E8C" w14:textId="77777777" w:rsidR="00730A50" w:rsidRPr="00837C12" w:rsidRDefault="00730A50" w:rsidP="00337ABD">
            <w:pPr>
              <w:jc w:val="center"/>
              <w:rPr>
                <w:rFonts w:cs="Arial"/>
                <w:color w:val="000000"/>
                <w:szCs w:val="18"/>
              </w:rPr>
            </w:pPr>
            <w:r w:rsidRPr="00837C12">
              <w:rPr>
                <w:rFonts w:cs="Arial"/>
                <w:color w:val="000000"/>
                <w:szCs w:val="18"/>
              </w:rPr>
              <w:t>Napisy</w:t>
            </w:r>
          </w:p>
        </w:tc>
      </w:tr>
      <w:tr w:rsidR="00730A50" w:rsidRPr="004E5D22" w14:paraId="2964BFC8" w14:textId="77777777" w:rsidTr="00337ABD">
        <w:trPr>
          <w:cantSplit/>
          <w:trHeight w:val="138"/>
          <w:jc w:val="center"/>
        </w:trPr>
        <w:tc>
          <w:tcPr>
            <w:tcW w:w="2907" w:type="dxa"/>
            <w:tcBorders>
              <w:top w:val="nil"/>
              <w:left w:val="single" w:sz="4" w:space="0" w:color="auto"/>
              <w:bottom w:val="single" w:sz="4" w:space="0" w:color="auto"/>
              <w:right w:val="single" w:sz="4" w:space="0" w:color="auto"/>
            </w:tcBorders>
            <w:shd w:val="clear" w:color="auto" w:fill="auto"/>
            <w:noWrap/>
            <w:vAlign w:val="center"/>
            <w:hideMark/>
          </w:tcPr>
          <w:p w14:paraId="0FC2846A" w14:textId="77777777" w:rsidR="00730A50" w:rsidRPr="00837C12" w:rsidRDefault="00730A50" w:rsidP="00337ABD">
            <w:pPr>
              <w:rPr>
                <w:rFonts w:cs="Arial"/>
                <w:i/>
                <w:iCs/>
                <w:color w:val="000000"/>
                <w:szCs w:val="18"/>
              </w:rPr>
            </w:pPr>
            <w:r w:rsidRPr="00837C12">
              <w:rPr>
                <w:rFonts w:cs="Arial"/>
                <w:i/>
                <w:iCs/>
                <w:color w:val="000000"/>
                <w:szCs w:val="18"/>
              </w:rPr>
              <w:t>Kolorystyka</w:t>
            </w:r>
          </w:p>
        </w:tc>
        <w:tc>
          <w:tcPr>
            <w:tcW w:w="2196" w:type="dxa"/>
            <w:tcBorders>
              <w:top w:val="nil"/>
              <w:left w:val="nil"/>
              <w:bottom w:val="single" w:sz="4" w:space="0" w:color="auto"/>
              <w:right w:val="single" w:sz="4" w:space="0" w:color="auto"/>
            </w:tcBorders>
            <w:shd w:val="clear" w:color="auto" w:fill="auto"/>
            <w:noWrap/>
            <w:vAlign w:val="bottom"/>
            <w:hideMark/>
          </w:tcPr>
          <w:p w14:paraId="345E86C3" w14:textId="77777777" w:rsidR="00730A50" w:rsidRPr="00837C12" w:rsidRDefault="00730A50" w:rsidP="00337ABD">
            <w:pPr>
              <w:jc w:val="center"/>
              <w:rPr>
                <w:rFonts w:cs="Arial"/>
                <w:i/>
                <w:iCs/>
                <w:color w:val="000000"/>
                <w:szCs w:val="18"/>
              </w:rPr>
            </w:pPr>
          </w:p>
        </w:tc>
      </w:tr>
      <w:tr w:rsidR="00730A50" w:rsidRPr="004E5D22" w14:paraId="2B832C91" w14:textId="77777777" w:rsidTr="00337ABD">
        <w:trPr>
          <w:cantSplit/>
          <w:trHeight w:val="118"/>
          <w:jc w:val="center"/>
        </w:trPr>
        <w:tc>
          <w:tcPr>
            <w:tcW w:w="2907" w:type="dxa"/>
            <w:tcBorders>
              <w:top w:val="nil"/>
              <w:left w:val="single" w:sz="4" w:space="0" w:color="auto"/>
              <w:bottom w:val="single" w:sz="4" w:space="0" w:color="auto"/>
              <w:right w:val="single" w:sz="4" w:space="0" w:color="auto"/>
            </w:tcBorders>
            <w:shd w:val="clear" w:color="auto" w:fill="auto"/>
            <w:noWrap/>
            <w:vAlign w:val="center"/>
            <w:hideMark/>
          </w:tcPr>
          <w:p w14:paraId="191E2670" w14:textId="77777777" w:rsidR="00730A50" w:rsidRPr="00837C12" w:rsidRDefault="00730A50" w:rsidP="00337ABD">
            <w:pPr>
              <w:rPr>
                <w:rFonts w:cs="Arial"/>
                <w:color w:val="000000"/>
                <w:szCs w:val="18"/>
              </w:rPr>
            </w:pPr>
            <w:r w:rsidRPr="00837C12">
              <w:rPr>
                <w:rFonts w:cs="Arial"/>
                <w:color w:val="000000"/>
                <w:szCs w:val="18"/>
              </w:rPr>
              <w:t>Policzki schodni</w:t>
            </w:r>
          </w:p>
        </w:tc>
        <w:tc>
          <w:tcPr>
            <w:tcW w:w="2196" w:type="dxa"/>
            <w:tcBorders>
              <w:top w:val="nil"/>
              <w:left w:val="nil"/>
              <w:bottom w:val="single" w:sz="4" w:space="0" w:color="auto"/>
              <w:right w:val="single" w:sz="4" w:space="0" w:color="auto"/>
            </w:tcBorders>
            <w:shd w:val="clear" w:color="auto" w:fill="auto"/>
            <w:noWrap/>
            <w:vAlign w:val="center"/>
            <w:hideMark/>
          </w:tcPr>
          <w:p w14:paraId="34B554CE" w14:textId="77777777" w:rsidR="00730A50" w:rsidRPr="00837C12" w:rsidRDefault="00730A50" w:rsidP="00337ABD">
            <w:pPr>
              <w:jc w:val="center"/>
              <w:rPr>
                <w:rFonts w:cs="Arial"/>
                <w:color w:val="000000"/>
                <w:szCs w:val="18"/>
              </w:rPr>
            </w:pPr>
            <w:r w:rsidRPr="00837C12">
              <w:rPr>
                <w:rFonts w:cs="Arial"/>
                <w:color w:val="000000"/>
                <w:szCs w:val="18"/>
              </w:rPr>
              <w:t>RAL5010</w:t>
            </w:r>
          </w:p>
        </w:tc>
      </w:tr>
      <w:tr w:rsidR="00730A50" w:rsidRPr="004E5D22" w14:paraId="10A43763" w14:textId="77777777" w:rsidTr="00337ABD">
        <w:trPr>
          <w:cantSplit/>
          <w:trHeight w:val="254"/>
          <w:jc w:val="center"/>
        </w:trPr>
        <w:tc>
          <w:tcPr>
            <w:tcW w:w="2907" w:type="dxa"/>
            <w:tcBorders>
              <w:top w:val="nil"/>
              <w:left w:val="single" w:sz="4" w:space="0" w:color="auto"/>
              <w:bottom w:val="single" w:sz="4" w:space="0" w:color="auto"/>
              <w:right w:val="single" w:sz="4" w:space="0" w:color="auto"/>
            </w:tcBorders>
            <w:shd w:val="clear" w:color="auto" w:fill="auto"/>
            <w:noWrap/>
            <w:vAlign w:val="center"/>
            <w:hideMark/>
          </w:tcPr>
          <w:p w14:paraId="62518653" w14:textId="77777777" w:rsidR="00730A50" w:rsidRPr="00837C12" w:rsidRDefault="00730A50" w:rsidP="00337ABD">
            <w:pPr>
              <w:rPr>
                <w:rFonts w:cs="Arial"/>
                <w:color w:val="000000"/>
                <w:szCs w:val="18"/>
              </w:rPr>
            </w:pPr>
            <w:r w:rsidRPr="00837C12">
              <w:rPr>
                <w:rFonts w:cs="Arial"/>
                <w:color w:val="000000"/>
                <w:szCs w:val="18"/>
              </w:rPr>
              <w:t>Podesty</w:t>
            </w:r>
          </w:p>
        </w:tc>
        <w:tc>
          <w:tcPr>
            <w:tcW w:w="2196" w:type="dxa"/>
            <w:tcBorders>
              <w:top w:val="nil"/>
              <w:left w:val="nil"/>
              <w:bottom w:val="single" w:sz="4" w:space="0" w:color="auto"/>
              <w:right w:val="single" w:sz="4" w:space="0" w:color="auto"/>
            </w:tcBorders>
            <w:shd w:val="clear" w:color="auto" w:fill="auto"/>
            <w:noWrap/>
            <w:vAlign w:val="center"/>
            <w:hideMark/>
          </w:tcPr>
          <w:p w14:paraId="6C9AFB36" w14:textId="77777777" w:rsidR="00730A50" w:rsidRPr="00837C12" w:rsidRDefault="00730A50" w:rsidP="00337ABD">
            <w:pPr>
              <w:jc w:val="center"/>
              <w:rPr>
                <w:rFonts w:cs="Arial"/>
                <w:color w:val="000000"/>
                <w:szCs w:val="18"/>
              </w:rPr>
            </w:pPr>
            <w:r w:rsidRPr="00837C12">
              <w:rPr>
                <w:rFonts w:cs="Arial"/>
                <w:color w:val="000000"/>
                <w:szCs w:val="18"/>
              </w:rPr>
              <w:t>RAL5010</w:t>
            </w:r>
          </w:p>
        </w:tc>
      </w:tr>
      <w:tr w:rsidR="00730A50" w:rsidRPr="004E5D22" w14:paraId="7EAA8DD2" w14:textId="77777777" w:rsidTr="00337ABD">
        <w:trPr>
          <w:cantSplit/>
          <w:trHeight w:val="248"/>
          <w:jc w:val="center"/>
        </w:trPr>
        <w:tc>
          <w:tcPr>
            <w:tcW w:w="2907" w:type="dxa"/>
            <w:tcBorders>
              <w:top w:val="nil"/>
              <w:left w:val="single" w:sz="4" w:space="0" w:color="auto"/>
              <w:bottom w:val="single" w:sz="4" w:space="0" w:color="auto"/>
              <w:right w:val="single" w:sz="4" w:space="0" w:color="auto"/>
            </w:tcBorders>
            <w:shd w:val="clear" w:color="auto" w:fill="auto"/>
            <w:noWrap/>
            <w:vAlign w:val="center"/>
            <w:hideMark/>
          </w:tcPr>
          <w:p w14:paraId="06ED92AE" w14:textId="77777777" w:rsidR="00730A50" w:rsidRPr="00837C12" w:rsidRDefault="00730A50" w:rsidP="00337ABD">
            <w:pPr>
              <w:rPr>
                <w:rFonts w:cs="Arial"/>
                <w:color w:val="000000"/>
                <w:szCs w:val="18"/>
              </w:rPr>
            </w:pPr>
            <w:proofErr w:type="spellStart"/>
            <w:r w:rsidRPr="00837C12">
              <w:rPr>
                <w:rFonts w:cs="Arial"/>
                <w:color w:val="000000"/>
                <w:szCs w:val="18"/>
              </w:rPr>
              <w:t>Oporęczowanie</w:t>
            </w:r>
            <w:proofErr w:type="spellEnd"/>
          </w:p>
        </w:tc>
        <w:tc>
          <w:tcPr>
            <w:tcW w:w="2196" w:type="dxa"/>
            <w:tcBorders>
              <w:top w:val="nil"/>
              <w:left w:val="nil"/>
              <w:bottom w:val="single" w:sz="4" w:space="0" w:color="auto"/>
              <w:right w:val="single" w:sz="4" w:space="0" w:color="auto"/>
            </w:tcBorders>
            <w:shd w:val="clear" w:color="auto" w:fill="auto"/>
            <w:noWrap/>
            <w:vAlign w:val="center"/>
            <w:hideMark/>
          </w:tcPr>
          <w:p w14:paraId="6320DC26" w14:textId="77777777" w:rsidR="00730A50" w:rsidRPr="00837C12" w:rsidRDefault="00730A50" w:rsidP="00337ABD">
            <w:pPr>
              <w:jc w:val="center"/>
              <w:rPr>
                <w:rFonts w:cs="Arial"/>
                <w:color w:val="000000"/>
                <w:szCs w:val="18"/>
              </w:rPr>
            </w:pPr>
            <w:r w:rsidRPr="00837C12">
              <w:rPr>
                <w:rFonts w:cs="Arial"/>
                <w:color w:val="000000"/>
                <w:szCs w:val="18"/>
              </w:rPr>
              <w:t>RAL1017</w:t>
            </w:r>
          </w:p>
        </w:tc>
      </w:tr>
      <w:tr w:rsidR="00730A50" w:rsidRPr="004E5D22" w14:paraId="263BF5A9" w14:textId="77777777" w:rsidTr="00337ABD">
        <w:trPr>
          <w:cantSplit/>
          <w:trHeight w:val="242"/>
          <w:jc w:val="center"/>
        </w:trPr>
        <w:tc>
          <w:tcPr>
            <w:tcW w:w="2907" w:type="dxa"/>
            <w:tcBorders>
              <w:top w:val="nil"/>
              <w:left w:val="single" w:sz="4" w:space="0" w:color="auto"/>
              <w:bottom w:val="single" w:sz="4" w:space="0" w:color="auto"/>
              <w:right w:val="single" w:sz="4" w:space="0" w:color="auto"/>
            </w:tcBorders>
            <w:shd w:val="clear" w:color="auto" w:fill="auto"/>
            <w:noWrap/>
            <w:vAlign w:val="center"/>
            <w:hideMark/>
          </w:tcPr>
          <w:p w14:paraId="700FA055" w14:textId="77777777" w:rsidR="00730A50" w:rsidRPr="00837C12" w:rsidRDefault="00730A50" w:rsidP="00337ABD">
            <w:pPr>
              <w:rPr>
                <w:rFonts w:cs="Arial"/>
                <w:color w:val="000000"/>
                <w:szCs w:val="18"/>
              </w:rPr>
            </w:pPr>
            <w:r w:rsidRPr="00837C12">
              <w:rPr>
                <w:rFonts w:cs="Arial"/>
                <w:color w:val="000000"/>
                <w:szCs w:val="18"/>
              </w:rPr>
              <w:t>Kozły łożyskowe</w:t>
            </w:r>
          </w:p>
        </w:tc>
        <w:tc>
          <w:tcPr>
            <w:tcW w:w="2196" w:type="dxa"/>
            <w:tcBorders>
              <w:top w:val="nil"/>
              <w:left w:val="nil"/>
              <w:bottom w:val="single" w:sz="4" w:space="0" w:color="auto"/>
              <w:right w:val="single" w:sz="4" w:space="0" w:color="auto"/>
            </w:tcBorders>
            <w:shd w:val="clear" w:color="auto" w:fill="auto"/>
            <w:noWrap/>
            <w:vAlign w:val="center"/>
            <w:hideMark/>
          </w:tcPr>
          <w:p w14:paraId="2286BE36" w14:textId="77777777" w:rsidR="00730A50" w:rsidRPr="00837C12" w:rsidRDefault="00730A50" w:rsidP="00337ABD">
            <w:pPr>
              <w:jc w:val="center"/>
              <w:rPr>
                <w:rFonts w:cs="Arial"/>
                <w:color w:val="000000"/>
                <w:szCs w:val="18"/>
              </w:rPr>
            </w:pPr>
            <w:r w:rsidRPr="00837C12">
              <w:rPr>
                <w:rFonts w:cs="Arial"/>
                <w:color w:val="000000"/>
                <w:szCs w:val="18"/>
              </w:rPr>
              <w:t>RAL5010</w:t>
            </w:r>
          </w:p>
        </w:tc>
      </w:tr>
      <w:tr w:rsidR="00730A50" w:rsidRPr="004E5D22" w14:paraId="10F3F406" w14:textId="77777777" w:rsidTr="00337ABD">
        <w:trPr>
          <w:cantSplit/>
          <w:trHeight w:val="222"/>
          <w:jc w:val="center"/>
        </w:trPr>
        <w:tc>
          <w:tcPr>
            <w:tcW w:w="2907" w:type="dxa"/>
            <w:tcBorders>
              <w:top w:val="nil"/>
              <w:left w:val="single" w:sz="4" w:space="0" w:color="auto"/>
              <w:bottom w:val="single" w:sz="4" w:space="0" w:color="auto"/>
              <w:right w:val="single" w:sz="4" w:space="0" w:color="auto"/>
            </w:tcBorders>
            <w:shd w:val="clear" w:color="auto" w:fill="auto"/>
            <w:noWrap/>
            <w:vAlign w:val="center"/>
            <w:hideMark/>
          </w:tcPr>
          <w:p w14:paraId="654C1847" w14:textId="77777777" w:rsidR="00730A50" w:rsidRPr="00837C12" w:rsidRDefault="00730A50" w:rsidP="00337ABD">
            <w:pPr>
              <w:rPr>
                <w:rFonts w:cs="Arial"/>
                <w:color w:val="000000"/>
                <w:szCs w:val="18"/>
              </w:rPr>
            </w:pPr>
            <w:r w:rsidRPr="00837C12">
              <w:rPr>
                <w:rFonts w:cs="Arial"/>
                <w:color w:val="000000"/>
                <w:szCs w:val="18"/>
              </w:rPr>
              <w:t>Osłony sprzęgieł</w:t>
            </w:r>
          </w:p>
        </w:tc>
        <w:tc>
          <w:tcPr>
            <w:tcW w:w="2196" w:type="dxa"/>
            <w:tcBorders>
              <w:top w:val="nil"/>
              <w:left w:val="nil"/>
              <w:bottom w:val="single" w:sz="4" w:space="0" w:color="auto"/>
              <w:right w:val="single" w:sz="4" w:space="0" w:color="auto"/>
            </w:tcBorders>
            <w:shd w:val="clear" w:color="auto" w:fill="auto"/>
            <w:noWrap/>
            <w:vAlign w:val="center"/>
            <w:hideMark/>
          </w:tcPr>
          <w:p w14:paraId="334C4B5D" w14:textId="77777777" w:rsidR="00730A50" w:rsidRPr="00837C12" w:rsidRDefault="00730A50" w:rsidP="00337ABD">
            <w:pPr>
              <w:jc w:val="center"/>
              <w:rPr>
                <w:rFonts w:cs="Arial"/>
                <w:color w:val="000000"/>
                <w:szCs w:val="18"/>
              </w:rPr>
            </w:pPr>
            <w:r w:rsidRPr="00837C12">
              <w:rPr>
                <w:rFonts w:cs="Arial"/>
                <w:color w:val="000000"/>
                <w:szCs w:val="18"/>
              </w:rPr>
              <w:t>RAL1018</w:t>
            </w:r>
          </w:p>
        </w:tc>
      </w:tr>
      <w:tr w:rsidR="00730A50" w:rsidRPr="004E5D22" w14:paraId="62943F1D" w14:textId="77777777" w:rsidTr="00337ABD">
        <w:trPr>
          <w:cantSplit/>
          <w:trHeight w:val="216"/>
          <w:jc w:val="center"/>
        </w:trPr>
        <w:tc>
          <w:tcPr>
            <w:tcW w:w="2907" w:type="dxa"/>
            <w:tcBorders>
              <w:top w:val="nil"/>
              <w:left w:val="single" w:sz="4" w:space="0" w:color="auto"/>
              <w:bottom w:val="single" w:sz="4" w:space="0" w:color="auto"/>
              <w:right w:val="single" w:sz="4" w:space="0" w:color="auto"/>
            </w:tcBorders>
            <w:shd w:val="clear" w:color="auto" w:fill="auto"/>
            <w:noWrap/>
            <w:vAlign w:val="center"/>
            <w:hideMark/>
          </w:tcPr>
          <w:p w14:paraId="79E5375C" w14:textId="77777777" w:rsidR="00730A50" w:rsidRPr="00837C12" w:rsidRDefault="00730A50" w:rsidP="00337ABD">
            <w:pPr>
              <w:rPr>
                <w:rFonts w:cs="Arial"/>
                <w:color w:val="000000"/>
                <w:szCs w:val="18"/>
              </w:rPr>
            </w:pPr>
            <w:r w:rsidRPr="00837C12">
              <w:rPr>
                <w:rFonts w:cs="Arial"/>
                <w:color w:val="000000"/>
                <w:szCs w:val="18"/>
              </w:rPr>
              <w:lastRenderedPageBreak/>
              <w:t>Osłony przewodów zasilających</w:t>
            </w:r>
          </w:p>
        </w:tc>
        <w:tc>
          <w:tcPr>
            <w:tcW w:w="2196" w:type="dxa"/>
            <w:tcBorders>
              <w:top w:val="nil"/>
              <w:left w:val="nil"/>
              <w:bottom w:val="single" w:sz="4" w:space="0" w:color="auto"/>
              <w:right w:val="single" w:sz="4" w:space="0" w:color="auto"/>
            </w:tcBorders>
            <w:shd w:val="clear" w:color="auto" w:fill="auto"/>
            <w:noWrap/>
            <w:vAlign w:val="center"/>
            <w:hideMark/>
          </w:tcPr>
          <w:p w14:paraId="6989B290" w14:textId="77777777" w:rsidR="00730A50" w:rsidRPr="00837C12" w:rsidRDefault="00730A50" w:rsidP="00337ABD">
            <w:pPr>
              <w:jc w:val="center"/>
              <w:rPr>
                <w:rFonts w:cs="Arial"/>
                <w:color w:val="000000"/>
                <w:szCs w:val="18"/>
              </w:rPr>
            </w:pPr>
            <w:r w:rsidRPr="00837C12">
              <w:rPr>
                <w:rFonts w:cs="Arial"/>
                <w:color w:val="000000"/>
                <w:szCs w:val="18"/>
              </w:rPr>
              <w:t>RAL1018</w:t>
            </w:r>
          </w:p>
        </w:tc>
      </w:tr>
      <w:tr w:rsidR="00730A50" w:rsidRPr="004E5D22" w14:paraId="651815E0" w14:textId="77777777" w:rsidTr="00337ABD">
        <w:trPr>
          <w:cantSplit/>
          <w:trHeight w:val="37"/>
          <w:jc w:val="center"/>
        </w:trPr>
        <w:tc>
          <w:tcPr>
            <w:tcW w:w="2907" w:type="dxa"/>
            <w:tcBorders>
              <w:top w:val="nil"/>
              <w:left w:val="single" w:sz="4" w:space="0" w:color="auto"/>
              <w:bottom w:val="single" w:sz="4" w:space="0" w:color="auto"/>
              <w:right w:val="single" w:sz="4" w:space="0" w:color="auto"/>
            </w:tcBorders>
            <w:shd w:val="clear" w:color="auto" w:fill="auto"/>
            <w:noWrap/>
            <w:vAlign w:val="center"/>
            <w:hideMark/>
          </w:tcPr>
          <w:p w14:paraId="6C461E97" w14:textId="77777777" w:rsidR="00730A50" w:rsidRPr="00837C12" w:rsidRDefault="00730A50" w:rsidP="00337ABD">
            <w:pPr>
              <w:rPr>
                <w:rFonts w:cs="Arial"/>
                <w:color w:val="000000"/>
                <w:szCs w:val="18"/>
              </w:rPr>
            </w:pPr>
            <w:r w:rsidRPr="00837C12">
              <w:rPr>
                <w:rFonts w:cs="Arial"/>
                <w:color w:val="000000"/>
                <w:szCs w:val="18"/>
              </w:rPr>
              <w:t>Obudowy wentylatorów</w:t>
            </w:r>
          </w:p>
        </w:tc>
        <w:tc>
          <w:tcPr>
            <w:tcW w:w="2196" w:type="dxa"/>
            <w:tcBorders>
              <w:top w:val="nil"/>
              <w:left w:val="nil"/>
              <w:bottom w:val="single" w:sz="4" w:space="0" w:color="auto"/>
              <w:right w:val="single" w:sz="4" w:space="0" w:color="auto"/>
            </w:tcBorders>
            <w:shd w:val="clear" w:color="auto" w:fill="auto"/>
            <w:noWrap/>
            <w:vAlign w:val="center"/>
            <w:hideMark/>
          </w:tcPr>
          <w:p w14:paraId="591065A3" w14:textId="77777777" w:rsidR="00730A50" w:rsidRPr="00837C12" w:rsidRDefault="00730A50" w:rsidP="00337ABD">
            <w:pPr>
              <w:jc w:val="center"/>
              <w:rPr>
                <w:rFonts w:cs="Arial"/>
                <w:color w:val="000000"/>
                <w:szCs w:val="18"/>
              </w:rPr>
            </w:pPr>
            <w:r w:rsidRPr="00837C12">
              <w:rPr>
                <w:rFonts w:cs="Arial"/>
                <w:color w:val="000000"/>
                <w:szCs w:val="18"/>
              </w:rPr>
              <w:t>RAL7045</w:t>
            </w:r>
          </w:p>
        </w:tc>
      </w:tr>
    </w:tbl>
    <w:p w14:paraId="7AAFC7BE" w14:textId="77777777" w:rsidR="00730A50" w:rsidRDefault="00730A50" w:rsidP="00730A50">
      <w:pPr>
        <w:pStyle w:val="IVPoziom4"/>
        <w:numPr>
          <w:ilvl w:val="0"/>
          <w:numId w:val="0"/>
        </w:numPr>
      </w:pPr>
    </w:p>
    <w:p w14:paraId="1EF83B76" w14:textId="1068D6AB" w:rsidR="00730A50" w:rsidRPr="00425023" w:rsidRDefault="00730A50" w:rsidP="00730A50">
      <w:pPr>
        <w:pStyle w:val="IVPoziom4"/>
      </w:pPr>
      <w:r w:rsidRPr="00425023">
        <w:t>Izolacja termiczna:</w:t>
      </w:r>
    </w:p>
    <w:p w14:paraId="340DE832" w14:textId="77777777" w:rsidR="00730A50" w:rsidRDefault="00730A50" w:rsidP="009A2F96">
      <w:pPr>
        <w:pStyle w:val="Akapitzlist"/>
        <w:numPr>
          <w:ilvl w:val="8"/>
          <w:numId w:val="50"/>
        </w:numPr>
        <w:ind w:left="1134" w:hanging="283"/>
      </w:pPr>
      <w:r>
        <w:t>Izolacja termiczna będzie wykonywana przez firmę specjalistyczną.</w:t>
      </w:r>
    </w:p>
    <w:p w14:paraId="1491A733" w14:textId="77777777" w:rsidR="00730A50" w:rsidRDefault="00730A50" w:rsidP="009A2F96">
      <w:pPr>
        <w:pStyle w:val="Akapitzlist"/>
        <w:numPr>
          <w:ilvl w:val="8"/>
          <w:numId w:val="50"/>
        </w:numPr>
        <w:ind w:left="1134" w:hanging="283"/>
      </w:pPr>
      <w:r>
        <w:t>Terminy wykonywania prac izolacyjnych i </w:t>
      </w:r>
      <w:proofErr w:type="spellStart"/>
      <w:r>
        <w:t>rusztowaniowych</w:t>
      </w:r>
      <w:proofErr w:type="spellEnd"/>
      <w:r>
        <w:t xml:space="preserve"> będą ustalone na spotkaniu przed remontowym.</w:t>
      </w:r>
    </w:p>
    <w:p w14:paraId="32C80B9F" w14:textId="6D329BDA" w:rsidR="00730A50" w:rsidRDefault="00730A50" w:rsidP="009A2F96">
      <w:pPr>
        <w:pStyle w:val="Akapitzlist"/>
        <w:numPr>
          <w:ilvl w:val="8"/>
          <w:numId w:val="50"/>
        </w:numPr>
        <w:ind w:left="1134" w:hanging="283"/>
      </w:pPr>
      <w:r>
        <w:t xml:space="preserve">Prace termoizolacyjne zostaną przeprowadzone zgodnie z zakresem i dokumentacją techniczną. Powierzchnia przed zaizolowaniem będzie czysta, sucha, i zabezpieczona antykorozyjnie. Wykonawca prac izolacyjnych nie rozpocznie pracy przed uzyskaniem zgody przedstawiciela Wykonawcy remontu. Po zaizolowaniu Wykonawca nie będzie prowadził w okolicach wykonanej uprzednio izolacji żadnych prac </w:t>
      </w:r>
      <w:r w:rsidR="00AD1BED">
        <w:t>spawalniczych, chyba</w:t>
      </w:r>
      <w:r>
        <w:t xml:space="preserve"> że uzgodni to z przedstawicielem Zamawiającego.</w:t>
      </w:r>
    </w:p>
    <w:p w14:paraId="3F72A02A" w14:textId="77777777" w:rsidR="00730A50" w:rsidRDefault="00730A50" w:rsidP="009A2F96">
      <w:pPr>
        <w:pStyle w:val="Akapitzlist"/>
        <w:numPr>
          <w:ilvl w:val="8"/>
          <w:numId w:val="50"/>
        </w:numPr>
        <w:ind w:left="1134" w:hanging="283"/>
      </w:pPr>
      <w:r>
        <w:t>Stosowanie materiałów zawierających azbest jest zabronione.</w:t>
      </w:r>
    </w:p>
    <w:p w14:paraId="2B773716" w14:textId="745AADD9" w:rsidR="00730A50" w:rsidRDefault="00730A50" w:rsidP="009A2F96">
      <w:pPr>
        <w:pStyle w:val="Akapitzlist"/>
        <w:numPr>
          <w:ilvl w:val="8"/>
          <w:numId w:val="50"/>
        </w:numPr>
        <w:ind w:left="1134" w:hanging="283"/>
      </w:pPr>
      <w:r>
        <w:t xml:space="preserve">W czasie demontażu i montażu izolacji turbiny należy zabezpieczyć miejsce pracy przed pyleniem oraz wszystkie urządzenia w tym miejscu. Technologia demontażu, montażu izolacji i zabezpieczenia przed zapyleniem zostanie uzgodniona pomiędzy </w:t>
      </w:r>
      <w:r w:rsidR="00DC79C0">
        <w:t>Zamawiającym</w:t>
      </w:r>
      <w:r>
        <w:t xml:space="preserve"> i przedstawicielem Wykonawcy remontu indywidualnie dla każdego z obiektów.</w:t>
      </w:r>
    </w:p>
    <w:p w14:paraId="653EFF2F" w14:textId="1FB354D2" w:rsidR="00730A50" w:rsidRDefault="00730A50" w:rsidP="009A2F96">
      <w:pPr>
        <w:pStyle w:val="Akapitzlist"/>
        <w:numPr>
          <w:ilvl w:val="8"/>
          <w:numId w:val="50"/>
        </w:numPr>
        <w:ind w:left="1134" w:hanging="283"/>
      </w:pPr>
      <w:r>
        <w:t>Podczas prac demontażowych i montażowych izolacji termicznej Wykonawca prac izolacyjnych będzie zobowiązany do zachowania porządku na stanowiskach roboczych. w każdym dniu po zakończeniu prac miejsca pracy powinny być uprzątnięte z resztek materiałów izolacyjnych. Zdemontowane materiały izolacyjne powinny być umieszczane w szczelnych workach i na bieżąco wywożone do utylizacji. Zdemontowane elementy oblachowania przeznaczone do ponownego montażu powinny być składowane i wygrodzone z tabliczką informacyjną w miejscu uzgodnionym z Zamawiającym. Złom powinien być na bieżąco usuwany na wskazane miejsce.</w:t>
      </w:r>
    </w:p>
    <w:p w14:paraId="46EB7D40" w14:textId="654D6595" w:rsidR="00394F11" w:rsidRPr="00425023" w:rsidRDefault="00394F11" w:rsidP="00502075">
      <w:pPr>
        <w:pStyle w:val="IVPoziom4"/>
      </w:pPr>
      <w:r w:rsidRPr="00425023">
        <w:t>Próby funkcjonalne</w:t>
      </w:r>
    </w:p>
    <w:p w14:paraId="5330CD80" w14:textId="03ED07DE" w:rsidR="00394F11" w:rsidRDefault="00394F11" w:rsidP="009A2F96">
      <w:pPr>
        <w:pStyle w:val="Akapitzlist"/>
        <w:numPr>
          <w:ilvl w:val="8"/>
          <w:numId w:val="51"/>
        </w:numPr>
        <w:ind w:left="1134" w:hanging="283"/>
      </w:pPr>
      <w:r>
        <w:t>Wykonawca jest zobowiązany do uczestnictwa</w:t>
      </w:r>
      <w:r w:rsidR="00DB586D">
        <w:t xml:space="preserve"> i </w:t>
      </w:r>
      <w:r>
        <w:t>wykonania prób funkcjonalnych remontowanych urządzeń.</w:t>
      </w:r>
    </w:p>
    <w:p w14:paraId="77D6FCE1" w14:textId="4991E8B7" w:rsidR="005463E5" w:rsidRDefault="005463E5" w:rsidP="009A2F96">
      <w:pPr>
        <w:pStyle w:val="Akapitzlist"/>
        <w:numPr>
          <w:ilvl w:val="8"/>
          <w:numId w:val="51"/>
        </w:numPr>
        <w:ind w:left="1134" w:hanging="283"/>
      </w:pPr>
      <w:r>
        <w:t>Próby funkcjonalne elementów regulacji turbiny (serwomotory, regulator bezpieczeństwa, itp.) odbywają się 2</w:t>
      </w:r>
      <w:r w:rsidR="00AD1BED">
        <w:t> </w:t>
      </w:r>
      <w:r>
        <w:t>stopniowo, najpierw na stacji prób, potem, po zamontowaniu elementów, na stojącej i pracującej turbinie</w:t>
      </w:r>
    </w:p>
    <w:p w14:paraId="3D0DDE67" w14:textId="77777777" w:rsidR="00394F11" w:rsidRPr="00197355" w:rsidRDefault="00394F11" w:rsidP="00502075">
      <w:pPr>
        <w:pStyle w:val="IVPoziom4"/>
      </w:pPr>
      <w:r w:rsidRPr="00197355">
        <w:t>Rusztowania</w:t>
      </w:r>
    </w:p>
    <w:p w14:paraId="5819EC7C" w14:textId="5A1F2E6D" w:rsidR="00394F11" w:rsidRPr="00837C12" w:rsidRDefault="00394F11" w:rsidP="00F7439E">
      <w:pPr>
        <w:pStyle w:val="Akapitzlist"/>
        <w:ind w:left="1134"/>
      </w:pPr>
      <w:r w:rsidRPr="00837C12">
        <w:t xml:space="preserve">Wykonawca zapewnia </w:t>
      </w:r>
      <w:r w:rsidR="00945CD3">
        <w:t xml:space="preserve">dostawę, </w:t>
      </w:r>
      <w:r w:rsidRPr="00837C12">
        <w:t>montaż</w:t>
      </w:r>
      <w:r w:rsidR="00DB586D">
        <w:t xml:space="preserve"> i </w:t>
      </w:r>
      <w:r w:rsidRPr="00837C12">
        <w:t>utrzymanie rusztowań</w:t>
      </w:r>
      <w:r w:rsidR="00DB586D">
        <w:t xml:space="preserve"> w </w:t>
      </w:r>
      <w:r w:rsidRPr="00837C12">
        <w:t>zakresie niezbędnym do realizacji Prac zgodnie</w:t>
      </w:r>
      <w:r w:rsidR="00DB586D">
        <w:t xml:space="preserve"> z </w:t>
      </w:r>
      <w:r w:rsidRPr="00837C12">
        <w:t>obowiązującymi przepisami.</w:t>
      </w:r>
    </w:p>
    <w:p w14:paraId="0C988E92" w14:textId="1328B4C7" w:rsidR="005463E5" w:rsidRPr="005463E5" w:rsidRDefault="005463E5" w:rsidP="005463E5">
      <w:pPr>
        <w:pStyle w:val="IVPoziom4"/>
      </w:pPr>
      <w:r w:rsidRPr="005463E5">
        <w:t>Metryki pomiarowe</w:t>
      </w:r>
    </w:p>
    <w:p w14:paraId="045A82CB" w14:textId="321CBA6D" w:rsidR="005463E5" w:rsidRDefault="005463E5" w:rsidP="005463E5">
      <w:pPr>
        <w:pStyle w:val="VPoziom5"/>
        <w:numPr>
          <w:ilvl w:val="0"/>
          <w:numId w:val="0"/>
        </w:numPr>
        <w:ind w:left="1417" w:hanging="226"/>
      </w:pPr>
      <w:r>
        <w:t>W sprawozdaniu Wykonawca remontu turbozespołu przedstawi wypełnione i zatwierdzone przez Przedstawiciela PGE Energia Ciepła następujące metryki pomiarowe:</w:t>
      </w:r>
    </w:p>
    <w:tbl>
      <w:tblPr>
        <w:tblStyle w:val="Tabela-Siatka"/>
        <w:tblW w:w="0" w:type="auto"/>
        <w:jc w:val="center"/>
        <w:tblLook w:val="04A0" w:firstRow="1" w:lastRow="0" w:firstColumn="1" w:lastColumn="0" w:noHBand="0" w:noVBand="1"/>
      </w:tblPr>
      <w:tblGrid>
        <w:gridCol w:w="5524"/>
      </w:tblGrid>
      <w:tr w:rsidR="005463E5" w:rsidRPr="001221BF" w14:paraId="19332A9A" w14:textId="77777777" w:rsidTr="00337ABD">
        <w:trPr>
          <w:jc w:val="center"/>
        </w:trPr>
        <w:tc>
          <w:tcPr>
            <w:tcW w:w="5524" w:type="dxa"/>
          </w:tcPr>
          <w:p w14:paraId="1F584A9D" w14:textId="77777777" w:rsidR="005463E5" w:rsidRPr="00B146D1" w:rsidRDefault="005463E5" w:rsidP="00337ABD">
            <w:pPr>
              <w:pStyle w:val="Akapitzlist"/>
            </w:pPr>
            <w:r w:rsidRPr="00B146D1">
              <w:t>Centrowanie linii wałów</w:t>
            </w:r>
          </w:p>
        </w:tc>
      </w:tr>
      <w:tr w:rsidR="005463E5" w:rsidRPr="001221BF" w14:paraId="2B756A2D" w14:textId="77777777" w:rsidTr="00337ABD">
        <w:trPr>
          <w:jc w:val="center"/>
        </w:trPr>
        <w:tc>
          <w:tcPr>
            <w:tcW w:w="5524" w:type="dxa"/>
          </w:tcPr>
          <w:p w14:paraId="5AF606F2" w14:textId="77777777" w:rsidR="005463E5" w:rsidRPr="00B146D1" w:rsidRDefault="005463E5" w:rsidP="00337ABD">
            <w:pPr>
              <w:pStyle w:val="Akapitzlist"/>
            </w:pPr>
            <w:r w:rsidRPr="00B146D1">
              <w:t>Luzy łożysk</w:t>
            </w:r>
            <w:r>
              <w:t xml:space="preserve"> i </w:t>
            </w:r>
            <w:r w:rsidRPr="00B146D1">
              <w:t>dławików olejowych</w:t>
            </w:r>
          </w:p>
        </w:tc>
      </w:tr>
      <w:tr w:rsidR="005463E5" w:rsidRPr="001221BF" w14:paraId="3B857405" w14:textId="77777777" w:rsidTr="00337ABD">
        <w:trPr>
          <w:jc w:val="center"/>
        </w:trPr>
        <w:tc>
          <w:tcPr>
            <w:tcW w:w="5524" w:type="dxa"/>
          </w:tcPr>
          <w:p w14:paraId="52770847" w14:textId="77777777" w:rsidR="005463E5" w:rsidRPr="00B146D1" w:rsidRDefault="005463E5" w:rsidP="00337ABD">
            <w:pPr>
              <w:pStyle w:val="Akapitzlist"/>
            </w:pPr>
            <w:r w:rsidRPr="00B146D1">
              <w:t>Metryka pomiarowa regulatora obrotów</w:t>
            </w:r>
          </w:p>
        </w:tc>
      </w:tr>
      <w:tr w:rsidR="005463E5" w:rsidRPr="001221BF" w14:paraId="40475E14" w14:textId="77777777" w:rsidTr="00337ABD">
        <w:trPr>
          <w:jc w:val="center"/>
        </w:trPr>
        <w:tc>
          <w:tcPr>
            <w:tcW w:w="5524" w:type="dxa"/>
          </w:tcPr>
          <w:p w14:paraId="09C0B0B2" w14:textId="77777777" w:rsidR="005463E5" w:rsidRPr="00B146D1" w:rsidRDefault="005463E5" w:rsidP="00337ABD">
            <w:pPr>
              <w:pStyle w:val="Akapitzlist"/>
            </w:pPr>
            <w:r w:rsidRPr="00B146D1">
              <w:t>Metryka pomiarowa głównej pompy olejowej</w:t>
            </w:r>
          </w:p>
        </w:tc>
      </w:tr>
      <w:tr w:rsidR="005463E5" w:rsidRPr="001221BF" w14:paraId="1201FCCE" w14:textId="77777777" w:rsidTr="00337ABD">
        <w:trPr>
          <w:jc w:val="center"/>
        </w:trPr>
        <w:tc>
          <w:tcPr>
            <w:tcW w:w="5524" w:type="dxa"/>
          </w:tcPr>
          <w:p w14:paraId="0CF0EEB3" w14:textId="77777777" w:rsidR="005463E5" w:rsidRPr="00B146D1" w:rsidRDefault="005463E5" w:rsidP="00337ABD">
            <w:pPr>
              <w:pStyle w:val="Akapitzlist"/>
            </w:pPr>
            <w:r w:rsidRPr="00B146D1">
              <w:t>Dane dokręcania śrub</w:t>
            </w:r>
          </w:p>
        </w:tc>
      </w:tr>
      <w:tr w:rsidR="005463E5" w:rsidRPr="001221BF" w14:paraId="1327B2BA" w14:textId="77777777" w:rsidTr="00337ABD">
        <w:trPr>
          <w:jc w:val="center"/>
        </w:trPr>
        <w:tc>
          <w:tcPr>
            <w:tcW w:w="5524" w:type="dxa"/>
          </w:tcPr>
          <w:p w14:paraId="714C3204" w14:textId="77777777" w:rsidR="005463E5" w:rsidRPr="00B146D1" w:rsidRDefault="005463E5" w:rsidP="00337ABD">
            <w:pPr>
              <w:pStyle w:val="Akapitzlist"/>
            </w:pPr>
            <w:r w:rsidRPr="00B146D1">
              <w:t>Metryka pomiarowa centrowania łożysk turbiny</w:t>
            </w:r>
          </w:p>
        </w:tc>
      </w:tr>
      <w:tr w:rsidR="005463E5" w:rsidRPr="001221BF" w14:paraId="23B1985D" w14:textId="77777777" w:rsidTr="00337ABD">
        <w:trPr>
          <w:jc w:val="center"/>
        </w:trPr>
        <w:tc>
          <w:tcPr>
            <w:tcW w:w="5524" w:type="dxa"/>
          </w:tcPr>
          <w:p w14:paraId="75003301" w14:textId="77777777" w:rsidR="005463E5" w:rsidRPr="00B146D1" w:rsidRDefault="005463E5" w:rsidP="00337ABD">
            <w:pPr>
              <w:pStyle w:val="Akapitzlist"/>
            </w:pPr>
            <w:r w:rsidRPr="00B146D1">
              <w:t>Metryka pomiarowa obracarki</w:t>
            </w:r>
          </w:p>
        </w:tc>
      </w:tr>
      <w:tr w:rsidR="005463E5" w:rsidRPr="001221BF" w14:paraId="75D1D1A9" w14:textId="77777777" w:rsidTr="00337ABD">
        <w:trPr>
          <w:jc w:val="center"/>
        </w:trPr>
        <w:tc>
          <w:tcPr>
            <w:tcW w:w="5524" w:type="dxa"/>
          </w:tcPr>
          <w:p w14:paraId="6F2EE9F2" w14:textId="77777777" w:rsidR="005463E5" w:rsidRPr="00B146D1" w:rsidRDefault="005463E5" w:rsidP="00337ABD">
            <w:pPr>
              <w:pStyle w:val="Akapitzlist"/>
            </w:pPr>
            <w:r>
              <w:t>I inne</w:t>
            </w:r>
          </w:p>
        </w:tc>
      </w:tr>
    </w:tbl>
    <w:p w14:paraId="6ED567C2" w14:textId="77777777" w:rsidR="002C71C4" w:rsidRPr="00197355" w:rsidRDefault="002C71C4" w:rsidP="002C71C4">
      <w:pPr>
        <w:pStyle w:val="IVPoziom4"/>
      </w:pPr>
      <w:r w:rsidRPr="00197355">
        <w:t>Diagnostyka - wymagania dla badań elementów turbiny:</w:t>
      </w:r>
    </w:p>
    <w:p w14:paraId="329B9DC8" w14:textId="1D5CE44A" w:rsidR="002C71C4" w:rsidRPr="00F74B65" w:rsidRDefault="002C71C4" w:rsidP="009A2F96">
      <w:pPr>
        <w:pStyle w:val="Akapitzlist"/>
        <w:numPr>
          <w:ilvl w:val="8"/>
          <w:numId w:val="52"/>
        </w:numPr>
        <w:ind w:left="1134" w:hanging="283"/>
      </w:pPr>
      <w:r w:rsidRPr="00F74B65">
        <w:t>Wymagane dla programu badania</w:t>
      </w:r>
      <w:r>
        <w:t xml:space="preserve"> i </w:t>
      </w:r>
      <w:r w:rsidRPr="00F74B65">
        <w:t>analizy obiektowe zostaną wykonane</w:t>
      </w:r>
      <w:r>
        <w:t xml:space="preserve"> w </w:t>
      </w:r>
      <w:r w:rsidRPr="00F74B65">
        <w:t>trakcie trwania remontu</w:t>
      </w:r>
      <w:r>
        <w:t xml:space="preserve"> lub przeglądu</w:t>
      </w:r>
      <w:r w:rsidRPr="00F74B65">
        <w:t xml:space="preserve"> zakończonego synchronizacją do 72 godzinnego </w:t>
      </w:r>
      <w:r w:rsidR="00467E00">
        <w:t>R</w:t>
      </w:r>
      <w:r w:rsidRPr="00F74B65">
        <w:t xml:space="preserve">uchu </w:t>
      </w:r>
      <w:r w:rsidR="00467E00">
        <w:t>P</w:t>
      </w:r>
      <w:r w:rsidRPr="00F74B65">
        <w:t>róbnego. Szczegółowe terminy realizacji badań na obiekcie określone są</w:t>
      </w:r>
      <w:r>
        <w:t xml:space="preserve"> w </w:t>
      </w:r>
      <w:r w:rsidRPr="00F74B65">
        <w:t>harmonogramie ramowym.</w:t>
      </w:r>
    </w:p>
    <w:p w14:paraId="1700CDDC" w14:textId="77777777" w:rsidR="002C71C4" w:rsidRDefault="002C71C4" w:rsidP="009A2F96">
      <w:pPr>
        <w:pStyle w:val="Akapitzlist"/>
        <w:numPr>
          <w:ilvl w:val="8"/>
          <w:numId w:val="52"/>
        </w:numPr>
        <w:ind w:left="1134" w:hanging="283"/>
      </w:pPr>
      <w:r>
        <w:t>Dla celów obliczeniowych prognozowanej ilości godzin pracy należy przyjąć dotychczasowe warunki eksploatacyjne bloku (czas pracy, ilość i charakter uruchomień). Nie przewiduje się w rozpatrywanym czasie eksploatacji zmiany podstawowych parametrów obiegu termodynamicznego.</w:t>
      </w:r>
    </w:p>
    <w:p w14:paraId="14E64059" w14:textId="77777777" w:rsidR="002C71C4" w:rsidRDefault="002C71C4" w:rsidP="009A2F96">
      <w:pPr>
        <w:pStyle w:val="Akapitzlist"/>
        <w:numPr>
          <w:ilvl w:val="8"/>
          <w:numId w:val="52"/>
        </w:numPr>
        <w:ind w:left="1134" w:hanging="283"/>
      </w:pPr>
      <w:r>
        <w:t>Jeżeli jest wymagane prawem spełnienie wymogów rejestracyjnych, dopuszczenie do eksploatacji diagnozowanych urządzeń, Wykonawca w ramach pracy zapewnia stosowną dokumentację.</w:t>
      </w:r>
    </w:p>
    <w:p w14:paraId="603F5E7D" w14:textId="77777777" w:rsidR="002C71C4" w:rsidRDefault="002C71C4" w:rsidP="009A2F96">
      <w:pPr>
        <w:pStyle w:val="Akapitzlist"/>
        <w:numPr>
          <w:ilvl w:val="8"/>
          <w:numId w:val="52"/>
        </w:numPr>
        <w:ind w:left="1134" w:hanging="283"/>
      </w:pPr>
      <w:r>
        <w:t xml:space="preserve">Wykonawca musi odnieść się do najważniejszego celu pracy – perspektywy eksploatacji do 350 000 h. </w:t>
      </w:r>
      <w:r w:rsidRPr="003E7338">
        <w:t>Wykonawca nie powinien ograniczać się do podejścia „badanie / dopuszczenie do eksploatacji do najbliższego remontu”.</w:t>
      </w:r>
    </w:p>
    <w:p w14:paraId="7A18B82D" w14:textId="77777777" w:rsidR="002C71C4" w:rsidRDefault="002C71C4" w:rsidP="009A2F96">
      <w:pPr>
        <w:pStyle w:val="Akapitzlist"/>
        <w:numPr>
          <w:ilvl w:val="8"/>
          <w:numId w:val="52"/>
        </w:numPr>
        <w:ind w:left="1134" w:hanging="283"/>
      </w:pPr>
      <w:r>
        <w:lastRenderedPageBreak/>
        <w:t>Wykonawca w czasie przygotowania oferty winien wyspecyfikować dane dotyczące historii eksploatacji i remontów, które planuje pozyskać od Zamawiającego w celu opracowania zakresu badań uzupełniających wynikających z doświadczenia Wykonawcy. Możliwość uzyskania powyższych danych musi zostać potwierdzona przez Zamawiającego.</w:t>
      </w:r>
    </w:p>
    <w:p w14:paraId="215E7D3A" w14:textId="77777777" w:rsidR="002C71C4" w:rsidRDefault="002C71C4" w:rsidP="009A2F96">
      <w:pPr>
        <w:pStyle w:val="Akapitzlist"/>
        <w:numPr>
          <w:ilvl w:val="8"/>
          <w:numId w:val="52"/>
        </w:numPr>
        <w:ind w:left="1134" w:hanging="283"/>
      </w:pPr>
      <w:r>
        <w:t>Wykonawca powinien zweryfikować zakres planowanych badań do realnych, dyspozycyjnych czasu remontu i diagnostyki.</w:t>
      </w:r>
    </w:p>
    <w:p w14:paraId="40F6DCAF" w14:textId="5E932ECA" w:rsidR="002C71C4" w:rsidRDefault="002C71C4" w:rsidP="009A2F96">
      <w:pPr>
        <w:pStyle w:val="Akapitzlist"/>
        <w:numPr>
          <w:ilvl w:val="8"/>
          <w:numId w:val="52"/>
        </w:numPr>
        <w:ind w:left="1134" w:hanging="283"/>
      </w:pPr>
      <w:r>
        <w:t xml:space="preserve">Należy zawrzeć dane co do metodyki analiz mających na celu określenie własności wytrzymałościowych dla </w:t>
      </w:r>
      <w:r w:rsidR="00CB6C3D">
        <w:t>elementów,</w:t>
      </w:r>
      <w:r>
        <w:t xml:space="preserve"> z których nie będą pobierane próbki do badań niszczących. </w:t>
      </w:r>
    </w:p>
    <w:p w14:paraId="597CEB68" w14:textId="77777777" w:rsidR="002C71C4" w:rsidRDefault="002C71C4" w:rsidP="009A2F96">
      <w:pPr>
        <w:pStyle w:val="Akapitzlist"/>
        <w:numPr>
          <w:ilvl w:val="8"/>
          <w:numId w:val="52"/>
        </w:numPr>
        <w:ind w:left="1134" w:hanging="283"/>
      </w:pPr>
      <w:r>
        <w:t>W przypadku braku możliwości pozyskania rzeczywistych danych materiałowych można stosować narzędzia oceny ryzyka wykonywanych badań i analiz, na podstawie dostępnych danych wyjściowych zawartych w normach, katalogach itp.</w:t>
      </w:r>
    </w:p>
    <w:p w14:paraId="285FD9B6" w14:textId="77777777" w:rsidR="002C71C4" w:rsidRDefault="002C71C4" w:rsidP="009A2F96">
      <w:pPr>
        <w:pStyle w:val="Akapitzlist"/>
        <w:numPr>
          <w:ilvl w:val="8"/>
          <w:numId w:val="52"/>
        </w:numPr>
        <w:ind w:left="1134" w:hanging="283"/>
      </w:pPr>
      <w:r>
        <w:t>Wymaganym jest jednoznaczne przyporządkowanie, który z podwykonawców wykonuje zdefiniowane badania. Do oferty należy dołączyć wykaz podwykonawców z określeniem zakresu realizowanych prac.</w:t>
      </w:r>
    </w:p>
    <w:p w14:paraId="002FE84C" w14:textId="77777777" w:rsidR="002C71C4" w:rsidRDefault="002C71C4" w:rsidP="009A2F96">
      <w:pPr>
        <w:pStyle w:val="Akapitzlist"/>
        <w:numPr>
          <w:ilvl w:val="8"/>
          <w:numId w:val="52"/>
        </w:numPr>
        <w:ind w:left="1134" w:hanging="283"/>
      </w:pPr>
      <w:r>
        <w:t>Oferent musi podać informacje, które badania z przeprowadzonych w czasie remontu urządzeń będą przez niego wykorzystywane, a które będzie wykonywał samodzielnie.</w:t>
      </w:r>
    </w:p>
    <w:p w14:paraId="48EF6288" w14:textId="77777777" w:rsidR="002C71C4" w:rsidRDefault="002C71C4" w:rsidP="009A2F96">
      <w:pPr>
        <w:pStyle w:val="Akapitzlist"/>
        <w:numPr>
          <w:ilvl w:val="8"/>
          <w:numId w:val="52"/>
        </w:numPr>
        <w:ind w:left="1134" w:hanging="283"/>
      </w:pPr>
      <w:r>
        <w:t>Każde badanie powinno być krótko scharakteryzowane dla określenia celu i zakresu badania.</w:t>
      </w:r>
    </w:p>
    <w:p w14:paraId="22A3DAB8" w14:textId="77777777" w:rsidR="002C71C4" w:rsidRDefault="002C71C4" w:rsidP="009A2F96">
      <w:pPr>
        <w:pStyle w:val="Akapitzlist"/>
        <w:numPr>
          <w:ilvl w:val="8"/>
          <w:numId w:val="52"/>
        </w:numPr>
        <w:ind w:left="1134" w:hanging="283"/>
      </w:pPr>
      <w:r>
        <w:t>Przygotowanie do badań obejmujące piaskowanie należy do obowiązków Wykonawcy.</w:t>
      </w:r>
    </w:p>
    <w:p w14:paraId="030A8882" w14:textId="77777777" w:rsidR="002C71C4" w:rsidRDefault="002C71C4" w:rsidP="009A2F96">
      <w:pPr>
        <w:pStyle w:val="Akapitzlist"/>
        <w:numPr>
          <w:ilvl w:val="8"/>
          <w:numId w:val="52"/>
        </w:numPr>
        <w:ind w:left="1134" w:hanging="283"/>
      </w:pPr>
      <w:r>
        <w:t>Organizacja badań:</w:t>
      </w:r>
    </w:p>
    <w:p w14:paraId="1608E8BD" w14:textId="18CC20C2" w:rsidR="002C71C4" w:rsidRDefault="002C71C4" w:rsidP="002C71C4">
      <w:pPr>
        <w:pStyle w:val="Akapitzlist"/>
        <w:numPr>
          <w:ilvl w:val="0"/>
          <w:numId w:val="0"/>
        </w:numPr>
        <w:ind w:left="1134"/>
      </w:pPr>
      <w:r>
        <w:t>Wszystkie elementy przekazywane po badaniach muszą posiadać Opinię Techniczną przygotowaną przez Wykonawcę, w której zostanie określony zakres wymaganych napraw opinia ta winna zostać sporządzona niezwłocznie po wykonaniu badań. W przypadku wykrycia wskazań wskazania te należy w sposób trwały oznaczyć na badanych elementach. O wykrytych wskazaniach należy niezwłocznie powiadomić przedstawiciela Zamawiającego poprzez wpis do dziennika realizacji i prac</w:t>
      </w:r>
      <w:r w:rsidR="00AD1BED">
        <w:t>.</w:t>
      </w:r>
    </w:p>
    <w:p w14:paraId="306B901F" w14:textId="77777777" w:rsidR="002C71C4" w:rsidRPr="00197355" w:rsidRDefault="002C71C4" w:rsidP="002C71C4">
      <w:pPr>
        <w:pStyle w:val="IVPoziom4"/>
      </w:pPr>
      <w:r w:rsidRPr="00197355">
        <w:t>Wszelkie prace pomocnicze transporty, odcięcia króćców, przygotowanie do badań łącznie</w:t>
      </w:r>
      <w:r>
        <w:t xml:space="preserve"> z </w:t>
      </w:r>
      <w:r w:rsidRPr="00197355">
        <w:t>przygotowaniem otworów centralnych wirnik</w:t>
      </w:r>
      <w:r>
        <w:t xml:space="preserve">a </w:t>
      </w:r>
      <w:r w:rsidRPr="00197355">
        <w:t xml:space="preserve">leżą po stronie Wykonawcy realizującego umowę. </w:t>
      </w:r>
    </w:p>
    <w:p w14:paraId="2984CB35" w14:textId="23B07420" w:rsidR="002C71C4" w:rsidRPr="00197355" w:rsidRDefault="002C71C4" w:rsidP="002C71C4">
      <w:pPr>
        <w:pStyle w:val="IVPoziom4"/>
      </w:pPr>
      <w:r w:rsidRPr="00197355">
        <w:t>Wykonawca</w:t>
      </w:r>
      <w:r>
        <w:t xml:space="preserve"> w </w:t>
      </w:r>
      <w:r w:rsidRPr="00197355">
        <w:t>zakresie swoich obowiązków wykona montaż</w:t>
      </w:r>
      <w:r>
        <w:t xml:space="preserve"> i </w:t>
      </w:r>
      <w:r w:rsidRPr="00197355">
        <w:t>demontaż rusztowań oraz montaż</w:t>
      </w:r>
      <w:r>
        <w:t xml:space="preserve"> i </w:t>
      </w:r>
      <w:r w:rsidRPr="00197355">
        <w:t xml:space="preserve">demontaż izolacji. </w:t>
      </w:r>
    </w:p>
    <w:p w14:paraId="12AD8C9B" w14:textId="1B6FD390" w:rsidR="002C71C4" w:rsidRDefault="002C71C4" w:rsidP="002C71C4">
      <w:pPr>
        <w:pStyle w:val="IVPoziom4"/>
      </w:pPr>
      <w:r w:rsidRPr="00197355">
        <w:t>Zakres badań elementów turbozespołu objętego oceną stopnia zużycia</w:t>
      </w:r>
      <w:r>
        <w:t xml:space="preserve"> i </w:t>
      </w:r>
      <w:r w:rsidRPr="00197355">
        <w:t>prognozą czasu pracy łącznie</w:t>
      </w:r>
      <w:r>
        <w:t xml:space="preserve"> z </w:t>
      </w:r>
      <w:r w:rsidRPr="00197355">
        <w:t>przygotowaniem powierzchni do badań.</w:t>
      </w:r>
    </w:p>
    <w:p w14:paraId="7ECD67F4" w14:textId="0E955A15" w:rsidR="00394F11" w:rsidRPr="00197355" w:rsidRDefault="00394F11" w:rsidP="00502075">
      <w:pPr>
        <w:pStyle w:val="IVPoziom4"/>
      </w:pPr>
      <w:r w:rsidRPr="00197355">
        <w:t>Metody badań diagnostycznych</w:t>
      </w:r>
      <w:r w:rsidR="00DB586D">
        <w:t xml:space="preserve"> i </w:t>
      </w:r>
      <w:r w:rsidRPr="00197355">
        <w:t>obliczeń stopnia zużycia</w:t>
      </w:r>
      <w:r w:rsidR="00B511D3">
        <w:t xml:space="preserve"> (dla zakresu opcjonalnego)</w:t>
      </w:r>
      <w:r w:rsidRPr="00197355">
        <w:t>:</w:t>
      </w:r>
    </w:p>
    <w:p w14:paraId="616A070C" w14:textId="7E452F16" w:rsidR="00394F11" w:rsidRDefault="00394F11" w:rsidP="00B15100">
      <w:pPr>
        <w:pStyle w:val="Akapitzlist"/>
        <w:numPr>
          <w:ilvl w:val="8"/>
          <w:numId w:val="43"/>
        </w:numPr>
        <w:ind w:left="1134" w:hanging="283"/>
      </w:pPr>
      <w:r>
        <w:t>Badania penetracyjne PT będą wykonywane</w:t>
      </w:r>
      <w:r w:rsidR="00DB586D">
        <w:t xml:space="preserve"> z </w:t>
      </w:r>
      <w:r>
        <w:t>uwzględnieniem wymagań opisanych</w:t>
      </w:r>
      <w:r w:rsidR="00DB586D">
        <w:t xml:space="preserve"> w </w:t>
      </w:r>
      <w:r>
        <w:t>poniższych normach PN-EN 571-1:1999, PN-EN 1371-1, PN-EN 1371-2, PN-EN 12706,</w:t>
      </w:r>
    </w:p>
    <w:p w14:paraId="3B9D3B04" w14:textId="2310A124" w:rsidR="00394F11" w:rsidRDefault="00394F11" w:rsidP="00B15100">
      <w:pPr>
        <w:pStyle w:val="Akapitzlist"/>
        <w:numPr>
          <w:ilvl w:val="8"/>
          <w:numId w:val="43"/>
        </w:numPr>
        <w:ind w:left="1134" w:hanging="283"/>
      </w:pPr>
      <w:r>
        <w:t>Badania ultradźwiękowe UT będą wykonywane</w:t>
      </w:r>
      <w:r w:rsidR="00DB586D">
        <w:t xml:space="preserve"> z </w:t>
      </w:r>
      <w:r>
        <w:t>uwzględnieniem wymagań opisanych</w:t>
      </w:r>
      <w:r w:rsidR="00DB586D">
        <w:t xml:space="preserve"> w </w:t>
      </w:r>
      <w:r>
        <w:t>poniższych normach</w:t>
      </w:r>
      <w:r>
        <w:tab/>
        <w:t>PN-EN 583-1:2001/A1:2006</w:t>
      </w:r>
      <w:r w:rsidR="00EE4358">
        <w:t>,</w:t>
      </w:r>
    </w:p>
    <w:p w14:paraId="19EDD243" w14:textId="0E1C1B2B" w:rsidR="00394F11" w:rsidRDefault="00394F11" w:rsidP="00B15100">
      <w:pPr>
        <w:pStyle w:val="Akapitzlist"/>
        <w:numPr>
          <w:ilvl w:val="8"/>
          <w:numId w:val="43"/>
        </w:numPr>
        <w:ind w:left="1134" w:hanging="283"/>
      </w:pPr>
      <w:r>
        <w:t>Badania magnetyczne MT</w:t>
      </w:r>
      <w:r>
        <w:tab/>
        <w:t>będą wykonywane</w:t>
      </w:r>
      <w:r w:rsidR="00DB586D">
        <w:t xml:space="preserve"> z </w:t>
      </w:r>
      <w:r>
        <w:t>uwzględnieniem wymagań opisanych</w:t>
      </w:r>
      <w:r w:rsidR="00DB586D">
        <w:t xml:space="preserve"> w </w:t>
      </w:r>
      <w:r>
        <w:t>poniższych normach</w:t>
      </w:r>
      <w:r>
        <w:tab/>
        <w:t>PN-EN ISO 17638:2010, PN-EN ISO 23278:2010, PN-EN ISO 3059-1:2003, PN-EN ISO 9934-1:2003, PN-EN ISO 9934-2:2003, PN-EN ISO 9934-3:2003,</w:t>
      </w:r>
    </w:p>
    <w:p w14:paraId="53A80498" w14:textId="4004E5F4" w:rsidR="00394F11" w:rsidRDefault="00394F11" w:rsidP="00B15100">
      <w:pPr>
        <w:pStyle w:val="Akapitzlist"/>
        <w:numPr>
          <w:ilvl w:val="8"/>
          <w:numId w:val="43"/>
        </w:numPr>
        <w:ind w:left="1134" w:hanging="283"/>
      </w:pPr>
      <w:r>
        <w:t xml:space="preserve">Badania za pomocą replik </w:t>
      </w:r>
      <w:r>
        <w:tab/>
        <w:t>będą wykonywane</w:t>
      </w:r>
      <w:r w:rsidR="00DB586D">
        <w:t xml:space="preserve"> z </w:t>
      </w:r>
      <w:r>
        <w:t>uwzględnieniem wymagań opisanych</w:t>
      </w:r>
      <w:r w:rsidR="00DB586D">
        <w:t xml:space="preserve"> w </w:t>
      </w:r>
      <w:r>
        <w:t>poniższych normach</w:t>
      </w:r>
      <w:r>
        <w:tab/>
        <w:t>PN-ISO 3057:2000, PN-H-04507-01:1984, PN-EN ISO 643:2005</w:t>
      </w:r>
      <w:r w:rsidR="00EE4358">
        <w:t>,</w:t>
      </w:r>
    </w:p>
    <w:p w14:paraId="6FC51428" w14:textId="0F4CDD20" w:rsidR="00394F11" w:rsidRDefault="00394F11" w:rsidP="00B15100">
      <w:pPr>
        <w:pStyle w:val="Akapitzlist"/>
        <w:numPr>
          <w:ilvl w:val="8"/>
          <w:numId w:val="43"/>
        </w:numPr>
        <w:ind w:left="1134" w:hanging="283"/>
      </w:pPr>
      <w:r>
        <w:t>Badania wizualne VT będą wykonywane</w:t>
      </w:r>
      <w:r w:rsidR="00DB586D">
        <w:t xml:space="preserve"> z </w:t>
      </w:r>
      <w:r>
        <w:t>uwzględnieniem wymagań opisanych</w:t>
      </w:r>
      <w:r w:rsidR="00DB586D">
        <w:t xml:space="preserve"> w </w:t>
      </w:r>
      <w:r>
        <w:t>poniższych normach PN-EN 13018:2004</w:t>
      </w:r>
      <w:r w:rsidR="00EE4358">
        <w:t>,</w:t>
      </w:r>
    </w:p>
    <w:p w14:paraId="76A333AC" w14:textId="2DDF8998" w:rsidR="00394F11" w:rsidRDefault="00394F11" w:rsidP="00B15100">
      <w:pPr>
        <w:pStyle w:val="Akapitzlist"/>
        <w:numPr>
          <w:ilvl w:val="8"/>
          <w:numId w:val="43"/>
        </w:numPr>
        <w:ind w:left="1134" w:hanging="283"/>
      </w:pPr>
      <w:r>
        <w:t>Badania wiroprądowe będą wykonywane</w:t>
      </w:r>
      <w:r w:rsidR="00DB586D">
        <w:t xml:space="preserve"> z </w:t>
      </w:r>
      <w:r>
        <w:t>uwzględnieniem wymagań opisanych</w:t>
      </w:r>
      <w:r w:rsidR="00DB586D">
        <w:t xml:space="preserve"> w </w:t>
      </w:r>
      <w:r>
        <w:t>poniższych normach PN-EN ISO 15549:2011</w:t>
      </w:r>
      <w:r w:rsidR="00EE4358">
        <w:t>,</w:t>
      </w:r>
    </w:p>
    <w:p w14:paraId="6E02321C" w14:textId="02C513B0" w:rsidR="00394F11" w:rsidRDefault="00394F11" w:rsidP="00B15100">
      <w:pPr>
        <w:pStyle w:val="Akapitzlist"/>
        <w:numPr>
          <w:ilvl w:val="8"/>
          <w:numId w:val="43"/>
        </w:numPr>
        <w:ind w:left="1134" w:hanging="283"/>
      </w:pPr>
      <w:r>
        <w:t>Pomiary grubości będą wykonywane</w:t>
      </w:r>
      <w:r w:rsidR="00DB586D">
        <w:t xml:space="preserve"> z </w:t>
      </w:r>
      <w:r>
        <w:t>uwzględnieniem wymagań opisanych</w:t>
      </w:r>
      <w:r w:rsidR="00DB586D">
        <w:t xml:space="preserve"> w </w:t>
      </w:r>
      <w:r>
        <w:t>poniższych normach PN-EN 14127:2011</w:t>
      </w:r>
      <w:r w:rsidR="00EE4358">
        <w:t>,</w:t>
      </w:r>
    </w:p>
    <w:p w14:paraId="65495A46" w14:textId="3E86672B" w:rsidR="00394F11" w:rsidRDefault="00394F11" w:rsidP="00B15100">
      <w:pPr>
        <w:pStyle w:val="Akapitzlist"/>
        <w:numPr>
          <w:ilvl w:val="8"/>
          <w:numId w:val="43"/>
        </w:numPr>
        <w:ind w:left="1134" w:hanging="283"/>
      </w:pPr>
      <w:r>
        <w:t>Twardość będą wykonywane</w:t>
      </w:r>
      <w:r w:rsidR="00DB586D">
        <w:t xml:space="preserve"> z </w:t>
      </w:r>
      <w:r>
        <w:t>uwzględnieniem wymagań opisanych</w:t>
      </w:r>
      <w:r w:rsidR="00DB586D">
        <w:t xml:space="preserve"> w </w:t>
      </w:r>
      <w:r>
        <w:t>poniższych normach PN-EN ISO 6507-1:2007</w:t>
      </w:r>
      <w:r w:rsidR="00EE4358">
        <w:t>.</w:t>
      </w:r>
    </w:p>
    <w:p w14:paraId="1A62C9E5" w14:textId="77777777" w:rsidR="002C71C4" w:rsidRPr="002C71C4" w:rsidRDefault="002C71C4" w:rsidP="002C71C4">
      <w:pPr>
        <w:pStyle w:val="IIIPoziom3"/>
      </w:pPr>
      <w:r w:rsidRPr="002C71C4">
        <w:t>Wymagania dotyczące remontu armatury:</w:t>
      </w:r>
    </w:p>
    <w:p w14:paraId="76E734A7" w14:textId="73E59FBD" w:rsidR="002C71C4" w:rsidRDefault="002C71C4" w:rsidP="002C71C4">
      <w:pPr>
        <w:pStyle w:val="IVPoziom4"/>
      </w:pPr>
      <w:r w:rsidRPr="00197355">
        <w:t>Materiały pomocnicze, dostarczane przez Wykonawcę, muszą spełniać poniższe wymagania. Wykonawca jest zobowiązany do dostarczenia materiałów odpowiednich jakościowo</w:t>
      </w:r>
      <w:r>
        <w:t xml:space="preserve"> w </w:t>
      </w:r>
      <w:r w:rsidRPr="00197355">
        <w:t>zakresie trwałości</w:t>
      </w:r>
      <w:r>
        <w:t xml:space="preserve"> i </w:t>
      </w:r>
      <w:r w:rsidRPr="00197355">
        <w:t>niezawodności, przy czym po stronie Wykonawcy jest wykazanie spełnienia stawianych wymagań dla materiałów wraz</w:t>
      </w:r>
      <w:r>
        <w:t xml:space="preserve"> z </w:t>
      </w:r>
      <w:r w:rsidRPr="00197355">
        <w:t>dostarczeniem odpowiednich obliczeń, kart katalogowych</w:t>
      </w:r>
      <w:r>
        <w:t xml:space="preserve">. </w:t>
      </w:r>
    </w:p>
    <w:p w14:paraId="791DBAB9" w14:textId="77777777" w:rsidR="002C71C4" w:rsidRPr="00197355" w:rsidRDefault="002C71C4" w:rsidP="00CB6C3D">
      <w:pPr>
        <w:pStyle w:val="IPoziom1"/>
        <w:numPr>
          <w:ilvl w:val="0"/>
          <w:numId w:val="0"/>
        </w:numPr>
      </w:pPr>
    </w:p>
    <w:p w14:paraId="0CBAA114" w14:textId="5F47DEDD" w:rsidR="002C71C4" w:rsidRDefault="002C71C4" w:rsidP="002C71C4">
      <w:pPr>
        <w:pStyle w:val="IVPoziom4"/>
        <w:numPr>
          <w:ilvl w:val="0"/>
          <w:numId w:val="0"/>
        </w:numPr>
        <w:ind w:left="1077"/>
      </w:pPr>
      <w:r w:rsidRPr="00C7209C">
        <w:lastRenderedPageBreak/>
        <w:t xml:space="preserve">Tabela </w:t>
      </w:r>
      <w:r>
        <w:t>2</w:t>
      </w:r>
      <w:r w:rsidRPr="00C7209C">
        <w:t>. Wymagania dotyczące materiałów pomocniczych dostarczanych przez Wykonawcę.</w:t>
      </w:r>
    </w:p>
    <w:tbl>
      <w:tblPr>
        <w:tblW w:w="8140" w:type="dxa"/>
        <w:jc w:val="center"/>
        <w:tblCellMar>
          <w:left w:w="70" w:type="dxa"/>
          <w:right w:w="70" w:type="dxa"/>
        </w:tblCellMar>
        <w:tblLook w:val="04A0" w:firstRow="1" w:lastRow="0" w:firstColumn="1" w:lastColumn="0" w:noHBand="0" w:noVBand="1"/>
      </w:tblPr>
      <w:tblGrid>
        <w:gridCol w:w="2300"/>
        <w:gridCol w:w="3500"/>
        <w:gridCol w:w="2340"/>
      </w:tblGrid>
      <w:tr w:rsidR="002C71C4" w:rsidRPr="00EE4358" w14:paraId="173C644E" w14:textId="77777777" w:rsidTr="00CB6C3D">
        <w:trPr>
          <w:cantSplit/>
          <w:trHeight w:val="300"/>
          <w:jc w:val="center"/>
        </w:trPr>
        <w:tc>
          <w:tcPr>
            <w:tcW w:w="230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EC22D91" w14:textId="77777777" w:rsidR="002C71C4" w:rsidRPr="00E33A9E" w:rsidRDefault="002C71C4" w:rsidP="00337ABD">
            <w:pPr>
              <w:jc w:val="center"/>
              <w:rPr>
                <w:rFonts w:cs="Arial"/>
                <w:bCs/>
                <w:szCs w:val="18"/>
              </w:rPr>
            </w:pPr>
            <w:r w:rsidRPr="00E33A9E">
              <w:rPr>
                <w:rFonts w:cs="Arial"/>
                <w:bCs/>
                <w:szCs w:val="18"/>
              </w:rPr>
              <w:t>Przeznaczenie</w:t>
            </w:r>
          </w:p>
        </w:tc>
        <w:tc>
          <w:tcPr>
            <w:tcW w:w="3500" w:type="dxa"/>
            <w:tcBorders>
              <w:top w:val="single" w:sz="8" w:space="0" w:color="auto"/>
              <w:left w:val="nil"/>
              <w:bottom w:val="single" w:sz="8" w:space="0" w:color="auto"/>
              <w:right w:val="single" w:sz="8" w:space="0" w:color="auto"/>
            </w:tcBorders>
            <w:shd w:val="clear" w:color="auto" w:fill="auto"/>
            <w:vAlign w:val="center"/>
            <w:hideMark/>
          </w:tcPr>
          <w:p w14:paraId="2A5B0173" w14:textId="77777777" w:rsidR="002C71C4" w:rsidRPr="00E33A9E" w:rsidRDefault="002C71C4" w:rsidP="00337ABD">
            <w:pPr>
              <w:jc w:val="center"/>
              <w:rPr>
                <w:rFonts w:cs="Arial"/>
                <w:bCs/>
                <w:szCs w:val="18"/>
              </w:rPr>
            </w:pPr>
            <w:r w:rsidRPr="00E33A9E">
              <w:rPr>
                <w:rFonts w:cs="Arial"/>
                <w:bCs/>
                <w:szCs w:val="18"/>
              </w:rPr>
              <w:t>Wymagania materiałowe</w:t>
            </w:r>
          </w:p>
        </w:tc>
        <w:tc>
          <w:tcPr>
            <w:tcW w:w="2340" w:type="dxa"/>
            <w:tcBorders>
              <w:top w:val="single" w:sz="8" w:space="0" w:color="auto"/>
              <w:left w:val="nil"/>
              <w:bottom w:val="single" w:sz="8" w:space="0" w:color="auto"/>
              <w:right w:val="single" w:sz="8" w:space="0" w:color="auto"/>
            </w:tcBorders>
            <w:shd w:val="clear" w:color="auto" w:fill="auto"/>
            <w:vAlign w:val="center"/>
            <w:hideMark/>
          </w:tcPr>
          <w:p w14:paraId="0053504E" w14:textId="77777777" w:rsidR="002C71C4" w:rsidRPr="00E33A9E" w:rsidRDefault="002C71C4" w:rsidP="00337ABD">
            <w:pPr>
              <w:jc w:val="center"/>
              <w:rPr>
                <w:rFonts w:cs="Arial"/>
                <w:bCs/>
                <w:szCs w:val="18"/>
              </w:rPr>
            </w:pPr>
            <w:r w:rsidRPr="00E33A9E">
              <w:rPr>
                <w:rFonts w:cs="Arial"/>
                <w:bCs/>
                <w:szCs w:val="18"/>
              </w:rPr>
              <w:t>Parametry robocze</w:t>
            </w:r>
          </w:p>
        </w:tc>
      </w:tr>
      <w:tr w:rsidR="002C71C4" w:rsidRPr="00EE4358" w14:paraId="0A774DAA" w14:textId="77777777" w:rsidTr="00CB6C3D">
        <w:trPr>
          <w:cantSplit/>
          <w:trHeight w:val="2040"/>
          <w:jc w:val="center"/>
        </w:trPr>
        <w:tc>
          <w:tcPr>
            <w:tcW w:w="2300" w:type="dxa"/>
            <w:tcBorders>
              <w:top w:val="nil"/>
              <w:left w:val="single" w:sz="8" w:space="0" w:color="auto"/>
              <w:bottom w:val="single" w:sz="8" w:space="0" w:color="auto"/>
              <w:right w:val="single" w:sz="8" w:space="0" w:color="auto"/>
            </w:tcBorders>
            <w:shd w:val="clear" w:color="auto" w:fill="auto"/>
            <w:vAlign w:val="center"/>
            <w:hideMark/>
          </w:tcPr>
          <w:p w14:paraId="02E0BF03" w14:textId="77777777" w:rsidR="002C71C4" w:rsidRPr="009C7BDB" w:rsidRDefault="002C71C4" w:rsidP="00337ABD">
            <w:pPr>
              <w:rPr>
                <w:rFonts w:cs="Arial"/>
                <w:iCs/>
                <w:color w:val="000000"/>
                <w:szCs w:val="18"/>
              </w:rPr>
            </w:pPr>
            <w:r w:rsidRPr="009C7BDB">
              <w:rPr>
                <w:rFonts w:cs="Arial"/>
                <w:iCs/>
                <w:color w:val="000000"/>
                <w:szCs w:val="18"/>
              </w:rPr>
              <w:t>Uszczelnienia dławików armatury</w:t>
            </w:r>
          </w:p>
        </w:tc>
        <w:tc>
          <w:tcPr>
            <w:tcW w:w="3500" w:type="dxa"/>
            <w:tcBorders>
              <w:top w:val="nil"/>
              <w:left w:val="nil"/>
              <w:bottom w:val="single" w:sz="8" w:space="0" w:color="auto"/>
              <w:right w:val="single" w:sz="8" w:space="0" w:color="auto"/>
            </w:tcBorders>
            <w:shd w:val="clear" w:color="auto" w:fill="auto"/>
            <w:vAlign w:val="center"/>
            <w:hideMark/>
          </w:tcPr>
          <w:p w14:paraId="030C7A31" w14:textId="77777777" w:rsidR="002C71C4" w:rsidRPr="009C7BDB" w:rsidRDefault="002C71C4" w:rsidP="00337ABD">
            <w:pPr>
              <w:rPr>
                <w:rFonts w:cs="Arial"/>
                <w:iCs/>
                <w:color w:val="000000"/>
                <w:szCs w:val="18"/>
              </w:rPr>
            </w:pPr>
            <w:r w:rsidRPr="009C7BDB">
              <w:rPr>
                <w:rFonts w:cs="Arial"/>
                <w:iCs/>
                <w:color w:val="000000"/>
                <w:szCs w:val="18"/>
              </w:rPr>
              <w:t>Sznury uszczelniające wykonane</w:t>
            </w:r>
            <w:r>
              <w:rPr>
                <w:rFonts w:cs="Arial"/>
                <w:iCs/>
                <w:color w:val="000000"/>
                <w:szCs w:val="18"/>
              </w:rPr>
              <w:t xml:space="preserve"> z </w:t>
            </w:r>
            <w:r w:rsidRPr="009C7BDB">
              <w:rPr>
                <w:rFonts w:cs="Arial"/>
                <w:iCs/>
                <w:color w:val="000000"/>
                <w:szCs w:val="18"/>
              </w:rPr>
              <w:t>ekspandowanego grafitu o wzmocnionej odporności na wydmuchiwanie, korozję</w:t>
            </w:r>
            <w:r>
              <w:rPr>
                <w:rFonts w:cs="Arial"/>
                <w:iCs/>
                <w:color w:val="000000"/>
                <w:szCs w:val="18"/>
              </w:rPr>
              <w:t xml:space="preserve"> i </w:t>
            </w:r>
            <w:r w:rsidRPr="009C7BDB">
              <w:rPr>
                <w:rFonts w:cs="Arial"/>
                <w:iCs/>
                <w:color w:val="000000"/>
                <w:szCs w:val="18"/>
              </w:rPr>
              <w:t xml:space="preserve">utlenianie lub </w:t>
            </w:r>
            <w:r w:rsidRPr="009C7BDB">
              <w:rPr>
                <w:rFonts w:cs="Arial"/>
                <w:iCs/>
                <w:color w:val="000000"/>
                <w:szCs w:val="18"/>
              </w:rPr>
              <w:br/>
              <w:t>zestawy pierścieni</w:t>
            </w:r>
            <w:r>
              <w:rPr>
                <w:rFonts w:cs="Arial"/>
                <w:iCs/>
                <w:color w:val="000000"/>
                <w:szCs w:val="18"/>
              </w:rPr>
              <w:t xml:space="preserve"> i </w:t>
            </w:r>
            <w:r w:rsidRPr="009C7BDB">
              <w:rPr>
                <w:rFonts w:cs="Arial"/>
                <w:iCs/>
                <w:color w:val="000000"/>
                <w:szCs w:val="18"/>
              </w:rPr>
              <w:t>sznurów wykonanych</w:t>
            </w:r>
            <w:r>
              <w:rPr>
                <w:rFonts w:cs="Arial"/>
                <w:iCs/>
                <w:color w:val="000000"/>
                <w:szCs w:val="18"/>
              </w:rPr>
              <w:t xml:space="preserve"> z </w:t>
            </w:r>
            <w:r w:rsidRPr="009C7BDB">
              <w:rPr>
                <w:rFonts w:cs="Arial"/>
                <w:iCs/>
                <w:color w:val="000000"/>
                <w:szCs w:val="18"/>
              </w:rPr>
              <w:t>ekspandowanego grafitu o wzmocnionej odporności na wydmuchiwanie, korozję</w:t>
            </w:r>
            <w:r>
              <w:rPr>
                <w:rFonts w:cs="Arial"/>
                <w:iCs/>
                <w:color w:val="000000"/>
                <w:szCs w:val="18"/>
              </w:rPr>
              <w:t xml:space="preserve"> i </w:t>
            </w:r>
            <w:r w:rsidRPr="009C7BDB">
              <w:rPr>
                <w:rFonts w:cs="Arial"/>
                <w:iCs/>
                <w:color w:val="000000"/>
                <w:szCs w:val="18"/>
              </w:rPr>
              <w:t xml:space="preserve">utlenianie. Wymagana czystość grafitu co najmniej 98%. </w:t>
            </w:r>
          </w:p>
        </w:tc>
        <w:tc>
          <w:tcPr>
            <w:tcW w:w="2340" w:type="dxa"/>
            <w:tcBorders>
              <w:top w:val="nil"/>
              <w:left w:val="nil"/>
              <w:bottom w:val="single" w:sz="8" w:space="0" w:color="auto"/>
              <w:right w:val="single" w:sz="8" w:space="0" w:color="auto"/>
            </w:tcBorders>
            <w:shd w:val="clear" w:color="auto" w:fill="auto"/>
            <w:vAlign w:val="center"/>
            <w:hideMark/>
          </w:tcPr>
          <w:p w14:paraId="10B853E6" w14:textId="77777777" w:rsidR="002C71C4" w:rsidRPr="009C7BDB" w:rsidRDefault="002C71C4" w:rsidP="00337ABD">
            <w:pPr>
              <w:rPr>
                <w:rFonts w:cs="Arial"/>
                <w:iCs/>
                <w:color w:val="000000"/>
                <w:szCs w:val="18"/>
              </w:rPr>
            </w:pPr>
            <w:r>
              <w:rPr>
                <w:rFonts w:cs="Arial"/>
                <w:iCs/>
                <w:color w:val="000000"/>
                <w:szCs w:val="18"/>
              </w:rPr>
              <w:t>Zgodnie z DTR</w:t>
            </w:r>
            <w:r w:rsidRPr="009C7BDB">
              <w:rPr>
                <w:rFonts w:cs="Arial"/>
                <w:iCs/>
                <w:color w:val="000000"/>
                <w:szCs w:val="18"/>
              </w:rPr>
              <w:br/>
              <w:t>uszczelnienia muszą być tak dobrane, aby spełniać jednocześnie warunek temperatury</w:t>
            </w:r>
            <w:r>
              <w:rPr>
                <w:rFonts w:cs="Arial"/>
                <w:iCs/>
                <w:color w:val="000000"/>
                <w:szCs w:val="18"/>
              </w:rPr>
              <w:t xml:space="preserve"> i </w:t>
            </w:r>
            <w:r w:rsidRPr="009C7BDB">
              <w:rPr>
                <w:rFonts w:cs="Arial"/>
                <w:iCs/>
                <w:color w:val="000000"/>
                <w:szCs w:val="18"/>
              </w:rPr>
              <w:t>ciśnienia</w:t>
            </w:r>
          </w:p>
        </w:tc>
      </w:tr>
      <w:tr w:rsidR="002C71C4" w:rsidRPr="00EE4358" w14:paraId="2871358A" w14:textId="77777777" w:rsidTr="00CB6C3D">
        <w:trPr>
          <w:cantSplit/>
          <w:trHeight w:val="1650"/>
          <w:jc w:val="center"/>
        </w:trPr>
        <w:tc>
          <w:tcPr>
            <w:tcW w:w="2300" w:type="dxa"/>
            <w:tcBorders>
              <w:top w:val="nil"/>
              <w:left w:val="single" w:sz="8" w:space="0" w:color="auto"/>
              <w:bottom w:val="single" w:sz="8" w:space="0" w:color="auto"/>
              <w:right w:val="single" w:sz="8" w:space="0" w:color="auto"/>
            </w:tcBorders>
            <w:shd w:val="clear" w:color="auto" w:fill="auto"/>
            <w:vAlign w:val="center"/>
            <w:hideMark/>
          </w:tcPr>
          <w:p w14:paraId="1DEB3020" w14:textId="77777777" w:rsidR="002C71C4" w:rsidRPr="009C7BDB" w:rsidRDefault="002C71C4" w:rsidP="00337ABD">
            <w:pPr>
              <w:rPr>
                <w:rFonts w:cs="Arial"/>
                <w:iCs/>
                <w:color w:val="000000"/>
                <w:szCs w:val="18"/>
              </w:rPr>
            </w:pPr>
            <w:r w:rsidRPr="009C7BDB">
              <w:rPr>
                <w:rFonts w:cs="Arial"/>
                <w:iCs/>
                <w:color w:val="000000"/>
                <w:szCs w:val="18"/>
              </w:rPr>
              <w:t>Uszczelnienia dzwonów armatury</w:t>
            </w:r>
          </w:p>
        </w:tc>
        <w:tc>
          <w:tcPr>
            <w:tcW w:w="3500" w:type="dxa"/>
            <w:tcBorders>
              <w:top w:val="nil"/>
              <w:left w:val="nil"/>
              <w:bottom w:val="single" w:sz="8" w:space="0" w:color="auto"/>
              <w:right w:val="single" w:sz="8" w:space="0" w:color="auto"/>
            </w:tcBorders>
            <w:shd w:val="clear" w:color="auto" w:fill="auto"/>
            <w:vAlign w:val="center"/>
            <w:hideMark/>
          </w:tcPr>
          <w:p w14:paraId="62A20C65" w14:textId="77777777" w:rsidR="002C71C4" w:rsidRPr="009C7BDB" w:rsidRDefault="002C71C4" w:rsidP="00337ABD">
            <w:pPr>
              <w:rPr>
                <w:rFonts w:cs="Arial"/>
                <w:iCs/>
                <w:color w:val="000000"/>
                <w:szCs w:val="18"/>
              </w:rPr>
            </w:pPr>
            <w:r w:rsidRPr="009C7BDB">
              <w:rPr>
                <w:rFonts w:cs="Arial"/>
                <w:iCs/>
                <w:color w:val="000000"/>
                <w:szCs w:val="18"/>
              </w:rPr>
              <w:t>Pierścienie wykonane</w:t>
            </w:r>
            <w:r>
              <w:rPr>
                <w:rFonts w:cs="Arial"/>
                <w:iCs/>
                <w:color w:val="000000"/>
                <w:szCs w:val="18"/>
              </w:rPr>
              <w:t xml:space="preserve"> z </w:t>
            </w:r>
            <w:r w:rsidRPr="009C7BDB">
              <w:rPr>
                <w:rFonts w:cs="Arial"/>
                <w:iCs/>
                <w:color w:val="000000"/>
                <w:szCs w:val="18"/>
              </w:rPr>
              <w:t>ekspandowanego grafitu o profilu ukształtowanym do pokryw dna samozamykającego dostosowane do pracy</w:t>
            </w:r>
            <w:r>
              <w:rPr>
                <w:rFonts w:cs="Arial"/>
                <w:iCs/>
                <w:color w:val="000000"/>
                <w:szCs w:val="18"/>
              </w:rPr>
              <w:t xml:space="preserve"> w </w:t>
            </w:r>
            <w:r w:rsidRPr="009C7BDB">
              <w:rPr>
                <w:rFonts w:cs="Arial"/>
                <w:iCs/>
                <w:color w:val="000000"/>
                <w:szCs w:val="18"/>
              </w:rPr>
              <w:t>armaturze wysokociśnieniowej o wzmocnionej odporności na wydmuchiwanie, korozje</w:t>
            </w:r>
            <w:r>
              <w:rPr>
                <w:rFonts w:cs="Arial"/>
                <w:iCs/>
                <w:color w:val="000000"/>
                <w:szCs w:val="18"/>
              </w:rPr>
              <w:t xml:space="preserve"> i </w:t>
            </w:r>
            <w:r w:rsidRPr="009C7BDB">
              <w:rPr>
                <w:rFonts w:cs="Arial"/>
                <w:iCs/>
                <w:color w:val="000000"/>
                <w:szCs w:val="18"/>
              </w:rPr>
              <w:t xml:space="preserve">utlenianie. Wymagana czystość grafitu co najmniej 98%. </w:t>
            </w:r>
          </w:p>
        </w:tc>
        <w:tc>
          <w:tcPr>
            <w:tcW w:w="2340" w:type="dxa"/>
            <w:tcBorders>
              <w:top w:val="nil"/>
              <w:left w:val="nil"/>
              <w:bottom w:val="single" w:sz="8" w:space="0" w:color="auto"/>
              <w:right w:val="single" w:sz="8" w:space="0" w:color="auto"/>
            </w:tcBorders>
            <w:shd w:val="clear" w:color="auto" w:fill="auto"/>
            <w:vAlign w:val="center"/>
            <w:hideMark/>
          </w:tcPr>
          <w:p w14:paraId="7DC2778C" w14:textId="77777777" w:rsidR="002C71C4" w:rsidRPr="009C7BDB" w:rsidRDefault="002C71C4" w:rsidP="00337ABD">
            <w:pPr>
              <w:rPr>
                <w:rFonts w:cs="Arial"/>
                <w:iCs/>
                <w:color w:val="000000"/>
                <w:szCs w:val="18"/>
              </w:rPr>
            </w:pPr>
            <w:r>
              <w:rPr>
                <w:rFonts w:cs="Arial"/>
                <w:iCs/>
                <w:color w:val="000000"/>
                <w:szCs w:val="18"/>
              </w:rPr>
              <w:t>Zgodnie z DTR</w:t>
            </w:r>
            <w:r w:rsidRPr="009C7BDB">
              <w:rPr>
                <w:rFonts w:cs="Arial"/>
                <w:iCs/>
                <w:color w:val="000000"/>
                <w:szCs w:val="18"/>
              </w:rPr>
              <w:br/>
              <w:t>uszczelnienia muszą być tak dobrane, aby spełniać jednocześnie warunek temperatury</w:t>
            </w:r>
            <w:r>
              <w:rPr>
                <w:rFonts w:cs="Arial"/>
                <w:iCs/>
                <w:color w:val="000000"/>
                <w:szCs w:val="18"/>
              </w:rPr>
              <w:t xml:space="preserve"> i </w:t>
            </w:r>
            <w:r w:rsidRPr="009C7BDB">
              <w:rPr>
                <w:rFonts w:cs="Arial"/>
                <w:iCs/>
                <w:color w:val="000000"/>
                <w:szCs w:val="18"/>
              </w:rPr>
              <w:t>ciśnienia</w:t>
            </w:r>
          </w:p>
        </w:tc>
      </w:tr>
      <w:tr w:rsidR="002C71C4" w:rsidRPr="00EE4358" w14:paraId="4D1BFE2D" w14:textId="77777777" w:rsidTr="00CB6C3D">
        <w:trPr>
          <w:cantSplit/>
          <w:trHeight w:val="1000"/>
          <w:jc w:val="center"/>
        </w:trPr>
        <w:tc>
          <w:tcPr>
            <w:tcW w:w="2300" w:type="dxa"/>
            <w:tcBorders>
              <w:top w:val="nil"/>
              <w:left w:val="single" w:sz="8" w:space="0" w:color="auto"/>
              <w:bottom w:val="single" w:sz="8" w:space="0" w:color="auto"/>
              <w:right w:val="single" w:sz="8" w:space="0" w:color="auto"/>
            </w:tcBorders>
            <w:shd w:val="clear" w:color="auto" w:fill="auto"/>
            <w:vAlign w:val="center"/>
            <w:hideMark/>
          </w:tcPr>
          <w:p w14:paraId="1A1FB664" w14:textId="77777777" w:rsidR="002C71C4" w:rsidRPr="009C7BDB" w:rsidRDefault="002C71C4" w:rsidP="00337ABD">
            <w:pPr>
              <w:rPr>
                <w:rFonts w:cs="Arial"/>
                <w:iCs/>
                <w:color w:val="000000"/>
                <w:szCs w:val="18"/>
              </w:rPr>
            </w:pPr>
            <w:r w:rsidRPr="009C7BDB">
              <w:rPr>
                <w:rFonts w:cs="Arial"/>
                <w:iCs/>
                <w:color w:val="000000"/>
                <w:szCs w:val="18"/>
              </w:rPr>
              <w:t>Preparaty do regeneracji ubytków elementów metalowych</w:t>
            </w:r>
          </w:p>
        </w:tc>
        <w:tc>
          <w:tcPr>
            <w:tcW w:w="3500" w:type="dxa"/>
            <w:tcBorders>
              <w:top w:val="nil"/>
              <w:left w:val="nil"/>
              <w:bottom w:val="single" w:sz="8" w:space="0" w:color="auto"/>
              <w:right w:val="single" w:sz="8" w:space="0" w:color="auto"/>
            </w:tcBorders>
            <w:shd w:val="clear" w:color="auto" w:fill="auto"/>
            <w:vAlign w:val="center"/>
            <w:hideMark/>
          </w:tcPr>
          <w:p w14:paraId="4DA4EA34" w14:textId="77777777" w:rsidR="002C71C4" w:rsidRPr="009C7BDB" w:rsidRDefault="002C71C4" w:rsidP="00337ABD">
            <w:pPr>
              <w:rPr>
                <w:rFonts w:cs="Arial"/>
                <w:iCs/>
                <w:color w:val="000000"/>
                <w:szCs w:val="18"/>
              </w:rPr>
            </w:pPr>
            <w:r w:rsidRPr="009C7BDB">
              <w:rPr>
                <w:rFonts w:cs="Arial"/>
                <w:iCs/>
                <w:color w:val="000000"/>
                <w:szCs w:val="18"/>
              </w:rPr>
              <w:t>Kompozyty polimerowe</w:t>
            </w:r>
            <w:r>
              <w:rPr>
                <w:rFonts w:cs="Arial"/>
                <w:iCs/>
                <w:color w:val="000000"/>
                <w:szCs w:val="18"/>
              </w:rPr>
              <w:t xml:space="preserve"> i </w:t>
            </w:r>
            <w:r w:rsidRPr="009C7BDB">
              <w:rPr>
                <w:rFonts w:cs="Arial"/>
                <w:iCs/>
                <w:color w:val="000000"/>
                <w:szCs w:val="18"/>
              </w:rPr>
              <w:t>mieszanki ceramiczne</w:t>
            </w:r>
          </w:p>
        </w:tc>
        <w:tc>
          <w:tcPr>
            <w:tcW w:w="2340" w:type="dxa"/>
            <w:tcBorders>
              <w:top w:val="nil"/>
              <w:left w:val="nil"/>
              <w:bottom w:val="single" w:sz="8" w:space="0" w:color="auto"/>
              <w:right w:val="single" w:sz="8" w:space="0" w:color="auto"/>
            </w:tcBorders>
            <w:shd w:val="clear" w:color="auto" w:fill="auto"/>
            <w:vAlign w:val="center"/>
            <w:hideMark/>
          </w:tcPr>
          <w:p w14:paraId="4AB9987E" w14:textId="77777777" w:rsidR="002C71C4" w:rsidRPr="009C7BDB" w:rsidRDefault="002C71C4" w:rsidP="00337ABD">
            <w:pPr>
              <w:rPr>
                <w:rFonts w:cs="Arial"/>
                <w:iCs/>
                <w:color w:val="000000"/>
                <w:szCs w:val="18"/>
              </w:rPr>
            </w:pPr>
            <w:r w:rsidRPr="009C7BDB">
              <w:rPr>
                <w:rFonts w:cs="Arial"/>
                <w:iCs/>
                <w:color w:val="000000"/>
                <w:szCs w:val="18"/>
              </w:rPr>
              <w:t> </w:t>
            </w:r>
          </w:p>
        </w:tc>
      </w:tr>
      <w:tr w:rsidR="002C71C4" w:rsidRPr="00EE4358" w14:paraId="73E0FBE6" w14:textId="77777777" w:rsidTr="00CB6C3D">
        <w:trPr>
          <w:cantSplit/>
          <w:trHeight w:val="900"/>
          <w:jc w:val="center"/>
        </w:trPr>
        <w:tc>
          <w:tcPr>
            <w:tcW w:w="2300" w:type="dxa"/>
            <w:vMerge w:val="restart"/>
            <w:tcBorders>
              <w:top w:val="nil"/>
              <w:left w:val="single" w:sz="8" w:space="0" w:color="auto"/>
              <w:bottom w:val="single" w:sz="8" w:space="0" w:color="000000"/>
              <w:right w:val="single" w:sz="8" w:space="0" w:color="auto"/>
            </w:tcBorders>
            <w:shd w:val="clear" w:color="auto" w:fill="auto"/>
            <w:vAlign w:val="center"/>
            <w:hideMark/>
          </w:tcPr>
          <w:p w14:paraId="45F2ED79" w14:textId="77777777" w:rsidR="002C71C4" w:rsidRPr="009C7BDB" w:rsidRDefault="002C71C4" w:rsidP="00337ABD">
            <w:pPr>
              <w:rPr>
                <w:rFonts w:cs="Arial"/>
                <w:iCs/>
                <w:color w:val="000000"/>
                <w:szCs w:val="18"/>
              </w:rPr>
            </w:pPr>
            <w:r w:rsidRPr="009C7BDB">
              <w:rPr>
                <w:rFonts w:cs="Arial"/>
                <w:iCs/>
                <w:color w:val="000000"/>
                <w:szCs w:val="18"/>
              </w:rPr>
              <w:t>Preparaty do regeneracji ubytków elementów gumowych</w:t>
            </w:r>
          </w:p>
        </w:tc>
        <w:tc>
          <w:tcPr>
            <w:tcW w:w="3500" w:type="dxa"/>
            <w:vMerge w:val="restart"/>
            <w:tcBorders>
              <w:top w:val="nil"/>
              <w:left w:val="single" w:sz="8" w:space="0" w:color="auto"/>
              <w:bottom w:val="single" w:sz="8" w:space="0" w:color="000000"/>
              <w:right w:val="single" w:sz="8" w:space="0" w:color="auto"/>
            </w:tcBorders>
            <w:shd w:val="clear" w:color="auto" w:fill="auto"/>
            <w:vAlign w:val="center"/>
            <w:hideMark/>
          </w:tcPr>
          <w:p w14:paraId="138D0EBB" w14:textId="77777777" w:rsidR="002C71C4" w:rsidRPr="009C7BDB" w:rsidRDefault="002C71C4" w:rsidP="00337ABD">
            <w:pPr>
              <w:rPr>
                <w:rFonts w:cs="Arial"/>
                <w:iCs/>
                <w:color w:val="000000"/>
                <w:szCs w:val="18"/>
              </w:rPr>
            </w:pPr>
            <w:r w:rsidRPr="009C7BDB">
              <w:rPr>
                <w:rFonts w:cs="Arial"/>
                <w:iCs/>
                <w:color w:val="000000"/>
                <w:szCs w:val="18"/>
              </w:rPr>
              <w:t>Elastomery dwuskładnikowe</w:t>
            </w:r>
          </w:p>
        </w:tc>
        <w:tc>
          <w:tcPr>
            <w:tcW w:w="2340" w:type="dxa"/>
            <w:vMerge w:val="restart"/>
            <w:tcBorders>
              <w:top w:val="nil"/>
              <w:left w:val="single" w:sz="8" w:space="0" w:color="auto"/>
              <w:bottom w:val="single" w:sz="8" w:space="0" w:color="000000"/>
              <w:right w:val="single" w:sz="8" w:space="0" w:color="auto"/>
            </w:tcBorders>
            <w:shd w:val="clear" w:color="auto" w:fill="auto"/>
            <w:vAlign w:val="center"/>
            <w:hideMark/>
          </w:tcPr>
          <w:p w14:paraId="257AD242" w14:textId="77777777" w:rsidR="002C71C4" w:rsidRPr="009C7BDB" w:rsidRDefault="002C71C4" w:rsidP="00337ABD">
            <w:pPr>
              <w:rPr>
                <w:rFonts w:cs="Arial"/>
                <w:iCs/>
                <w:color w:val="000000"/>
                <w:szCs w:val="18"/>
              </w:rPr>
            </w:pPr>
            <w:r w:rsidRPr="009C7BDB">
              <w:rPr>
                <w:rFonts w:cs="Arial"/>
                <w:iCs/>
                <w:color w:val="000000"/>
                <w:szCs w:val="18"/>
              </w:rPr>
              <w:t> </w:t>
            </w:r>
          </w:p>
        </w:tc>
      </w:tr>
      <w:tr w:rsidR="002C71C4" w:rsidRPr="00EE4358" w14:paraId="10316D8D" w14:textId="77777777" w:rsidTr="00CB6C3D">
        <w:trPr>
          <w:cantSplit/>
          <w:trHeight w:val="481"/>
          <w:jc w:val="center"/>
        </w:trPr>
        <w:tc>
          <w:tcPr>
            <w:tcW w:w="2300" w:type="dxa"/>
            <w:vMerge/>
            <w:tcBorders>
              <w:top w:val="nil"/>
              <w:left w:val="single" w:sz="8" w:space="0" w:color="auto"/>
              <w:bottom w:val="single" w:sz="8" w:space="0" w:color="000000"/>
              <w:right w:val="single" w:sz="8" w:space="0" w:color="auto"/>
            </w:tcBorders>
            <w:vAlign w:val="center"/>
            <w:hideMark/>
          </w:tcPr>
          <w:p w14:paraId="192CA32A" w14:textId="77777777" w:rsidR="002C71C4" w:rsidRPr="009C7BDB" w:rsidRDefault="002C71C4" w:rsidP="00337ABD">
            <w:pPr>
              <w:rPr>
                <w:rFonts w:cs="Arial"/>
                <w:iCs/>
                <w:color w:val="000000"/>
                <w:szCs w:val="18"/>
              </w:rPr>
            </w:pPr>
          </w:p>
        </w:tc>
        <w:tc>
          <w:tcPr>
            <w:tcW w:w="3500" w:type="dxa"/>
            <w:vMerge/>
            <w:tcBorders>
              <w:top w:val="nil"/>
              <w:left w:val="single" w:sz="8" w:space="0" w:color="auto"/>
              <w:bottom w:val="single" w:sz="8" w:space="0" w:color="000000"/>
              <w:right w:val="single" w:sz="8" w:space="0" w:color="auto"/>
            </w:tcBorders>
            <w:vAlign w:val="center"/>
            <w:hideMark/>
          </w:tcPr>
          <w:p w14:paraId="607C386E" w14:textId="77777777" w:rsidR="002C71C4" w:rsidRPr="009C7BDB" w:rsidRDefault="002C71C4" w:rsidP="00337ABD">
            <w:pPr>
              <w:rPr>
                <w:rFonts w:cs="Arial"/>
                <w:iCs/>
                <w:color w:val="000000"/>
                <w:szCs w:val="18"/>
              </w:rPr>
            </w:pPr>
          </w:p>
        </w:tc>
        <w:tc>
          <w:tcPr>
            <w:tcW w:w="2340" w:type="dxa"/>
            <w:vMerge/>
            <w:tcBorders>
              <w:top w:val="nil"/>
              <w:left w:val="single" w:sz="8" w:space="0" w:color="auto"/>
              <w:bottom w:val="single" w:sz="8" w:space="0" w:color="000000"/>
              <w:right w:val="single" w:sz="8" w:space="0" w:color="auto"/>
            </w:tcBorders>
            <w:vAlign w:val="center"/>
            <w:hideMark/>
          </w:tcPr>
          <w:p w14:paraId="188DBA51" w14:textId="77777777" w:rsidR="002C71C4" w:rsidRPr="009C7BDB" w:rsidRDefault="002C71C4" w:rsidP="00337ABD">
            <w:pPr>
              <w:rPr>
                <w:rFonts w:cs="Arial"/>
                <w:iCs/>
                <w:color w:val="000000"/>
                <w:szCs w:val="18"/>
              </w:rPr>
            </w:pPr>
          </w:p>
        </w:tc>
      </w:tr>
    </w:tbl>
    <w:p w14:paraId="53446F92" w14:textId="77777777" w:rsidR="002C71C4" w:rsidRPr="00197355" w:rsidRDefault="002C71C4" w:rsidP="002C71C4">
      <w:pPr>
        <w:pStyle w:val="IVPoziom4"/>
      </w:pPr>
      <w:r w:rsidRPr="00197355">
        <w:t>Remont armatury obejmuje m. in. następujące czynności:</w:t>
      </w:r>
    </w:p>
    <w:p w14:paraId="03791A78" w14:textId="77777777" w:rsidR="002C71C4" w:rsidRDefault="002C71C4" w:rsidP="009A2F96">
      <w:pPr>
        <w:pStyle w:val="Akapitzlist"/>
        <w:numPr>
          <w:ilvl w:val="8"/>
          <w:numId w:val="53"/>
        </w:numPr>
        <w:ind w:left="1418" w:hanging="284"/>
      </w:pPr>
      <w:r>
        <w:t>Dostawę i wymianę wszystkich uszczelnień armatury oraz połączeń kołnierzowych.</w:t>
      </w:r>
    </w:p>
    <w:p w14:paraId="57F92CAF" w14:textId="7D998B52" w:rsidR="002C71C4" w:rsidRDefault="002C71C4" w:rsidP="009A2F96">
      <w:pPr>
        <w:pStyle w:val="Akapitzlist"/>
        <w:numPr>
          <w:ilvl w:val="8"/>
          <w:numId w:val="53"/>
        </w:numPr>
        <w:ind w:left="1418" w:hanging="284"/>
      </w:pPr>
      <w:r>
        <w:t>Demontaż na elementy składowe i montaż armatury w </w:t>
      </w:r>
      <w:r w:rsidRPr="001E256A">
        <w:t>przypadku armatury kołnierzowej, remont obejmuje wybudowanie armatury</w:t>
      </w:r>
      <w:r>
        <w:t xml:space="preserve"> z </w:t>
      </w:r>
      <w:r w:rsidRPr="001E256A">
        <w:t>rurociągu</w:t>
      </w:r>
      <w:r>
        <w:t xml:space="preserve"> i </w:t>
      </w:r>
      <w:r w:rsidRPr="001E256A">
        <w:t>wymianę uszczelek</w:t>
      </w:r>
      <w:r>
        <w:t xml:space="preserve"> i </w:t>
      </w:r>
      <w:r w:rsidRPr="001E256A">
        <w:t>śrub.</w:t>
      </w:r>
    </w:p>
    <w:p w14:paraId="0D340D2B" w14:textId="77777777" w:rsidR="002C71C4" w:rsidRPr="00197355" w:rsidRDefault="002C71C4" w:rsidP="002C71C4">
      <w:pPr>
        <w:pStyle w:val="IVPoziom4"/>
      </w:pPr>
      <w:r w:rsidRPr="00197355">
        <w:t>Sporządzenie protokołów</w:t>
      </w:r>
      <w:r>
        <w:t xml:space="preserve"> z </w:t>
      </w:r>
      <w:r w:rsidRPr="00197355">
        <w:t>przeglądu</w:t>
      </w:r>
      <w:r>
        <w:t xml:space="preserve"> i </w:t>
      </w:r>
      <w:r w:rsidRPr="00197355">
        <w:t>weryfikacji części składowych wraz</w:t>
      </w:r>
      <w:r>
        <w:t xml:space="preserve"> z </w:t>
      </w:r>
      <w:r w:rsidRPr="00197355">
        <w:t>dokumentacją fotograficzną zgodnie</w:t>
      </w:r>
      <w:r>
        <w:t xml:space="preserve"> z </w:t>
      </w:r>
      <w:r w:rsidRPr="00197355">
        <w:t>wytycznymi Zamawiającego.</w:t>
      </w:r>
    </w:p>
    <w:p w14:paraId="20E9EB10" w14:textId="77777777" w:rsidR="002C71C4" w:rsidRPr="00197355" w:rsidRDefault="002C71C4" w:rsidP="002C71C4">
      <w:pPr>
        <w:pStyle w:val="IVPoziom4"/>
      </w:pPr>
      <w:r w:rsidRPr="00197355">
        <w:t>Dostawa</w:t>
      </w:r>
      <w:r>
        <w:t xml:space="preserve"> i </w:t>
      </w:r>
      <w:r w:rsidRPr="00197355">
        <w:t>wymiana lub regeneracja elementów uszkodzonych</w:t>
      </w:r>
      <w:r>
        <w:t xml:space="preserve"> i </w:t>
      </w:r>
      <w:r w:rsidRPr="00197355">
        <w:t>zużytych, wykasowanie luzów, zalegalizowanie przytarć, kontrola bicia wrzecion.</w:t>
      </w:r>
    </w:p>
    <w:p w14:paraId="48EB8061" w14:textId="0682B6A3" w:rsidR="002C71C4" w:rsidRPr="00197355" w:rsidRDefault="002C71C4" w:rsidP="002C71C4">
      <w:pPr>
        <w:pStyle w:val="IVPoziom4"/>
      </w:pPr>
      <w:r w:rsidRPr="00197355">
        <w:t>Przygotowanie</w:t>
      </w:r>
      <w:r>
        <w:t xml:space="preserve"> i </w:t>
      </w:r>
      <w:r w:rsidRPr="00197355">
        <w:t>przeprowadzenie badań defektoskopowych na obecność pęknięć dla wskazanej armatury (wrzeciona, grzyby, korpusy, siedziska, spoiny uszczelniające). Sporządzenie sprawozdania</w:t>
      </w:r>
      <w:r>
        <w:t xml:space="preserve"> z </w:t>
      </w:r>
      <w:r w:rsidRPr="00197355">
        <w:t>przeprowadzonych badań. Na potrzeby wykonywania badań diagnostycznych Wykonawca winien posiadać odpowiednią aparaturę</w:t>
      </w:r>
      <w:r>
        <w:t xml:space="preserve"> i </w:t>
      </w:r>
      <w:r w:rsidRPr="00197355">
        <w:t>urządzenia badawcze</w:t>
      </w:r>
      <w:r>
        <w:t xml:space="preserve"> w </w:t>
      </w:r>
      <w:r w:rsidRPr="00197355">
        <w:t>odpowiedniej ilości oraz dysponować personelem o</w:t>
      </w:r>
      <w:r w:rsidR="00AD1BED">
        <w:t> </w:t>
      </w:r>
      <w:r w:rsidRPr="00197355">
        <w:t>odpowiednich uprawnieniach</w:t>
      </w:r>
      <w:r>
        <w:t xml:space="preserve"> i </w:t>
      </w:r>
      <w:r w:rsidRPr="00197355">
        <w:t>kwalifikacjach.</w:t>
      </w:r>
    </w:p>
    <w:p w14:paraId="0DA8F297" w14:textId="5FA549C7" w:rsidR="002C71C4" w:rsidRPr="00197355" w:rsidRDefault="002C71C4" w:rsidP="002C71C4">
      <w:pPr>
        <w:pStyle w:val="IVPoziom4"/>
      </w:pPr>
      <w:r w:rsidRPr="00197355">
        <w:t>Naprawa wykrytych uszkodzeń spoin uszczelniających</w:t>
      </w:r>
      <w:r>
        <w:t xml:space="preserve"> i </w:t>
      </w:r>
      <w:r w:rsidRPr="00197355">
        <w:t>spoin prowadnic klinów metodami spawania (frezowanie do zaniku pęknięcia, napawanie ubytków</w:t>
      </w:r>
      <w:r>
        <w:t xml:space="preserve"> z </w:t>
      </w:r>
      <w:r w:rsidRPr="00197355">
        <w:t xml:space="preserve">obróbką </w:t>
      </w:r>
      <w:r w:rsidR="00AD1BED" w:rsidRPr="00197355">
        <w:t>cieplną,</w:t>
      </w:r>
      <w:r w:rsidRPr="00197355">
        <w:t xml:space="preserve"> jeżeli to jest wymagane, obróbka mechaniczna na </w:t>
      </w:r>
      <w:proofErr w:type="spellStart"/>
      <w:r w:rsidRPr="00197355">
        <w:t>gotowo</w:t>
      </w:r>
      <w:proofErr w:type="spellEnd"/>
      <w:r w:rsidRPr="00197355">
        <w:t xml:space="preserve"> po napawaniu), badania diagnostyczne po wykonaniu naprawy. Wykonawca musi posiadać technologie, które pozwalają na usunięcie wad spoin uszczelniających</w:t>
      </w:r>
      <w:r>
        <w:t xml:space="preserve"> i </w:t>
      </w:r>
      <w:r w:rsidRPr="00197355">
        <w:t xml:space="preserve">przed naprawą przedłoży je do wglądu Zamawiającemu. </w:t>
      </w:r>
    </w:p>
    <w:p w14:paraId="256F4D2B" w14:textId="630C4AD5" w:rsidR="002C71C4" w:rsidRPr="00197355" w:rsidRDefault="002C71C4" w:rsidP="002C71C4">
      <w:pPr>
        <w:pStyle w:val="IVPoziom4"/>
      </w:pPr>
      <w:r w:rsidRPr="00197355">
        <w:t>Docieranie powierzchni uszczelniających zawieradeł.</w:t>
      </w:r>
      <w:r>
        <w:t xml:space="preserve"> w </w:t>
      </w:r>
      <w:r w:rsidRPr="00197355">
        <w:t>przypadku armatury DN50</w:t>
      </w:r>
      <w:r>
        <w:t xml:space="preserve"> i </w:t>
      </w:r>
      <w:r w:rsidRPr="00197355">
        <w:t xml:space="preserve">większej, Zamawiający </w:t>
      </w:r>
      <w:r w:rsidR="00AD1BED" w:rsidRPr="00197355">
        <w:t>wymaga,</w:t>
      </w:r>
      <w:r w:rsidRPr="00197355">
        <w:t xml:space="preserve"> aby Wykonawca każdorazowo docierał siedzenia maszynowo specjalistycznymi szlifierko-docieraczkami (Zamawiający nie dopuszcza docierania siedzeń ręcznie lub na pastę). Zamawiający przez cały okres remontu ma prawo do odbioru jakościowego prac wykonywanych na armaturze.</w:t>
      </w:r>
    </w:p>
    <w:p w14:paraId="39F03AF2" w14:textId="77777777" w:rsidR="002C71C4" w:rsidRPr="00197355" w:rsidRDefault="002C71C4" w:rsidP="002C71C4">
      <w:pPr>
        <w:pStyle w:val="IVPoziom4"/>
      </w:pPr>
      <w:r w:rsidRPr="00197355">
        <w:t>Zabezpieczenie antykorozyjne powierzchni zewnętrznej korpusów armatury.</w:t>
      </w:r>
    </w:p>
    <w:p w14:paraId="501224F6" w14:textId="77777777" w:rsidR="002C71C4" w:rsidRPr="00197355" w:rsidRDefault="002C71C4" w:rsidP="002C71C4">
      <w:pPr>
        <w:pStyle w:val="IVPoziom4"/>
      </w:pPr>
      <w:r w:rsidRPr="00197355">
        <w:t>Demontaż izolacji, dostawa</w:t>
      </w:r>
      <w:r>
        <w:t xml:space="preserve"> i </w:t>
      </w:r>
      <w:r w:rsidRPr="00197355">
        <w:t>montaż izolacji</w:t>
      </w:r>
      <w:r>
        <w:t xml:space="preserve"> z </w:t>
      </w:r>
      <w:r w:rsidRPr="00197355">
        <w:t>maty izolacyjnej oraz osłony blaszanej o grubości 0,7mm zgodnie</w:t>
      </w:r>
      <w:r>
        <w:t xml:space="preserve"> z </w:t>
      </w:r>
      <w:r w:rsidRPr="00197355">
        <w:t>normą PN-B-02421:2000.</w:t>
      </w:r>
    </w:p>
    <w:p w14:paraId="6320E368" w14:textId="068DD8E3" w:rsidR="002C71C4" w:rsidRPr="00197355" w:rsidRDefault="002C71C4" w:rsidP="002C71C4">
      <w:pPr>
        <w:pStyle w:val="IVPoziom4"/>
      </w:pPr>
      <w:r w:rsidRPr="00197355">
        <w:t>Montaż</w:t>
      </w:r>
      <w:r>
        <w:t xml:space="preserve"> i </w:t>
      </w:r>
      <w:r w:rsidRPr="00197355">
        <w:t>demontaż rusztowań tam, gdzie są wymagane.</w:t>
      </w:r>
    </w:p>
    <w:p w14:paraId="7FC0F826" w14:textId="3471BD40" w:rsidR="002C71C4" w:rsidRPr="00197355" w:rsidRDefault="002C71C4" w:rsidP="002C71C4">
      <w:pPr>
        <w:pStyle w:val="IVPoziom4"/>
      </w:pPr>
      <w:r w:rsidRPr="00197355">
        <w:t>Wykonanie prób armatury ręcznej oraz armatury</w:t>
      </w:r>
      <w:r>
        <w:t xml:space="preserve"> z </w:t>
      </w:r>
      <w:r w:rsidRPr="00197355">
        <w:t>napędami elektromechanicznymi obejmującymi:</w:t>
      </w:r>
    </w:p>
    <w:p w14:paraId="28FCD52C" w14:textId="699FAAAA" w:rsidR="002C71C4" w:rsidRDefault="002C71C4" w:rsidP="009A2F96">
      <w:pPr>
        <w:pStyle w:val="Akapitzlist"/>
        <w:numPr>
          <w:ilvl w:val="8"/>
          <w:numId w:val="54"/>
        </w:numPr>
        <w:ind w:left="1418" w:hanging="284"/>
      </w:pPr>
      <w:r>
        <w:t>przesterowanie armatury za pomocą kółka ręcznego</w:t>
      </w:r>
      <w:r w:rsidR="00AD1BED">
        <w:t>,</w:t>
      </w:r>
    </w:p>
    <w:p w14:paraId="068ACD22" w14:textId="2D631B11" w:rsidR="002C71C4" w:rsidRDefault="002C71C4" w:rsidP="009A2F96">
      <w:pPr>
        <w:pStyle w:val="Akapitzlist"/>
        <w:numPr>
          <w:ilvl w:val="8"/>
          <w:numId w:val="54"/>
        </w:numPr>
        <w:ind w:left="1418" w:hanging="284"/>
      </w:pPr>
      <w:r>
        <w:lastRenderedPageBreak/>
        <w:t>przesterowanie z przyłącza remontowego</w:t>
      </w:r>
      <w:r w:rsidR="00AD1BED">
        <w:t>,</w:t>
      </w:r>
    </w:p>
    <w:p w14:paraId="15EC4428" w14:textId="4E1236D0" w:rsidR="002C71C4" w:rsidRDefault="002C71C4" w:rsidP="009A2F96">
      <w:pPr>
        <w:pStyle w:val="Akapitzlist"/>
        <w:numPr>
          <w:ilvl w:val="8"/>
          <w:numId w:val="54"/>
        </w:numPr>
        <w:ind w:left="1418" w:hanging="284"/>
      </w:pPr>
      <w:r>
        <w:t>przesterowanie z nastawni</w:t>
      </w:r>
      <w:r w:rsidR="00AD1BED">
        <w:t>,</w:t>
      </w:r>
    </w:p>
    <w:p w14:paraId="23FF6BDA" w14:textId="2C49E38F" w:rsidR="002C71C4" w:rsidRDefault="002C71C4" w:rsidP="009A2F96">
      <w:pPr>
        <w:pStyle w:val="Akapitzlist"/>
        <w:numPr>
          <w:ilvl w:val="8"/>
          <w:numId w:val="54"/>
        </w:numPr>
        <w:ind w:left="1418" w:hanging="284"/>
      </w:pPr>
      <w:r>
        <w:t>sprawdzenie działania wyłącznika awaryjnego.</w:t>
      </w:r>
    </w:p>
    <w:p w14:paraId="34C34A7D" w14:textId="77777777" w:rsidR="002C71C4" w:rsidRPr="00197355" w:rsidRDefault="002C71C4" w:rsidP="002C71C4">
      <w:pPr>
        <w:pStyle w:val="IVPoziom4"/>
      </w:pPr>
      <w:r w:rsidRPr="00197355">
        <w:t>Wymiana wskazanej armatury obejmuje następujące prace mechaniczne:</w:t>
      </w:r>
    </w:p>
    <w:p w14:paraId="430D6591" w14:textId="77777777" w:rsidR="002C71C4" w:rsidRDefault="002C71C4" w:rsidP="009A2F96">
      <w:pPr>
        <w:pStyle w:val="Akapitzlist"/>
        <w:numPr>
          <w:ilvl w:val="8"/>
          <w:numId w:val="55"/>
        </w:numPr>
        <w:ind w:left="1418" w:hanging="284"/>
      </w:pPr>
      <w:r>
        <w:t xml:space="preserve">W przypadku wymiany armatury kołnierzowej lub </w:t>
      </w:r>
      <w:proofErr w:type="spellStart"/>
      <w:r>
        <w:t>międzykołnierzowej</w:t>
      </w:r>
      <w:proofErr w:type="spellEnd"/>
      <w:r>
        <w:t xml:space="preserve"> obowiązkiem Wykonawcy jest dostarczenie i montaż nowych przeciw kołnierzy wraz uszczelkami, śrubami, podkładkami i nakrętkami. Montaż armatury kołnierzowej prowadzić należy zgodnie z kartą odbioru jakościowego połączenia kołnierzowego dostarczoną przez Zamawiającego.</w:t>
      </w:r>
    </w:p>
    <w:p w14:paraId="73FE4271" w14:textId="77777777" w:rsidR="002C71C4" w:rsidRDefault="002C71C4" w:rsidP="009A2F96">
      <w:pPr>
        <w:pStyle w:val="Akapitzlist"/>
        <w:numPr>
          <w:ilvl w:val="8"/>
          <w:numId w:val="55"/>
        </w:numPr>
        <w:ind w:left="1418" w:hanging="284"/>
      </w:pPr>
      <w:r>
        <w:t>W przypadku wymiany armatury spawanej oraz montażu przeciw kołnierzy Zamawiający wymaga stosowania kwalifikowanych technologii spawania. Wykonawca powinien posiadać zakwalifikowane instrukcje technologiczne spawania (WPS) oraz protokoły technologii spawania zawierające opis, wyniki badań i zakresy, które należy przekazać na stanowiska spawalnicze.</w:t>
      </w:r>
    </w:p>
    <w:p w14:paraId="7C47CFED" w14:textId="3D1CF1A2" w:rsidR="002C71C4" w:rsidRPr="00197355" w:rsidRDefault="002C71C4" w:rsidP="002C71C4">
      <w:pPr>
        <w:pStyle w:val="IVPoziom4"/>
      </w:pPr>
      <w:r w:rsidRPr="00197355">
        <w:t>Uruchomienie</w:t>
      </w:r>
      <w:r>
        <w:t xml:space="preserve"> i </w:t>
      </w:r>
      <w:r w:rsidR="00467E00">
        <w:t>R</w:t>
      </w:r>
      <w:r w:rsidRPr="00197355">
        <w:t xml:space="preserve">uch </w:t>
      </w:r>
      <w:r w:rsidR="00467E00">
        <w:t>P</w:t>
      </w:r>
      <w:r w:rsidRPr="00197355">
        <w:t>róbny wymienianej armatury wraz</w:t>
      </w:r>
      <w:r>
        <w:t xml:space="preserve"> z </w:t>
      </w:r>
      <w:r w:rsidRPr="00197355">
        <w:t xml:space="preserve">napędami. </w:t>
      </w:r>
    </w:p>
    <w:p w14:paraId="6A00A012" w14:textId="77777777" w:rsidR="002C71C4" w:rsidRPr="00197355" w:rsidRDefault="002C71C4" w:rsidP="002C71C4">
      <w:pPr>
        <w:pStyle w:val="IVPoziom4"/>
      </w:pPr>
      <w:r w:rsidRPr="00197355">
        <w:t>Remont mechaniczny napędów obejmuje:</w:t>
      </w:r>
    </w:p>
    <w:p w14:paraId="3509BED0" w14:textId="77777777" w:rsidR="002C71C4" w:rsidRPr="00197355" w:rsidRDefault="002C71C4" w:rsidP="009A2F96">
      <w:pPr>
        <w:pStyle w:val="Akapitzlist"/>
        <w:numPr>
          <w:ilvl w:val="8"/>
          <w:numId w:val="56"/>
        </w:numPr>
        <w:ind w:left="1418" w:hanging="284"/>
      </w:pPr>
      <w:r w:rsidRPr="00197355">
        <w:t>Weryfikacja pracy napędu przed demontażem. Demontaż</w:t>
      </w:r>
      <w:r>
        <w:t xml:space="preserve"> i </w:t>
      </w:r>
      <w:r w:rsidRPr="00197355">
        <w:t>montaż napędu wraz</w:t>
      </w:r>
      <w:r>
        <w:t xml:space="preserve"> z </w:t>
      </w:r>
      <w:r w:rsidRPr="00197355">
        <w:t>demontażem</w:t>
      </w:r>
      <w:r>
        <w:t xml:space="preserve"> i </w:t>
      </w:r>
      <w:r w:rsidRPr="00197355">
        <w:t>montażem połączeń elektrycznych</w:t>
      </w:r>
      <w:r>
        <w:t xml:space="preserve"> i </w:t>
      </w:r>
      <w:r w:rsidRPr="00197355">
        <w:t>sterowniczych oraz przetransportowanie</w:t>
      </w:r>
      <w:r>
        <w:t xml:space="preserve"> w </w:t>
      </w:r>
      <w:r w:rsidRPr="00197355">
        <w:t xml:space="preserve">obydwie strony na wyznaczone na maszynowni pole </w:t>
      </w:r>
      <w:proofErr w:type="spellStart"/>
      <w:r w:rsidRPr="00197355">
        <w:t>odkładcze</w:t>
      </w:r>
      <w:proofErr w:type="spellEnd"/>
      <w:r w:rsidRPr="00197355">
        <w:t>. Przegląd napędu, wyczyszczenie, uzupełnienie smaru, drobne naprawy</w:t>
      </w:r>
      <w:r>
        <w:t xml:space="preserve"> w </w:t>
      </w:r>
      <w:r w:rsidRPr="00197355">
        <w:t>zakresie uszkodzonych elementów,</w:t>
      </w:r>
      <w:r>
        <w:t xml:space="preserve"> w </w:t>
      </w:r>
      <w:r w:rsidRPr="00197355">
        <w:t>tym podłączeń elektrycznych</w:t>
      </w:r>
      <w:r>
        <w:t xml:space="preserve"> i </w:t>
      </w:r>
      <w:r w:rsidRPr="00197355">
        <w:t>sterowniczych. Ilość demontowanych napędów wynika</w:t>
      </w:r>
      <w:r>
        <w:t xml:space="preserve"> z </w:t>
      </w:r>
      <w:r w:rsidRPr="00197355">
        <w:t>zakresu remontu armatury.</w:t>
      </w:r>
    </w:p>
    <w:p w14:paraId="51E9F718" w14:textId="77777777" w:rsidR="002C71C4" w:rsidRPr="00197355" w:rsidRDefault="002C71C4" w:rsidP="009A2F96">
      <w:pPr>
        <w:pStyle w:val="Akapitzlist"/>
        <w:numPr>
          <w:ilvl w:val="8"/>
          <w:numId w:val="56"/>
        </w:numPr>
        <w:ind w:left="1418" w:hanging="284"/>
      </w:pPr>
      <w:r w:rsidRPr="00197355">
        <w:t>Ustawienie wyłączników krańcowych, drogowych, sygnalizacyjnych, momentowych. Uruchomienie napędów.</w:t>
      </w:r>
    </w:p>
    <w:p w14:paraId="17B94324" w14:textId="77777777" w:rsidR="002C71C4" w:rsidRPr="00197355" w:rsidRDefault="002C71C4" w:rsidP="002C71C4">
      <w:pPr>
        <w:pStyle w:val="IVPoziom4"/>
      </w:pPr>
      <w:r w:rsidRPr="00197355">
        <w:t>Wymiana odcinkowa rurociągów obejmuje następujące prace:</w:t>
      </w:r>
    </w:p>
    <w:p w14:paraId="39517360" w14:textId="77777777" w:rsidR="002C71C4" w:rsidRPr="00197355" w:rsidRDefault="002C71C4" w:rsidP="009A2F96">
      <w:pPr>
        <w:pStyle w:val="Akapitzlist"/>
        <w:numPr>
          <w:ilvl w:val="8"/>
          <w:numId w:val="57"/>
        </w:numPr>
        <w:ind w:left="1418" w:hanging="284"/>
      </w:pPr>
      <w:r w:rsidRPr="00197355">
        <w:t>Dostawa</w:t>
      </w:r>
      <w:r>
        <w:t xml:space="preserve"> i </w:t>
      </w:r>
      <w:r w:rsidRPr="00197355">
        <w:t>wymiana wskazanych odcinków rurociągów.</w:t>
      </w:r>
    </w:p>
    <w:p w14:paraId="04C405AB" w14:textId="77777777" w:rsidR="002C71C4" w:rsidRPr="00197355" w:rsidRDefault="002C71C4" w:rsidP="009A2F96">
      <w:pPr>
        <w:pStyle w:val="Akapitzlist"/>
        <w:numPr>
          <w:ilvl w:val="8"/>
          <w:numId w:val="57"/>
        </w:numPr>
        <w:ind w:left="1418" w:hanging="284"/>
      </w:pPr>
      <w:r w:rsidRPr="00197355">
        <w:t>Prace antykorozyjne. Dla wymienianych odcinków należy zastosować kolory farb zgodnie</w:t>
      </w:r>
      <w:r>
        <w:t xml:space="preserve"> z </w:t>
      </w:r>
      <w:r w:rsidRPr="00197355">
        <w:t xml:space="preserve">wymaganiami Zamawiającego. </w:t>
      </w:r>
    </w:p>
    <w:p w14:paraId="6F1A11CA" w14:textId="77777777" w:rsidR="002C71C4" w:rsidRPr="00197355" w:rsidRDefault="002C71C4" w:rsidP="009A2F96">
      <w:pPr>
        <w:pStyle w:val="Akapitzlist"/>
        <w:numPr>
          <w:ilvl w:val="8"/>
          <w:numId w:val="57"/>
        </w:numPr>
        <w:ind w:left="1418" w:hanging="284"/>
      </w:pPr>
      <w:r w:rsidRPr="00197355">
        <w:t>Próbę szczelności remontowanych odcinków.</w:t>
      </w:r>
    </w:p>
    <w:p w14:paraId="562953B7" w14:textId="77777777" w:rsidR="002C71C4" w:rsidRPr="00197355" w:rsidRDefault="002C71C4" w:rsidP="002C71C4">
      <w:pPr>
        <w:pStyle w:val="IVPoziom4"/>
      </w:pPr>
      <w:r w:rsidRPr="00197355">
        <w:t>Dla wskazanych rurociągów (Temp pracy &gt;50</w:t>
      </w:r>
      <w:r w:rsidRPr="002C71C4">
        <w:t xml:space="preserve">O </w:t>
      </w:r>
      <w:r w:rsidRPr="00197355">
        <w:t>C) demontaż izolacji, dostawa</w:t>
      </w:r>
      <w:r>
        <w:t xml:space="preserve"> i </w:t>
      </w:r>
      <w:r w:rsidRPr="00197355">
        <w:t>montaż izolacji</w:t>
      </w:r>
      <w:r>
        <w:t xml:space="preserve"> z </w:t>
      </w:r>
      <w:r w:rsidRPr="00197355">
        <w:t>maty izolacyjnej oraz osłony blaszanej o grubości 0,7 mm zgodnie</w:t>
      </w:r>
      <w:r>
        <w:t xml:space="preserve"> z </w:t>
      </w:r>
      <w:r w:rsidRPr="00197355">
        <w:t>normą PN-B-02421:2000.</w:t>
      </w:r>
    </w:p>
    <w:p w14:paraId="0A7D6B86" w14:textId="2BCDA906" w:rsidR="002C71C4" w:rsidRPr="00197355" w:rsidRDefault="002C71C4" w:rsidP="002C71C4">
      <w:pPr>
        <w:pStyle w:val="IVPoziom4"/>
      </w:pPr>
      <w:r w:rsidRPr="00197355">
        <w:t>Montaż</w:t>
      </w:r>
      <w:r>
        <w:t xml:space="preserve"> i </w:t>
      </w:r>
      <w:r w:rsidRPr="00197355">
        <w:t xml:space="preserve">demontaż rusztowań </w:t>
      </w:r>
      <w:r w:rsidR="002523D2" w:rsidRPr="00197355">
        <w:t>tam,</w:t>
      </w:r>
      <w:r w:rsidRPr="00197355">
        <w:t xml:space="preserve"> gdzie są wymagane.</w:t>
      </w:r>
    </w:p>
    <w:p w14:paraId="0892B792" w14:textId="3535A697" w:rsidR="002C71C4" w:rsidRDefault="002C71C4" w:rsidP="002C71C4">
      <w:pPr>
        <w:pStyle w:val="IVPoziom4"/>
      </w:pPr>
      <w:r w:rsidRPr="00197355">
        <w:t>Montaż wszystkich połączeń kołnierzowych należy przeprowadzić zgodnie</w:t>
      </w:r>
      <w:r>
        <w:t xml:space="preserve"> z </w:t>
      </w:r>
      <w:r w:rsidRPr="00197355">
        <w:t>„Kartą odbioru jakościowego montażu połączenia kołnierzowego” odpowiednią dla danego typu połączenia kołnierzowego.</w:t>
      </w:r>
    </w:p>
    <w:p w14:paraId="7F98FEE1" w14:textId="77777777" w:rsidR="002C71C4" w:rsidRPr="00197355" w:rsidRDefault="002C71C4" w:rsidP="002C71C4">
      <w:pPr>
        <w:pStyle w:val="IVPoziom4"/>
      </w:pPr>
      <w:r w:rsidRPr="00197355" w:rsidDel="00750238">
        <w:t xml:space="preserve"> </w:t>
      </w:r>
      <w:r w:rsidRPr="00197355">
        <w:t>We wszystkich pracach należy wziąć pod uwagę konieczność blokowania rurociągów niezbędnych do przeprowadzenia remontu.</w:t>
      </w:r>
    </w:p>
    <w:p w14:paraId="2B76E956" w14:textId="77777777" w:rsidR="002C71C4" w:rsidRPr="00197355" w:rsidRDefault="002C71C4" w:rsidP="002C71C4">
      <w:pPr>
        <w:pStyle w:val="IVPoziom4"/>
      </w:pPr>
      <w:r w:rsidRPr="00197355">
        <w:t>Zakres prac obejmuje dobór, wykonanie, montaż</w:t>
      </w:r>
      <w:r>
        <w:t xml:space="preserve"> i </w:t>
      </w:r>
      <w:r w:rsidRPr="00197355">
        <w:t>demontaż zaślepek technologicznych niezbędnych do przeprowadzenia remontu. Wymaga się, aby zaślepki były wyposażone</w:t>
      </w:r>
      <w:r>
        <w:t xml:space="preserve"> w </w:t>
      </w:r>
      <w:r w:rsidRPr="00197355">
        <w:t>tzw. „uszy" oraz były wyróżnione kolorem. Nie dopuszcza się stosowania zaślepek nie spełniających w/w warunków.</w:t>
      </w:r>
    </w:p>
    <w:p w14:paraId="0BE25BCA" w14:textId="77777777" w:rsidR="002C71C4" w:rsidRPr="00197355" w:rsidRDefault="002C71C4" w:rsidP="002C71C4">
      <w:pPr>
        <w:pStyle w:val="IVPoziom4"/>
      </w:pPr>
      <w:r w:rsidRPr="00197355">
        <w:t>Wykonawca jest zobowiązany do regulacji</w:t>
      </w:r>
      <w:r>
        <w:t xml:space="preserve"> i </w:t>
      </w:r>
      <w:r w:rsidRPr="00197355">
        <w:t>dociągnięcia wszystkich dławików oraz pokryw samouszczelniających remontowanej armatury</w:t>
      </w:r>
      <w:r>
        <w:t xml:space="preserve"> w </w:t>
      </w:r>
      <w:r w:rsidRPr="00197355">
        <w:t>czasie pierwszego odstawienia bloku po remoncie.</w:t>
      </w:r>
    </w:p>
    <w:p w14:paraId="05E81C2B" w14:textId="77777777" w:rsidR="002C71C4" w:rsidRPr="00197355" w:rsidRDefault="002C71C4" w:rsidP="002C71C4">
      <w:pPr>
        <w:pStyle w:val="IVPoziom4"/>
      </w:pPr>
      <w:r w:rsidRPr="00197355">
        <w:t>Zamawiający zastrzega sobie prawo do weryfikacji dostarczonych przez Wykonawcę materiałów</w:t>
      </w:r>
      <w:r>
        <w:t xml:space="preserve"> i </w:t>
      </w:r>
      <w:r w:rsidRPr="00197355">
        <w:t>części zamiennych używanych do remontu.</w:t>
      </w:r>
    </w:p>
    <w:p w14:paraId="348D518C" w14:textId="77777777" w:rsidR="002C71C4" w:rsidRPr="00197355" w:rsidRDefault="002C71C4" w:rsidP="002C71C4">
      <w:pPr>
        <w:pStyle w:val="IVPoziom4"/>
      </w:pPr>
      <w:r w:rsidRPr="00197355">
        <w:t>Zamawiający będzie decydował o kwalifikacji elementów do wymiany lub regeneracji.</w:t>
      </w:r>
    </w:p>
    <w:p w14:paraId="2C7E3CFB" w14:textId="77777777" w:rsidR="002C71C4" w:rsidRPr="00197355" w:rsidRDefault="002C71C4" w:rsidP="002C71C4">
      <w:pPr>
        <w:pStyle w:val="IVPoziom4"/>
      </w:pPr>
      <w:r w:rsidRPr="00197355">
        <w:t>Wszystkie czynności remontowe powinny być przeprowadzane przez wykwalifikowaną kadrę, przy użyciu odpowiednich narzędzi</w:t>
      </w:r>
      <w:r>
        <w:t xml:space="preserve"> i </w:t>
      </w:r>
      <w:r w:rsidRPr="00197355">
        <w:t>poszanowaniu przepisów</w:t>
      </w:r>
      <w:r>
        <w:t xml:space="preserve"> i </w:t>
      </w:r>
      <w:r w:rsidRPr="00197355">
        <w:t>zasad BHP oraz</w:t>
      </w:r>
      <w:r>
        <w:t xml:space="preserve"> z </w:t>
      </w:r>
      <w:r w:rsidRPr="00197355">
        <w:t>należytą starannością. Zamawiający będzie miał prawo do wglądu</w:t>
      </w:r>
      <w:r>
        <w:t xml:space="preserve"> i </w:t>
      </w:r>
      <w:r w:rsidRPr="00197355">
        <w:t>kontroli wyników pomiarów montażowych</w:t>
      </w:r>
      <w:r>
        <w:t xml:space="preserve"> i </w:t>
      </w:r>
      <w:r w:rsidRPr="00197355">
        <w:t>prób technologicznych</w:t>
      </w:r>
      <w:r>
        <w:t xml:space="preserve"> w </w:t>
      </w:r>
      <w:r w:rsidRPr="00197355">
        <w:t>całym procesie zadania.</w:t>
      </w:r>
    </w:p>
    <w:p w14:paraId="01F629DA" w14:textId="77777777" w:rsidR="002C71C4" w:rsidRPr="00197355" w:rsidRDefault="002C71C4" w:rsidP="002C71C4">
      <w:pPr>
        <w:pStyle w:val="IVPoziom4"/>
      </w:pPr>
      <w:r w:rsidRPr="00197355">
        <w:t>Wykonawca zapewnia odtworzenie tabliczek opisowych dla każdej wyremontowanej instalacji.</w:t>
      </w:r>
    </w:p>
    <w:p w14:paraId="4A4EBB46" w14:textId="77777777" w:rsidR="00CB6C3D" w:rsidRPr="00197355" w:rsidRDefault="00CB6C3D" w:rsidP="00CB6C3D">
      <w:pPr>
        <w:pStyle w:val="IIIPoziom3"/>
        <w:ind w:left="850" w:hanging="510"/>
      </w:pPr>
      <w:bookmarkStart w:id="66" w:name="_Hlk197522174"/>
      <w:r w:rsidRPr="00197355">
        <w:t>Wymagania dotyczące remontu pomp</w:t>
      </w:r>
      <w:r>
        <w:t>:</w:t>
      </w:r>
    </w:p>
    <w:p w14:paraId="49735208" w14:textId="77777777" w:rsidR="00CB6C3D" w:rsidRPr="00197355" w:rsidRDefault="00CB6C3D" w:rsidP="000320EF">
      <w:pPr>
        <w:pStyle w:val="IVPoziom4"/>
      </w:pPr>
      <w:r w:rsidRPr="00197355">
        <w:t>Weryfikację stanu technicznego pompy mającego na celu określenie zakresu wymiany części należy przeprowadzić</w:t>
      </w:r>
      <w:r>
        <w:t xml:space="preserve"> w </w:t>
      </w:r>
      <w:r w:rsidRPr="00197355">
        <w:t>obecności Przedstawiciela Zamawiającego.</w:t>
      </w:r>
      <w:r>
        <w:t xml:space="preserve"> z </w:t>
      </w:r>
      <w:r w:rsidRPr="00197355">
        <w:t>przeprowadzonych badań należy sporządzić sprawozdanie wraz</w:t>
      </w:r>
      <w:r>
        <w:t xml:space="preserve"> z </w:t>
      </w:r>
      <w:r w:rsidRPr="00197355">
        <w:t>dokumentacją fotograficzną. O terminie weryfikacji stanu technicznego przed remontem</w:t>
      </w:r>
      <w:r>
        <w:t xml:space="preserve"> i </w:t>
      </w:r>
      <w:r w:rsidRPr="00197355">
        <w:t xml:space="preserve">określenia ostatecznego zakresu remontu Wykonawca zawiadomi Zamawiającego co najmniej 3 dni robocze wcześniej. </w:t>
      </w:r>
    </w:p>
    <w:p w14:paraId="681EE26F" w14:textId="77777777" w:rsidR="00CB6C3D" w:rsidRPr="00197355" w:rsidRDefault="00CB6C3D" w:rsidP="000320EF">
      <w:pPr>
        <w:pStyle w:val="IVPoziom4"/>
      </w:pPr>
      <w:r w:rsidRPr="00197355">
        <w:t>Złomowan</w:t>
      </w:r>
      <w:r>
        <w:t>e</w:t>
      </w:r>
      <w:r w:rsidRPr="00197355">
        <w:t xml:space="preserve"> części po remoncie Wykonawca jest zobowiązany wykonać na terenie Zamawiającego.</w:t>
      </w:r>
    </w:p>
    <w:p w14:paraId="03E19AE3" w14:textId="77777777" w:rsidR="00CB6C3D" w:rsidRPr="00197355" w:rsidRDefault="00CB6C3D" w:rsidP="000320EF">
      <w:pPr>
        <w:pStyle w:val="IVPoziom4"/>
      </w:pPr>
      <w:r w:rsidRPr="00197355">
        <w:lastRenderedPageBreak/>
        <w:t>Regeneracja części zgodnie ze szczegółowym wykazem części przeznaczonych do regeneracji po protokolarnym uzgodnieniu</w:t>
      </w:r>
      <w:r>
        <w:t xml:space="preserve"> z </w:t>
      </w:r>
      <w:r w:rsidRPr="00197355">
        <w:t>Zamawiającym. Zakres prac</w:t>
      </w:r>
      <w:r>
        <w:t xml:space="preserve"> w </w:t>
      </w:r>
      <w:r w:rsidRPr="00197355">
        <w:t xml:space="preserve">ramach regeneracji obejmuje: mycie, czyszczenie, kalibrowanie gwintów, spawanie ubytków, prace tokarskie (m.in. frezowanie, toczenie), docieranie, szlifowanie, sprawdzenie bicia na maszynie. </w:t>
      </w:r>
    </w:p>
    <w:p w14:paraId="00FFB2C9" w14:textId="77777777" w:rsidR="00CB6C3D" w:rsidRPr="00197355" w:rsidRDefault="00CB6C3D" w:rsidP="000320EF">
      <w:pPr>
        <w:pStyle w:val="IVPoziom4"/>
      </w:pPr>
      <w:r w:rsidRPr="00197355">
        <w:t>Wszystkie dostarczane części do remontu muszą posiadać atesty materiałowe oraz Certyfikaty Jakości potwierdzające:</w:t>
      </w:r>
    </w:p>
    <w:p w14:paraId="6C7A84F6" w14:textId="0BDA0E65" w:rsidR="00CB6C3D" w:rsidRPr="00197355" w:rsidRDefault="00CB6C3D" w:rsidP="009A2F96">
      <w:pPr>
        <w:pStyle w:val="IVPoziom4"/>
        <w:numPr>
          <w:ilvl w:val="3"/>
          <w:numId w:val="58"/>
        </w:numPr>
      </w:pPr>
      <w:r w:rsidRPr="00197355">
        <w:t>Wykonanie</w:t>
      </w:r>
      <w:r>
        <w:t xml:space="preserve"> z </w:t>
      </w:r>
      <w:r w:rsidRPr="00197355">
        <w:t>materiałów zgodnych</w:t>
      </w:r>
      <w:r>
        <w:t xml:space="preserve"> z </w:t>
      </w:r>
      <w:r w:rsidRPr="00197355">
        <w:t>tymi, które są wyspecyfikowane na rysunkach wykonawczych o</w:t>
      </w:r>
      <w:r w:rsidR="002523D2">
        <w:t> </w:t>
      </w:r>
      <w:r w:rsidRPr="00197355">
        <w:t>własnościach mechanicznych zgodnych</w:t>
      </w:r>
      <w:r>
        <w:t xml:space="preserve"> z </w:t>
      </w:r>
      <w:r w:rsidRPr="00197355">
        <w:t>Polskimi Normami.</w:t>
      </w:r>
    </w:p>
    <w:p w14:paraId="334BB732" w14:textId="77777777" w:rsidR="00CB6C3D" w:rsidRPr="00197355" w:rsidRDefault="00CB6C3D" w:rsidP="009A2F96">
      <w:pPr>
        <w:pStyle w:val="IVPoziom4"/>
        <w:numPr>
          <w:ilvl w:val="3"/>
          <w:numId w:val="58"/>
        </w:numPr>
      </w:pPr>
      <w:r w:rsidRPr="00197355">
        <w:t>Wykonanie</w:t>
      </w:r>
      <w:r>
        <w:t xml:space="preserve"> z </w:t>
      </w:r>
      <w:r w:rsidRPr="00197355">
        <w:t>wymiarami</w:t>
      </w:r>
      <w:r>
        <w:t xml:space="preserve"> i </w:t>
      </w:r>
      <w:r w:rsidRPr="00197355">
        <w:t>ich tolerancjami zgodnymi</w:t>
      </w:r>
      <w:r>
        <w:t xml:space="preserve"> z </w:t>
      </w:r>
      <w:r w:rsidRPr="00197355">
        <w:t>tymi, które są wyspecyfikowane na rysunkach wykonawczych.</w:t>
      </w:r>
    </w:p>
    <w:p w14:paraId="7ABFD8D8" w14:textId="77777777" w:rsidR="00CB6C3D" w:rsidRPr="00197355" w:rsidRDefault="00CB6C3D" w:rsidP="009A2F96">
      <w:pPr>
        <w:pStyle w:val="IVPoziom4"/>
        <w:numPr>
          <w:ilvl w:val="3"/>
          <w:numId w:val="58"/>
        </w:numPr>
      </w:pPr>
      <w:r w:rsidRPr="00197355">
        <w:t>Wykonanie obróbek cieplno-chemicznych zgodnych</w:t>
      </w:r>
      <w:r>
        <w:t xml:space="preserve"> z </w:t>
      </w:r>
      <w:r w:rsidRPr="00197355">
        <w:t>tymi, które są wyspecyfikowane na rysunkach wykonawczych.</w:t>
      </w:r>
    </w:p>
    <w:p w14:paraId="2CEED4F3" w14:textId="77777777" w:rsidR="00CB6C3D" w:rsidRPr="00197355" w:rsidRDefault="00CB6C3D" w:rsidP="009A2F96">
      <w:pPr>
        <w:pStyle w:val="IVPoziom4"/>
        <w:numPr>
          <w:ilvl w:val="3"/>
          <w:numId w:val="58"/>
        </w:numPr>
      </w:pPr>
      <w:r w:rsidRPr="00197355">
        <w:t>Wykonanie badań penetracyjnych lub magnetycznych potwierdzające, że wykonane części zamienne są bez nieciągłości.</w:t>
      </w:r>
    </w:p>
    <w:p w14:paraId="616C3921" w14:textId="77777777" w:rsidR="00CB6C3D" w:rsidRPr="00197355" w:rsidRDefault="00CB6C3D" w:rsidP="000320EF">
      <w:pPr>
        <w:pStyle w:val="IVPoziom4"/>
      </w:pPr>
      <w:r w:rsidRPr="00197355">
        <w:t>Odbiór jakościowy części zregenerowanych</w:t>
      </w:r>
      <w:r>
        <w:t xml:space="preserve"> i </w:t>
      </w:r>
      <w:r w:rsidRPr="00197355">
        <w:t>przeznaczonych do wymiany (nowych) należy przeprowadzić</w:t>
      </w:r>
      <w:r>
        <w:t xml:space="preserve"> w </w:t>
      </w:r>
      <w:r w:rsidRPr="00197355">
        <w:t>obecności Przedstawiciela Zamawiającego, po uzgodnieniu</w:t>
      </w:r>
      <w:r>
        <w:t xml:space="preserve"> z </w:t>
      </w:r>
      <w:r w:rsidRPr="00197355">
        <w:t>nim terminu. O terminie odbioru jakościowego Wykonawca zawiadomi Zamawiającego co najmniej 3 dni robocze wcześniej. Wykonawca zapewni transport przedstawiciela Zamawiającego do miejsca odbioru.</w:t>
      </w:r>
    </w:p>
    <w:p w14:paraId="0FD89270" w14:textId="77777777" w:rsidR="00CB6C3D" w:rsidRPr="00197355" w:rsidRDefault="00CB6C3D" w:rsidP="000320EF">
      <w:pPr>
        <w:pStyle w:val="IVPoziom4"/>
      </w:pPr>
      <w:r w:rsidRPr="00197355">
        <w:t>Wykonawca gwarantuje terminowość wykonania remontu również</w:t>
      </w:r>
      <w:r>
        <w:t xml:space="preserve"> w </w:t>
      </w:r>
      <w:r w:rsidRPr="00197355">
        <w:t>przypadku konieczności zapewnienia części zamiennych</w:t>
      </w:r>
      <w:r>
        <w:t xml:space="preserve"> i </w:t>
      </w:r>
      <w:r w:rsidRPr="00197355">
        <w:t>materiałów zakwalifikowanych do wymiany po demontażu</w:t>
      </w:r>
      <w:r>
        <w:t xml:space="preserve"> i </w:t>
      </w:r>
      <w:r w:rsidRPr="00197355">
        <w:t>weryfikacji elementów pompy.</w:t>
      </w:r>
    </w:p>
    <w:p w14:paraId="0276984D" w14:textId="77777777" w:rsidR="00CB6C3D" w:rsidRPr="00197355" w:rsidRDefault="00CB6C3D" w:rsidP="000320EF">
      <w:pPr>
        <w:pStyle w:val="IVPoziom4"/>
      </w:pPr>
      <w:r w:rsidRPr="00197355">
        <w:t>Wykonawca gwarantuje poziom drgań</w:t>
      </w:r>
      <w:r>
        <w:t xml:space="preserve"> w </w:t>
      </w:r>
      <w:r w:rsidRPr="00197355">
        <w:t>klasie B zgodnie</w:t>
      </w:r>
      <w:r>
        <w:t xml:space="preserve"> z </w:t>
      </w:r>
      <w:r w:rsidRPr="00197355">
        <w:t>normą PN-ISO 10816-1</w:t>
      </w:r>
      <w:r>
        <w:t xml:space="preserve"> w </w:t>
      </w:r>
      <w:r w:rsidRPr="00197355">
        <w:t>pełnym zakresie wydajności</w:t>
      </w:r>
      <w:r>
        <w:t>.</w:t>
      </w:r>
    </w:p>
    <w:p w14:paraId="1ABD6BA3" w14:textId="20892DD1" w:rsidR="00CB6C3D" w:rsidRPr="00197355" w:rsidRDefault="00CB6C3D" w:rsidP="000320EF">
      <w:pPr>
        <w:pStyle w:val="IVPoziom4"/>
      </w:pPr>
      <w:r w:rsidRPr="00197355">
        <w:t>Wykonawca remontu po podpisaniu umowy</w:t>
      </w:r>
      <w:r>
        <w:t xml:space="preserve"> w </w:t>
      </w:r>
      <w:r w:rsidRPr="00211BC9">
        <w:t xml:space="preserve">ciągu 10 dni </w:t>
      </w:r>
      <w:r w:rsidRPr="00197355">
        <w:t>przedstawi szczegółowy zakres prób</w:t>
      </w:r>
      <w:r>
        <w:t xml:space="preserve"> i </w:t>
      </w:r>
      <w:r w:rsidRPr="00197355">
        <w:t>sprawdzeń przewidywanych</w:t>
      </w:r>
      <w:r>
        <w:t xml:space="preserve"> w </w:t>
      </w:r>
      <w:r w:rsidRPr="00197355">
        <w:t>czasie remontu</w:t>
      </w:r>
      <w:r>
        <w:t xml:space="preserve"> i </w:t>
      </w:r>
      <w:r w:rsidR="00467E00">
        <w:t>R</w:t>
      </w:r>
      <w:r w:rsidRPr="00197355">
        <w:t xml:space="preserve">uchów </w:t>
      </w:r>
      <w:r w:rsidR="00467E00">
        <w:t>P</w:t>
      </w:r>
      <w:r w:rsidRPr="00197355">
        <w:t xml:space="preserve">róbnych koniecznych do dotrzymania wysokiego poziomu jakości wykonawstwa. </w:t>
      </w:r>
    </w:p>
    <w:p w14:paraId="6FD6FF64" w14:textId="77777777" w:rsidR="00CB6C3D" w:rsidRPr="00197355" w:rsidRDefault="00CB6C3D" w:rsidP="000320EF">
      <w:pPr>
        <w:pStyle w:val="IVPoziom4"/>
      </w:pPr>
      <w:r w:rsidRPr="00197355">
        <w:t>Fakt wykonania remontu pompy powinien być oznaczony trwałą tabliczką znamionową oraz tabliczka kierunku obrotów.</w:t>
      </w:r>
    </w:p>
    <w:p w14:paraId="2610927F" w14:textId="77777777" w:rsidR="00CB6C3D" w:rsidRPr="00197355" w:rsidRDefault="00CB6C3D" w:rsidP="000320EF">
      <w:pPr>
        <w:pStyle w:val="IVPoziom4"/>
      </w:pPr>
      <w:r w:rsidRPr="00197355">
        <w:t>Wykonawca zapewni obsługę serwisową</w:t>
      </w:r>
      <w:r>
        <w:t xml:space="preserve"> w </w:t>
      </w:r>
      <w:r w:rsidRPr="00197355">
        <w:t>okresie gwarancyjnym</w:t>
      </w:r>
      <w:r>
        <w:t xml:space="preserve"> i </w:t>
      </w:r>
      <w:r w:rsidRPr="00197355">
        <w:t>pogwarancyjnym, przyjazd serwisu</w:t>
      </w:r>
      <w:r>
        <w:t xml:space="preserve"> w </w:t>
      </w:r>
      <w:r w:rsidRPr="00197355">
        <w:t>przypadku ujawnienia się usterki lub uszkodzenia</w:t>
      </w:r>
      <w:r>
        <w:t xml:space="preserve"> w </w:t>
      </w:r>
      <w:r w:rsidRPr="00197355">
        <w:t>okresie gwarancyjnym.</w:t>
      </w:r>
    </w:p>
    <w:p w14:paraId="44CF9994" w14:textId="1C31465B" w:rsidR="002C71C4" w:rsidRDefault="00CB6C3D" w:rsidP="000320EF">
      <w:pPr>
        <w:pStyle w:val="IVPoziom4"/>
      </w:pPr>
      <w:r w:rsidRPr="00197355">
        <w:t>Wykonawca gwarantuje nadzór nad montażem</w:t>
      </w:r>
      <w:r>
        <w:t xml:space="preserve"> i </w:t>
      </w:r>
      <w:r w:rsidRPr="00197355">
        <w:t>uruchomieniem pompy po remoncie u Zamawiającego – wykonanie pomiarów dynamicznych.</w:t>
      </w:r>
      <w:bookmarkEnd w:id="66"/>
    </w:p>
    <w:p w14:paraId="1F15682D" w14:textId="5D0C8823" w:rsidR="00B955B3" w:rsidRPr="00197355" w:rsidRDefault="00B955B3" w:rsidP="0056199A">
      <w:pPr>
        <w:pStyle w:val="IIIPoziom3"/>
      </w:pPr>
      <w:r w:rsidRPr="00197355">
        <w:t>Szczegółowe wymagania realizacyjne dla branży kotłowej:</w:t>
      </w:r>
      <w:r w:rsidR="00021BFC">
        <w:t xml:space="preserve"> nie dotyczy</w:t>
      </w:r>
    </w:p>
    <w:p w14:paraId="61E45510" w14:textId="77777777" w:rsidR="00677E8D" w:rsidRDefault="00B955B3" w:rsidP="0056199A">
      <w:pPr>
        <w:pStyle w:val="IIIPoziom3"/>
      </w:pPr>
      <w:r w:rsidRPr="00197355">
        <w:t>Szczegółowe wymagania realizacyjne dla branży elektrycznej, AKPIA</w:t>
      </w:r>
      <w:r w:rsidR="00677E8D">
        <w:t>:</w:t>
      </w:r>
    </w:p>
    <w:p w14:paraId="20489D0D" w14:textId="0875405C" w:rsidR="00450181" w:rsidRPr="00A83333" w:rsidRDefault="00677E8D" w:rsidP="00BB465C">
      <w:pPr>
        <w:pStyle w:val="Akapitzlist"/>
        <w:ind w:left="993" w:hanging="993"/>
      </w:pPr>
      <w:r w:rsidRPr="00A83333">
        <w:t xml:space="preserve">Zakres prac dla branży elektrycznej </w:t>
      </w:r>
      <w:r w:rsidR="00387CDD" w:rsidRPr="00A83333">
        <w:t>został określony</w:t>
      </w:r>
      <w:r w:rsidR="00DB586D" w:rsidRPr="00A83333">
        <w:t xml:space="preserve"> w </w:t>
      </w:r>
      <w:r w:rsidR="00387CDD" w:rsidRPr="00A83333">
        <w:t>załączniku nr 1 do OPZ: Katalog czynności</w:t>
      </w:r>
      <w:r w:rsidRPr="00A83333">
        <w:t xml:space="preserve">. </w:t>
      </w:r>
      <w:r w:rsidR="00021BFC" w:rsidRPr="00A83333">
        <w:t xml:space="preserve"> </w:t>
      </w:r>
    </w:p>
    <w:p w14:paraId="40F601A3" w14:textId="46F17A3C" w:rsidR="009B4F3E" w:rsidRPr="00A83333" w:rsidRDefault="00E02895" w:rsidP="00BB465C">
      <w:pPr>
        <w:pStyle w:val="Akapitzlist"/>
        <w:ind w:left="993" w:hanging="993"/>
      </w:pPr>
      <w:r w:rsidRPr="00A83333">
        <w:t>C</w:t>
      </w:r>
      <w:r w:rsidR="009B4F3E" w:rsidRPr="00A83333">
        <w:t>zyszczenie oraz oględziny wirnika</w:t>
      </w:r>
      <w:r w:rsidR="00DB586D" w:rsidRPr="00A83333">
        <w:t xml:space="preserve"> i </w:t>
      </w:r>
      <w:r w:rsidR="009B4F3E" w:rsidRPr="00A83333">
        <w:t xml:space="preserve">kontrola dostępnych powierzchni </w:t>
      </w:r>
      <w:r w:rsidR="00F6641B" w:rsidRPr="00A83333">
        <w:t>polegają</w:t>
      </w:r>
      <w:r w:rsidR="009B4F3E" w:rsidRPr="00A83333">
        <w:t xml:space="preserve"> na wykonaniu następujących czynności:</w:t>
      </w:r>
    </w:p>
    <w:p w14:paraId="38A9A7A7" w14:textId="77777777" w:rsidR="009B4F3E" w:rsidRPr="00A83333" w:rsidRDefault="009B4F3E" w:rsidP="00EB1669">
      <w:pPr>
        <w:pStyle w:val="Akapitzlist"/>
        <w:numPr>
          <w:ilvl w:val="0"/>
          <w:numId w:val="27"/>
        </w:numPr>
      </w:pPr>
      <w:r w:rsidRPr="00A83333">
        <w:t>detekcja śladów zabrudzenia (olej, kurz),</w:t>
      </w:r>
    </w:p>
    <w:p w14:paraId="5F91788C" w14:textId="77777777" w:rsidR="009B4F3E" w:rsidRPr="00A83333" w:rsidRDefault="009B4F3E" w:rsidP="00EB1669">
      <w:pPr>
        <w:pStyle w:val="Akapitzlist"/>
        <w:numPr>
          <w:ilvl w:val="0"/>
          <w:numId w:val="27"/>
        </w:numPr>
      </w:pPr>
      <w:r w:rsidRPr="00A83333">
        <w:t>detekcja korozji,</w:t>
      </w:r>
    </w:p>
    <w:p w14:paraId="6ACA8C9E" w14:textId="77777777" w:rsidR="009B4F3E" w:rsidRPr="00A83333" w:rsidRDefault="009B4F3E" w:rsidP="00EB1669">
      <w:pPr>
        <w:pStyle w:val="Akapitzlist"/>
        <w:numPr>
          <w:ilvl w:val="0"/>
          <w:numId w:val="27"/>
        </w:numPr>
      </w:pPr>
      <w:r w:rsidRPr="00A83333">
        <w:t>detekcja śladów tarcia na powierzchni elementów zaciskowych,</w:t>
      </w:r>
    </w:p>
    <w:p w14:paraId="3ABD41D7" w14:textId="56D331BC" w:rsidR="009B4F3E" w:rsidRPr="00A83333" w:rsidRDefault="009B4F3E" w:rsidP="00EB1669">
      <w:pPr>
        <w:pStyle w:val="Akapitzlist"/>
        <w:numPr>
          <w:ilvl w:val="0"/>
          <w:numId w:val="27"/>
        </w:numPr>
      </w:pPr>
      <w:r w:rsidRPr="00A83333">
        <w:t>detekcja pęknięć</w:t>
      </w:r>
      <w:r w:rsidR="00DB586D" w:rsidRPr="00A83333">
        <w:t xml:space="preserve"> w </w:t>
      </w:r>
      <w:r w:rsidRPr="00A83333">
        <w:t>miejscach, gdzie wał zmienia średnice,</w:t>
      </w:r>
    </w:p>
    <w:p w14:paraId="0993A98E" w14:textId="7F27D681" w:rsidR="009B4F3E" w:rsidRPr="00A83333" w:rsidRDefault="009B4F3E" w:rsidP="00EB1669">
      <w:pPr>
        <w:pStyle w:val="Akapitzlist"/>
        <w:numPr>
          <w:ilvl w:val="0"/>
          <w:numId w:val="27"/>
        </w:numPr>
      </w:pPr>
      <w:r w:rsidRPr="00A83333">
        <w:t>detekcja pęknięć lub wżerów</w:t>
      </w:r>
      <w:r w:rsidR="00DB586D" w:rsidRPr="00A83333">
        <w:t xml:space="preserve"> w </w:t>
      </w:r>
      <w:r w:rsidRPr="00A83333">
        <w:t>okolicach wycięć rozprężających,</w:t>
      </w:r>
    </w:p>
    <w:p w14:paraId="1FB1CAC2" w14:textId="365D1191" w:rsidR="009B4F3E" w:rsidRPr="00A83333" w:rsidRDefault="009B4F3E" w:rsidP="00EB1669">
      <w:pPr>
        <w:pStyle w:val="Akapitzlist"/>
        <w:numPr>
          <w:ilvl w:val="0"/>
          <w:numId w:val="27"/>
        </w:numPr>
      </w:pPr>
      <w:r w:rsidRPr="00A83333">
        <w:t>detekcja zniszczeń na czopach</w:t>
      </w:r>
      <w:r w:rsidR="00DB586D" w:rsidRPr="00A83333">
        <w:t xml:space="preserve"> i </w:t>
      </w:r>
      <w:r w:rsidRPr="00A83333">
        <w:t>obwodach uszczelniających,</w:t>
      </w:r>
    </w:p>
    <w:p w14:paraId="02BC27BC" w14:textId="2B77C783" w:rsidR="009B4F3E" w:rsidRPr="00A83333" w:rsidRDefault="009B4F3E" w:rsidP="00EB1669">
      <w:pPr>
        <w:pStyle w:val="Akapitzlist"/>
        <w:numPr>
          <w:ilvl w:val="0"/>
          <w:numId w:val="27"/>
        </w:numPr>
      </w:pPr>
      <w:r w:rsidRPr="00A83333">
        <w:t>detekcja zniszczeń łopatek wentylatora</w:t>
      </w:r>
      <w:r w:rsidR="00DB586D" w:rsidRPr="00A83333">
        <w:t xml:space="preserve"> i </w:t>
      </w:r>
      <w:r w:rsidRPr="00A83333">
        <w:t>piasty wentylatora,</w:t>
      </w:r>
    </w:p>
    <w:p w14:paraId="69E86866" w14:textId="2D2DAC48" w:rsidR="009B4F3E" w:rsidRPr="00A83333" w:rsidRDefault="009B4F3E" w:rsidP="00EB1669">
      <w:pPr>
        <w:pStyle w:val="Akapitzlist"/>
        <w:numPr>
          <w:ilvl w:val="0"/>
          <w:numId w:val="27"/>
        </w:numPr>
      </w:pPr>
      <w:r w:rsidRPr="00A83333">
        <w:t>kontrola połączeń śrubowych</w:t>
      </w:r>
      <w:r w:rsidR="00DB586D" w:rsidRPr="00A83333">
        <w:t xml:space="preserve"> i </w:t>
      </w:r>
      <w:r w:rsidRPr="00A83333">
        <w:t>elastycznych</w:t>
      </w:r>
      <w:r w:rsidR="00EE4358" w:rsidRPr="00A83333">
        <w:t>.</w:t>
      </w:r>
    </w:p>
    <w:p w14:paraId="0F5C86B9" w14:textId="77777777" w:rsidR="00A83333" w:rsidRPr="00A83333" w:rsidRDefault="00A83333" w:rsidP="00A83333">
      <w:pPr>
        <w:pStyle w:val="IIIPoziom3"/>
      </w:pPr>
      <w:r w:rsidRPr="00A83333">
        <w:t xml:space="preserve">Prace mechaniczne dla wirnika generatora polegają na: </w:t>
      </w:r>
    </w:p>
    <w:p w14:paraId="5D64D344" w14:textId="77777777" w:rsidR="00A83333" w:rsidRPr="003277D0" w:rsidRDefault="00A83333" w:rsidP="009A2F96">
      <w:pPr>
        <w:pStyle w:val="Akapitzlist"/>
        <w:numPr>
          <w:ilvl w:val="8"/>
          <w:numId w:val="59"/>
        </w:numPr>
        <w:ind w:left="1418" w:hanging="284"/>
      </w:pPr>
      <w:r>
        <w:t>pomiarach</w:t>
      </w:r>
      <w:r w:rsidRPr="003277D0">
        <w:t xml:space="preserve"> czopów wałów pod łożyska,</w:t>
      </w:r>
      <w:r>
        <w:t xml:space="preserve"> w </w:t>
      </w:r>
      <w:r w:rsidRPr="003277D0">
        <w:t>przypadku konieczności szlifowanie czopów wałów po konsultacji</w:t>
      </w:r>
      <w:r>
        <w:t xml:space="preserve"> z </w:t>
      </w:r>
      <w:r w:rsidRPr="003277D0">
        <w:t>Zamawiającym (zakładana tolerancja bicia promieniowego szlifowanej powierzchni – 0,01 mm; zakładana chropowatość Ra – 0,32; zakładana tolerancja okrągłości szlifowanej powierzchni – 0,01 mm),</w:t>
      </w:r>
    </w:p>
    <w:p w14:paraId="0009C032" w14:textId="77777777" w:rsidR="00A83333" w:rsidRPr="003277D0" w:rsidRDefault="00A83333" w:rsidP="009A2F96">
      <w:pPr>
        <w:pStyle w:val="Akapitzlist"/>
        <w:numPr>
          <w:ilvl w:val="8"/>
          <w:numId w:val="59"/>
        </w:numPr>
        <w:ind w:left="1418" w:hanging="284"/>
      </w:pPr>
      <w:r w:rsidRPr="003277D0">
        <w:t>pomiar</w:t>
      </w:r>
      <w:r>
        <w:t>ach</w:t>
      </w:r>
      <w:r w:rsidRPr="003277D0">
        <w:t xml:space="preserve"> czopów wałów pod uszczelnienia olejowe łożysk, pokryw łożysk, dyfuzora,</w:t>
      </w:r>
      <w:r>
        <w:t xml:space="preserve"> w </w:t>
      </w:r>
      <w:r w:rsidRPr="003277D0">
        <w:t>przypadku konieczności szlifowanie czopów wałów po konsultacji</w:t>
      </w:r>
      <w:r>
        <w:t xml:space="preserve"> z </w:t>
      </w:r>
      <w:r w:rsidRPr="003277D0">
        <w:t>Zamawiającym (zakładana tolerancja bicia promieniowego szlifowanej powierzchni – 0,01 mm; zakładana chropowatość Ra – 0,63; zakładana tolerancja okrągłości szlifowanej powierzchni – 0,01 mm; zakładana tolerancja współosiowości</w:t>
      </w:r>
      <w:r>
        <w:t xml:space="preserve"> z </w:t>
      </w:r>
      <w:r w:rsidRPr="003277D0">
        <w:t>czopami – 0,005 mm),</w:t>
      </w:r>
    </w:p>
    <w:p w14:paraId="3A014301" w14:textId="61C01348" w:rsidR="00A83333" w:rsidRDefault="00A83333" w:rsidP="009A2F96">
      <w:pPr>
        <w:pStyle w:val="Akapitzlist"/>
        <w:numPr>
          <w:ilvl w:val="8"/>
          <w:numId w:val="59"/>
        </w:numPr>
        <w:ind w:left="1418" w:hanging="284"/>
      </w:pPr>
      <w:r>
        <w:lastRenderedPageBreak/>
        <w:t>pomiarach</w:t>
      </w:r>
      <w:r w:rsidRPr="003277D0">
        <w:t xml:space="preserve"> powierzchni pod sprzęgło (zakładana tolerancja bicia promieniowego ścieżki do centrowania</w:t>
      </w:r>
      <w:r>
        <w:t xml:space="preserve"> z turbiną parową </w:t>
      </w:r>
      <w:r w:rsidRPr="003277D0">
        <w:t>– 0,01 mm; zakładana tolerancja bicia wzdłużnego powierzchni czołowej sprzęgła – 0,01 mm),</w:t>
      </w:r>
    </w:p>
    <w:p w14:paraId="66F2C9B4" w14:textId="7814334F" w:rsidR="00F57760" w:rsidRDefault="00450181" w:rsidP="0056199A">
      <w:pPr>
        <w:pStyle w:val="IIIPoziom3"/>
      </w:pPr>
      <w:r>
        <w:t>Pomiary, badania</w:t>
      </w:r>
      <w:r w:rsidR="00DB586D">
        <w:t xml:space="preserve"> i </w:t>
      </w:r>
      <w:r>
        <w:t>próby</w:t>
      </w:r>
    </w:p>
    <w:p w14:paraId="1ABE1660" w14:textId="1F6E5655" w:rsidR="00450181" w:rsidRDefault="00450181" w:rsidP="00BB465C">
      <w:pPr>
        <w:pStyle w:val="Akapitzlist"/>
        <w:ind w:left="851" w:firstLine="0"/>
      </w:pPr>
      <w:r>
        <w:t>Pomiary należy wykonać zgodnie</w:t>
      </w:r>
      <w:r w:rsidR="00DB586D">
        <w:t xml:space="preserve"> z </w:t>
      </w:r>
      <w:r>
        <w:t>zaleceniami dokumentów</w:t>
      </w:r>
      <w:r w:rsidR="00DB586D">
        <w:t xml:space="preserve"> i </w:t>
      </w:r>
      <w:r>
        <w:t>norm oraz udokumentować</w:t>
      </w:r>
      <w:r w:rsidR="00DB586D">
        <w:t xml:space="preserve"> w </w:t>
      </w:r>
      <w:r>
        <w:t>protokole pomiarowym. Protokół pomiarowy powinien zawierać co najmniej następujące informacje:</w:t>
      </w:r>
    </w:p>
    <w:p w14:paraId="096D1567" w14:textId="0DE85C73" w:rsidR="00450181" w:rsidRPr="00206485" w:rsidRDefault="00450181" w:rsidP="00B15100">
      <w:pPr>
        <w:pStyle w:val="Akapitzlist"/>
        <w:numPr>
          <w:ilvl w:val="0"/>
          <w:numId w:val="29"/>
        </w:numPr>
      </w:pPr>
      <w:r w:rsidRPr="00206485">
        <w:t>datę pomiarów</w:t>
      </w:r>
      <w:r w:rsidR="00DB586D">
        <w:t xml:space="preserve"> i </w:t>
      </w:r>
      <w:r w:rsidRPr="00206485">
        <w:t>oznaczenie badanego generatora (numer stacyjny, KKS),</w:t>
      </w:r>
    </w:p>
    <w:p w14:paraId="38DAD08F" w14:textId="77777777" w:rsidR="00450181" w:rsidRPr="00206485" w:rsidRDefault="00450181" w:rsidP="00B15100">
      <w:pPr>
        <w:pStyle w:val="Akapitzlist"/>
        <w:numPr>
          <w:ilvl w:val="0"/>
          <w:numId w:val="29"/>
        </w:numPr>
      </w:pPr>
      <w:r w:rsidRPr="00206485">
        <w:t>dane generatora (producent / typ / moc znamionowa / napięcie / prąd / numer fabryczny jednostki / rok produkcji),</w:t>
      </w:r>
    </w:p>
    <w:p w14:paraId="3D7FC402" w14:textId="3B5C770C" w:rsidR="00450181" w:rsidRPr="002B4103" w:rsidRDefault="00450181" w:rsidP="00B15100">
      <w:pPr>
        <w:pStyle w:val="Akapitzlist"/>
        <w:numPr>
          <w:ilvl w:val="0"/>
          <w:numId w:val="29"/>
        </w:numPr>
      </w:pPr>
      <w:r w:rsidRPr="00206485">
        <w:t>zakres pomiarów, badań</w:t>
      </w:r>
      <w:r w:rsidR="00DB586D">
        <w:t xml:space="preserve"> i </w:t>
      </w:r>
      <w:r w:rsidRPr="00206485">
        <w:t>prób, jaki został wykonany, wraz</w:t>
      </w:r>
      <w:r w:rsidR="00DB586D">
        <w:t xml:space="preserve"> z </w:t>
      </w:r>
      <w:r w:rsidRPr="00206485">
        <w:t>podaniem warunków ich wykonywania</w:t>
      </w:r>
      <w:r w:rsidRPr="002B4103">
        <w:t xml:space="preserve"> (</w:t>
      </w:r>
      <w:r w:rsidR="00B64BE4" w:rsidRPr="00206485">
        <w:t>np.</w:t>
      </w:r>
      <w:r w:rsidR="00B64BE4">
        <w:t xml:space="preserve"> </w:t>
      </w:r>
      <w:r w:rsidRPr="00206485">
        <w:t>temperatura, stan generatora,</w:t>
      </w:r>
      <w:r w:rsidRPr="002B4103">
        <w:t xml:space="preserve">) </w:t>
      </w:r>
      <w:r w:rsidRPr="00206485">
        <w:t>- wyszczególnić należy jakie pomiary, badania</w:t>
      </w:r>
      <w:r w:rsidR="00DB586D">
        <w:t xml:space="preserve"> i </w:t>
      </w:r>
      <w:r w:rsidRPr="00206485">
        <w:t>próby zostały przeprowadzone oraz podać ich wyniki wraz</w:t>
      </w:r>
      <w:r w:rsidR="00DB586D">
        <w:t xml:space="preserve"> z </w:t>
      </w:r>
      <w:r w:rsidRPr="00206485">
        <w:t>wartościami dopuszczalnymi,</w:t>
      </w:r>
    </w:p>
    <w:p w14:paraId="698F5432" w14:textId="15A0017D" w:rsidR="00450181" w:rsidRPr="00206485" w:rsidRDefault="00450181" w:rsidP="00B15100">
      <w:pPr>
        <w:pStyle w:val="Akapitzlist"/>
        <w:numPr>
          <w:ilvl w:val="0"/>
          <w:numId w:val="29"/>
        </w:numPr>
      </w:pPr>
      <w:r w:rsidRPr="00206485">
        <w:t>orzeczenie odnośnie zakwalifikowania generatora, jako dopuszczonego do eksploatacji lub wykluczonego</w:t>
      </w:r>
      <w:r w:rsidR="00DB586D">
        <w:t xml:space="preserve"> z </w:t>
      </w:r>
      <w:r w:rsidRPr="00206485">
        <w:t>eksploatacji</w:t>
      </w:r>
      <w:r w:rsidR="00DB586D">
        <w:t xml:space="preserve"> z </w:t>
      </w:r>
      <w:r w:rsidRPr="00206485">
        <w:t>podaniem przyczyny,</w:t>
      </w:r>
    </w:p>
    <w:p w14:paraId="3A9DE957" w14:textId="1513470F" w:rsidR="00450181" w:rsidRPr="00206485" w:rsidRDefault="00450181" w:rsidP="00B15100">
      <w:pPr>
        <w:pStyle w:val="Akapitzlist"/>
        <w:numPr>
          <w:ilvl w:val="0"/>
          <w:numId w:val="29"/>
        </w:numPr>
      </w:pPr>
      <w:r w:rsidRPr="00206485">
        <w:t>zalecenia wynikające</w:t>
      </w:r>
      <w:r w:rsidR="00DB586D">
        <w:t xml:space="preserve"> z </w:t>
      </w:r>
      <w:r w:rsidRPr="00206485">
        <w:t>przeprowadzonych pomiarów, badań</w:t>
      </w:r>
      <w:r w:rsidR="00DB586D">
        <w:t xml:space="preserve"> i </w:t>
      </w:r>
      <w:r w:rsidRPr="00206485">
        <w:t>prób oraz</w:t>
      </w:r>
      <w:r w:rsidR="00DB586D">
        <w:t xml:space="preserve"> z </w:t>
      </w:r>
      <w:r w:rsidRPr="00206485">
        <w:t>ewentualnie stwierdzonych nieprawidłowości, wraz</w:t>
      </w:r>
      <w:r w:rsidR="00DB586D">
        <w:t xml:space="preserve"> z </w:t>
      </w:r>
      <w:r w:rsidRPr="00206485">
        <w:t>podaniem terminu kolejnych pomiarów / badań / prób.</w:t>
      </w:r>
    </w:p>
    <w:p w14:paraId="623A9848" w14:textId="641262F5" w:rsidR="00C878E4" w:rsidRDefault="00C878E4" w:rsidP="0056199A">
      <w:pPr>
        <w:pStyle w:val="IIIPoziom3"/>
      </w:pPr>
      <w:r w:rsidRPr="00005DBA">
        <w:t xml:space="preserve">Szczegółowe wymagania realizacyjne dla branży </w:t>
      </w:r>
      <w:proofErr w:type="spellStart"/>
      <w:r w:rsidRPr="00005DBA">
        <w:t>AKPiA</w:t>
      </w:r>
      <w:proofErr w:type="spellEnd"/>
      <w:r w:rsidRPr="00005DBA">
        <w:t>:</w:t>
      </w:r>
    </w:p>
    <w:p w14:paraId="7CF0EBE0" w14:textId="72AAA190" w:rsidR="00C878E4" w:rsidRDefault="00C878E4" w:rsidP="00502075">
      <w:pPr>
        <w:pStyle w:val="IVPoziom4"/>
      </w:pPr>
      <w:r w:rsidRPr="00076BF8">
        <w:tab/>
        <w:t xml:space="preserve">W części </w:t>
      </w:r>
      <w:proofErr w:type="spellStart"/>
      <w:r w:rsidRPr="00076BF8">
        <w:t>AKPiA</w:t>
      </w:r>
      <w:proofErr w:type="spellEnd"/>
      <w:r w:rsidRPr="00076BF8">
        <w:t xml:space="preserve"> celem zadania jest poprawa jakości układów pomiarowych</w:t>
      </w:r>
      <w:r w:rsidR="00DB586D">
        <w:t xml:space="preserve"> i </w:t>
      </w:r>
      <w:r w:rsidRPr="00076BF8">
        <w:t>zabezpieczeń, turbozespołu wymienionych poniżej</w:t>
      </w:r>
      <w:r w:rsidR="000F7116">
        <w:t>, poprzez realizację czynności określonych w K</w:t>
      </w:r>
      <w:r w:rsidR="00DB7C7D">
        <w:t>atalogu C</w:t>
      </w:r>
      <w:r w:rsidR="000F7116">
        <w:t>zynności</w:t>
      </w:r>
      <w:r w:rsidR="00DB7C7D">
        <w:t xml:space="preserve"> (załącznik do OPZ)</w:t>
      </w:r>
      <w:r w:rsidR="000F7116">
        <w:t xml:space="preserve">. </w:t>
      </w:r>
    </w:p>
    <w:p w14:paraId="4195FBE4" w14:textId="77777777" w:rsidR="00C878E4" w:rsidRDefault="00C878E4" w:rsidP="00F57760"/>
    <w:p w14:paraId="31ED3C0F" w14:textId="17050767" w:rsidR="00C878E4" w:rsidRDefault="00C878E4" w:rsidP="009A2F96">
      <w:pPr>
        <w:pStyle w:val="Akapitzlist"/>
        <w:numPr>
          <w:ilvl w:val="0"/>
          <w:numId w:val="45"/>
        </w:numPr>
      </w:pPr>
      <w:r>
        <w:t>Pomiary specj</w:t>
      </w:r>
      <w:r w:rsidR="00133867">
        <w:t>a</w:t>
      </w:r>
      <w:r>
        <w:t>lne</w:t>
      </w:r>
      <w:r w:rsidR="000F7116">
        <w:t>:</w:t>
      </w:r>
      <w:r>
        <w:t xml:space="preserve"> </w:t>
      </w:r>
    </w:p>
    <w:p w14:paraId="0EA230B2" w14:textId="77777777" w:rsidR="000F7116" w:rsidRDefault="000F7116" w:rsidP="00A83333">
      <w:pPr>
        <w:pStyle w:val="Akapitzlist"/>
        <w:numPr>
          <w:ilvl w:val="0"/>
          <w:numId w:val="0"/>
        </w:numPr>
        <w:ind w:left="720"/>
      </w:pPr>
    </w:p>
    <w:tbl>
      <w:tblPr>
        <w:tblStyle w:val="Tabela-Siatka"/>
        <w:tblW w:w="0" w:type="auto"/>
        <w:jc w:val="center"/>
        <w:tblLook w:val="04A0" w:firstRow="1" w:lastRow="0" w:firstColumn="1" w:lastColumn="0" w:noHBand="0" w:noVBand="1"/>
      </w:tblPr>
      <w:tblGrid>
        <w:gridCol w:w="2265"/>
        <w:gridCol w:w="2265"/>
        <w:gridCol w:w="2266"/>
        <w:gridCol w:w="2266"/>
      </w:tblGrid>
      <w:tr w:rsidR="00A91434" w:rsidRPr="00C801C5" w14:paraId="16A1BA9A" w14:textId="77777777" w:rsidTr="004036E8">
        <w:trPr>
          <w:jc w:val="center"/>
        </w:trPr>
        <w:tc>
          <w:tcPr>
            <w:tcW w:w="2265" w:type="dxa"/>
          </w:tcPr>
          <w:p w14:paraId="074A267F" w14:textId="77777777" w:rsidR="00A91434" w:rsidRPr="00C801C5" w:rsidRDefault="00A91434" w:rsidP="004036E8">
            <w:pPr>
              <w:jc w:val="center"/>
              <w:rPr>
                <w:rFonts w:cs="Arial"/>
                <w:szCs w:val="18"/>
              </w:rPr>
            </w:pPr>
            <w:r w:rsidRPr="00C801C5">
              <w:rPr>
                <w:rFonts w:cs="Arial"/>
                <w:szCs w:val="18"/>
              </w:rPr>
              <w:t>KKS</w:t>
            </w:r>
          </w:p>
        </w:tc>
        <w:tc>
          <w:tcPr>
            <w:tcW w:w="2265" w:type="dxa"/>
          </w:tcPr>
          <w:p w14:paraId="42B38052" w14:textId="77777777" w:rsidR="00A91434" w:rsidRPr="00C801C5" w:rsidRDefault="00A91434" w:rsidP="004036E8">
            <w:pPr>
              <w:jc w:val="center"/>
              <w:rPr>
                <w:rFonts w:cs="Arial"/>
                <w:szCs w:val="18"/>
              </w:rPr>
            </w:pPr>
            <w:r w:rsidRPr="00C801C5">
              <w:rPr>
                <w:rFonts w:cs="Arial"/>
                <w:szCs w:val="18"/>
              </w:rPr>
              <w:t>Nazwa pomiaru</w:t>
            </w:r>
          </w:p>
        </w:tc>
        <w:tc>
          <w:tcPr>
            <w:tcW w:w="2266" w:type="dxa"/>
          </w:tcPr>
          <w:p w14:paraId="7B4EADBD" w14:textId="77777777" w:rsidR="00A91434" w:rsidRPr="00C801C5" w:rsidRDefault="00A91434" w:rsidP="004036E8">
            <w:pPr>
              <w:jc w:val="center"/>
              <w:rPr>
                <w:rFonts w:cs="Arial"/>
                <w:szCs w:val="18"/>
              </w:rPr>
            </w:pPr>
            <w:r w:rsidRPr="00C801C5">
              <w:rPr>
                <w:rFonts w:cs="Arial"/>
                <w:szCs w:val="18"/>
              </w:rPr>
              <w:t>Typ urządzenia pomiarowego</w:t>
            </w:r>
          </w:p>
        </w:tc>
        <w:tc>
          <w:tcPr>
            <w:tcW w:w="2266" w:type="dxa"/>
          </w:tcPr>
          <w:p w14:paraId="146C37B4" w14:textId="77777777" w:rsidR="00A91434" w:rsidRPr="00C801C5" w:rsidRDefault="00A91434" w:rsidP="004036E8">
            <w:pPr>
              <w:jc w:val="center"/>
              <w:rPr>
                <w:rFonts w:cs="Arial"/>
                <w:szCs w:val="18"/>
              </w:rPr>
            </w:pPr>
            <w:r w:rsidRPr="00C801C5">
              <w:rPr>
                <w:rFonts w:cs="Arial"/>
                <w:szCs w:val="18"/>
              </w:rPr>
              <w:t>Dane techniczne</w:t>
            </w:r>
          </w:p>
        </w:tc>
      </w:tr>
      <w:tr w:rsidR="00A91434" w:rsidRPr="00C801C5" w14:paraId="330CBC24" w14:textId="77777777" w:rsidTr="004036E8">
        <w:trPr>
          <w:jc w:val="center"/>
        </w:trPr>
        <w:tc>
          <w:tcPr>
            <w:tcW w:w="2265" w:type="dxa"/>
          </w:tcPr>
          <w:p w14:paraId="558060FD" w14:textId="77777777" w:rsidR="00A91434" w:rsidRPr="00C801C5" w:rsidRDefault="00A91434" w:rsidP="004036E8">
            <w:pPr>
              <w:ind w:left="33"/>
              <w:jc w:val="center"/>
              <w:rPr>
                <w:rFonts w:cs="Arial"/>
                <w:szCs w:val="18"/>
              </w:rPr>
            </w:pPr>
            <w:r w:rsidRPr="00C801C5">
              <w:rPr>
                <w:rFonts w:cs="Arial"/>
                <w:szCs w:val="18"/>
              </w:rPr>
              <w:t>03MAD10CS010</w:t>
            </w:r>
          </w:p>
        </w:tc>
        <w:tc>
          <w:tcPr>
            <w:tcW w:w="2265" w:type="dxa"/>
          </w:tcPr>
          <w:p w14:paraId="3915A8D8" w14:textId="77777777" w:rsidR="00A91434" w:rsidRPr="00C801C5" w:rsidRDefault="00A91434" w:rsidP="004036E8">
            <w:pPr>
              <w:jc w:val="center"/>
              <w:rPr>
                <w:rFonts w:cs="Arial"/>
                <w:szCs w:val="18"/>
              </w:rPr>
            </w:pPr>
            <w:r w:rsidRPr="00C801C5">
              <w:rPr>
                <w:rFonts w:cs="Arial"/>
                <w:szCs w:val="18"/>
              </w:rPr>
              <w:t>Łożyskowanie pomiar prędkości</w:t>
            </w:r>
          </w:p>
        </w:tc>
        <w:tc>
          <w:tcPr>
            <w:tcW w:w="2266" w:type="dxa"/>
          </w:tcPr>
          <w:p w14:paraId="0EFB45A2" w14:textId="77777777" w:rsidR="00A91434" w:rsidRPr="00C801C5" w:rsidRDefault="00A91434" w:rsidP="004036E8">
            <w:pPr>
              <w:jc w:val="center"/>
              <w:rPr>
                <w:rFonts w:cs="Arial"/>
                <w:szCs w:val="18"/>
              </w:rPr>
            </w:pPr>
            <w:r>
              <w:rPr>
                <w:rFonts w:cs="Arial"/>
                <w:szCs w:val="18"/>
              </w:rPr>
              <w:t xml:space="preserve">Producent Braun </w:t>
            </w:r>
            <w:r>
              <w:rPr>
                <w:rFonts w:cs="Arial"/>
                <w:szCs w:val="18"/>
              </w:rPr>
              <w:br/>
              <w:t xml:space="preserve">Czujnika Halla </w:t>
            </w:r>
          </w:p>
        </w:tc>
        <w:tc>
          <w:tcPr>
            <w:tcW w:w="2266" w:type="dxa"/>
          </w:tcPr>
          <w:p w14:paraId="58AAFF30" w14:textId="77777777" w:rsidR="00A91434" w:rsidRPr="007B098C" w:rsidRDefault="00A91434" w:rsidP="004036E8">
            <w:pPr>
              <w:jc w:val="center"/>
              <w:rPr>
                <w:rFonts w:cs="Arial"/>
                <w:szCs w:val="18"/>
              </w:rPr>
            </w:pPr>
            <w:r w:rsidRPr="007B098C">
              <w:rPr>
                <w:rFonts w:cs="Arial"/>
                <w:szCs w:val="18"/>
              </w:rPr>
              <w:t>A5S07C50R1-5m</w:t>
            </w:r>
          </w:p>
        </w:tc>
      </w:tr>
      <w:tr w:rsidR="00A91434" w:rsidRPr="00C801C5" w14:paraId="3D3DCA6D" w14:textId="77777777" w:rsidTr="004036E8">
        <w:trPr>
          <w:jc w:val="center"/>
        </w:trPr>
        <w:tc>
          <w:tcPr>
            <w:tcW w:w="2265" w:type="dxa"/>
          </w:tcPr>
          <w:p w14:paraId="0A9A738B" w14:textId="77777777" w:rsidR="00A91434" w:rsidRPr="00C801C5" w:rsidRDefault="00A91434" w:rsidP="004036E8">
            <w:pPr>
              <w:jc w:val="center"/>
              <w:rPr>
                <w:rFonts w:cs="Arial"/>
                <w:szCs w:val="18"/>
              </w:rPr>
            </w:pPr>
            <w:r w:rsidRPr="00C801C5">
              <w:rPr>
                <w:rFonts w:cs="Arial"/>
                <w:szCs w:val="18"/>
              </w:rPr>
              <w:t>03MAD10CS011</w:t>
            </w:r>
          </w:p>
        </w:tc>
        <w:tc>
          <w:tcPr>
            <w:tcW w:w="2265" w:type="dxa"/>
          </w:tcPr>
          <w:p w14:paraId="624F5364" w14:textId="77777777" w:rsidR="00A91434" w:rsidRPr="00C801C5" w:rsidRDefault="00A91434" w:rsidP="004036E8">
            <w:pPr>
              <w:jc w:val="center"/>
              <w:rPr>
                <w:rFonts w:cs="Arial"/>
                <w:szCs w:val="18"/>
              </w:rPr>
            </w:pPr>
            <w:r w:rsidRPr="00C801C5">
              <w:rPr>
                <w:rFonts w:cs="Arial"/>
                <w:szCs w:val="18"/>
              </w:rPr>
              <w:t>Łożyskowanie pomiar prędkości</w:t>
            </w:r>
          </w:p>
        </w:tc>
        <w:tc>
          <w:tcPr>
            <w:tcW w:w="2266" w:type="dxa"/>
          </w:tcPr>
          <w:p w14:paraId="183F1080" w14:textId="77777777" w:rsidR="00A91434" w:rsidRPr="00C801C5" w:rsidRDefault="00A91434" w:rsidP="004036E8">
            <w:pPr>
              <w:jc w:val="center"/>
              <w:rPr>
                <w:rFonts w:cs="Arial"/>
                <w:szCs w:val="18"/>
              </w:rPr>
            </w:pPr>
            <w:r>
              <w:rPr>
                <w:rFonts w:cs="Arial"/>
                <w:szCs w:val="18"/>
              </w:rPr>
              <w:t xml:space="preserve">Producent Braun </w:t>
            </w:r>
            <w:r>
              <w:rPr>
                <w:rFonts w:cs="Arial"/>
                <w:szCs w:val="18"/>
              </w:rPr>
              <w:br/>
              <w:t>Czujnika Halla</w:t>
            </w:r>
          </w:p>
        </w:tc>
        <w:tc>
          <w:tcPr>
            <w:tcW w:w="2266" w:type="dxa"/>
          </w:tcPr>
          <w:p w14:paraId="4668CAED" w14:textId="77777777" w:rsidR="00A91434" w:rsidRPr="007B098C" w:rsidRDefault="00A91434" w:rsidP="004036E8">
            <w:pPr>
              <w:jc w:val="center"/>
              <w:rPr>
                <w:rFonts w:cs="Arial"/>
                <w:szCs w:val="18"/>
              </w:rPr>
            </w:pPr>
            <w:r w:rsidRPr="007B098C">
              <w:rPr>
                <w:rFonts w:cs="Arial"/>
                <w:szCs w:val="18"/>
              </w:rPr>
              <w:t>A5S07C50R1-5m</w:t>
            </w:r>
          </w:p>
        </w:tc>
      </w:tr>
      <w:tr w:rsidR="00A91434" w:rsidRPr="00C801C5" w14:paraId="65877D18" w14:textId="77777777" w:rsidTr="004036E8">
        <w:trPr>
          <w:jc w:val="center"/>
        </w:trPr>
        <w:tc>
          <w:tcPr>
            <w:tcW w:w="2265" w:type="dxa"/>
          </w:tcPr>
          <w:p w14:paraId="068B99C2" w14:textId="77777777" w:rsidR="00A91434" w:rsidRPr="00C801C5" w:rsidRDefault="00A91434" w:rsidP="004036E8">
            <w:pPr>
              <w:jc w:val="center"/>
              <w:rPr>
                <w:rFonts w:cs="Arial"/>
                <w:szCs w:val="18"/>
              </w:rPr>
            </w:pPr>
            <w:r w:rsidRPr="00C801C5">
              <w:rPr>
                <w:rFonts w:cs="Arial"/>
                <w:szCs w:val="18"/>
              </w:rPr>
              <w:t>03MAD10CS012</w:t>
            </w:r>
          </w:p>
        </w:tc>
        <w:tc>
          <w:tcPr>
            <w:tcW w:w="2265" w:type="dxa"/>
          </w:tcPr>
          <w:p w14:paraId="34965901" w14:textId="77777777" w:rsidR="00A91434" w:rsidRPr="00C801C5" w:rsidRDefault="00A91434" w:rsidP="004036E8">
            <w:pPr>
              <w:jc w:val="center"/>
              <w:rPr>
                <w:rFonts w:cs="Arial"/>
                <w:szCs w:val="18"/>
              </w:rPr>
            </w:pPr>
            <w:r w:rsidRPr="00C801C5">
              <w:rPr>
                <w:rFonts w:cs="Arial"/>
                <w:szCs w:val="18"/>
              </w:rPr>
              <w:t>Łożyskowanie pomiar prędkości</w:t>
            </w:r>
          </w:p>
        </w:tc>
        <w:tc>
          <w:tcPr>
            <w:tcW w:w="2266" w:type="dxa"/>
          </w:tcPr>
          <w:p w14:paraId="06E157AE" w14:textId="77777777" w:rsidR="00A91434" w:rsidRPr="00C801C5" w:rsidRDefault="00A91434" w:rsidP="004036E8">
            <w:pPr>
              <w:jc w:val="center"/>
              <w:rPr>
                <w:rFonts w:cs="Arial"/>
                <w:szCs w:val="18"/>
              </w:rPr>
            </w:pPr>
            <w:r>
              <w:rPr>
                <w:rFonts w:cs="Arial"/>
                <w:szCs w:val="18"/>
              </w:rPr>
              <w:t xml:space="preserve">Producent Braun </w:t>
            </w:r>
            <w:r>
              <w:rPr>
                <w:rFonts w:cs="Arial"/>
                <w:szCs w:val="18"/>
              </w:rPr>
              <w:br/>
              <w:t>Czujnika Halla</w:t>
            </w:r>
          </w:p>
        </w:tc>
        <w:tc>
          <w:tcPr>
            <w:tcW w:w="2266" w:type="dxa"/>
          </w:tcPr>
          <w:p w14:paraId="0DED594C" w14:textId="77777777" w:rsidR="00A91434" w:rsidRPr="007B098C" w:rsidRDefault="00A91434" w:rsidP="004036E8">
            <w:pPr>
              <w:jc w:val="center"/>
              <w:rPr>
                <w:rFonts w:cs="Arial"/>
                <w:szCs w:val="18"/>
              </w:rPr>
            </w:pPr>
            <w:r w:rsidRPr="007B098C">
              <w:rPr>
                <w:rFonts w:cs="Arial"/>
                <w:szCs w:val="18"/>
              </w:rPr>
              <w:t>A5S07C50R1-5m</w:t>
            </w:r>
          </w:p>
        </w:tc>
      </w:tr>
      <w:tr w:rsidR="00A91434" w:rsidRPr="00C801C5" w14:paraId="70B2D987" w14:textId="77777777" w:rsidTr="004036E8">
        <w:trPr>
          <w:jc w:val="center"/>
        </w:trPr>
        <w:tc>
          <w:tcPr>
            <w:tcW w:w="2265" w:type="dxa"/>
          </w:tcPr>
          <w:p w14:paraId="19D6DC4F" w14:textId="77777777" w:rsidR="00A91434" w:rsidRPr="00C801C5" w:rsidRDefault="00A91434" w:rsidP="004036E8">
            <w:pPr>
              <w:jc w:val="center"/>
              <w:rPr>
                <w:rFonts w:cs="Arial"/>
                <w:szCs w:val="18"/>
              </w:rPr>
            </w:pPr>
            <w:r w:rsidRPr="00C801C5">
              <w:rPr>
                <w:rFonts w:cs="Arial"/>
                <w:szCs w:val="18"/>
              </w:rPr>
              <w:t>03MAD20CY012</w:t>
            </w:r>
          </w:p>
        </w:tc>
        <w:tc>
          <w:tcPr>
            <w:tcW w:w="2265" w:type="dxa"/>
          </w:tcPr>
          <w:p w14:paraId="62CE8D53" w14:textId="77777777" w:rsidR="00A91434" w:rsidRPr="00C801C5" w:rsidRDefault="00A91434" w:rsidP="004036E8">
            <w:pPr>
              <w:jc w:val="center"/>
              <w:rPr>
                <w:rFonts w:cs="Arial"/>
                <w:szCs w:val="18"/>
              </w:rPr>
            </w:pPr>
            <w:r w:rsidRPr="00C801C5">
              <w:rPr>
                <w:rFonts w:cs="Arial"/>
                <w:szCs w:val="18"/>
              </w:rPr>
              <w:t>Drgania względne wału turbiny</w:t>
            </w:r>
          </w:p>
        </w:tc>
        <w:tc>
          <w:tcPr>
            <w:tcW w:w="2266" w:type="dxa"/>
          </w:tcPr>
          <w:p w14:paraId="2910A60F" w14:textId="77777777" w:rsidR="00A91434" w:rsidRPr="00C801C5" w:rsidRDefault="00A91434" w:rsidP="004036E8">
            <w:pPr>
              <w:jc w:val="center"/>
              <w:rPr>
                <w:rFonts w:cs="Arial"/>
                <w:szCs w:val="18"/>
              </w:rPr>
            </w:pPr>
            <w:proofErr w:type="spellStart"/>
            <w:r w:rsidRPr="00C801C5">
              <w:rPr>
                <w:rFonts w:cs="Arial"/>
                <w:szCs w:val="18"/>
              </w:rPr>
              <w:t>Bently</w:t>
            </w:r>
            <w:proofErr w:type="spellEnd"/>
            <w:r w:rsidRPr="00C801C5">
              <w:rPr>
                <w:rFonts w:cs="Arial"/>
                <w:szCs w:val="18"/>
              </w:rPr>
              <w:t xml:space="preserve"> Nevada</w:t>
            </w:r>
          </w:p>
          <w:p w14:paraId="7EBF5F6B" w14:textId="77777777" w:rsidR="00A91434" w:rsidRPr="00C801C5" w:rsidRDefault="00A91434" w:rsidP="004036E8">
            <w:pPr>
              <w:jc w:val="center"/>
              <w:rPr>
                <w:rFonts w:cs="Arial"/>
                <w:szCs w:val="18"/>
              </w:rPr>
            </w:pPr>
            <w:r w:rsidRPr="00FF553C">
              <w:rPr>
                <w:rFonts w:cs="Arial"/>
                <w:sz w:val="20"/>
                <w:szCs w:val="20"/>
              </w:rPr>
              <w:t>330180-51-00</w:t>
            </w:r>
          </w:p>
        </w:tc>
        <w:tc>
          <w:tcPr>
            <w:tcW w:w="2266" w:type="dxa"/>
          </w:tcPr>
          <w:p w14:paraId="0EBC8123" w14:textId="77777777" w:rsidR="00A91434" w:rsidRPr="00C801C5" w:rsidRDefault="00A91434" w:rsidP="004036E8">
            <w:pPr>
              <w:jc w:val="center"/>
              <w:rPr>
                <w:rFonts w:cs="Arial"/>
                <w:szCs w:val="18"/>
              </w:rPr>
            </w:pPr>
            <w:r>
              <w:rPr>
                <w:rFonts w:cs="Arial"/>
                <w:szCs w:val="18"/>
              </w:rPr>
              <w:t xml:space="preserve">Czujnik </w:t>
            </w:r>
            <w:proofErr w:type="spellStart"/>
            <w:r>
              <w:rPr>
                <w:rFonts w:cs="Arial"/>
                <w:szCs w:val="18"/>
              </w:rPr>
              <w:t>wiroporądowy</w:t>
            </w:r>
            <w:proofErr w:type="spellEnd"/>
            <w:r>
              <w:rPr>
                <w:rFonts w:cs="Arial"/>
                <w:szCs w:val="18"/>
              </w:rPr>
              <w:br/>
              <w:t xml:space="preserve">dł. linii </w:t>
            </w:r>
            <w:proofErr w:type="spellStart"/>
            <w:r>
              <w:rPr>
                <w:rFonts w:cs="Arial"/>
                <w:szCs w:val="18"/>
              </w:rPr>
              <w:t>syganłowej</w:t>
            </w:r>
            <w:proofErr w:type="spellEnd"/>
            <w:r>
              <w:rPr>
                <w:rFonts w:cs="Arial"/>
                <w:szCs w:val="18"/>
              </w:rPr>
              <w:t>: 5m</w:t>
            </w:r>
          </w:p>
        </w:tc>
      </w:tr>
      <w:tr w:rsidR="00A91434" w:rsidRPr="00C801C5" w14:paraId="7F45A958" w14:textId="77777777" w:rsidTr="004036E8">
        <w:trPr>
          <w:trHeight w:val="453"/>
          <w:jc w:val="center"/>
        </w:trPr>
        <w:tc>
          <w:tcPr>
            <w:tcW w:w="2265" w:type="dxa"/>
          </w:tcPr>
          <w:p w14:paraId="18500AA1" w14:textId="77777777" w:rsidR="00A91434" w:rsidRPr="00C801C5" w:rsidRDefault="00A91434" w:rsidP="004036E8">
            <w:pPr>
              <w:jc w:val="center"/>
              <w:rPr>
                <w:rFonts w:cs="Arial"/>
                <w:szCs w:val="18"/>
              </w:rPr>
            </w:pPr>
            <w:r w:rsidRPr="00C801C5">
              <w:rPr>
                <w:rFonts w:cs="Arial"/>
                <w:szCs w:val="18"/>
              </w:rPr>
              <w:t>03MAK10CY010</w:t>
            </w:r>
          </w:p>
        </w:tc>
        <w:tc>
          <w:tcPr>
            <w:tcW w:w="2265" w:type="dxa"/>
          </w:tcPr>
          <w:p w14:paraId="51B47C42" w14:textId="77777777" w:rsidR="00A91434" w:rsidRPr="00C801C5" w:rsidRDefault="00A91434" w:rsidP="004036E8">
            <w:pPr>
              <w:jc w:val="center"/>
              <w:rPr>
                <w:rFonts w:cs="Arial"/>
                <w:szCs w:val="18"/>
              </w:rPr>
            </w:pPr>
            <w:r w:rsidRPr="00C801C5">
              <w:rPr>
                <w:rFonts w:cs="Arial"/>
                <w:szCs w:val="18"/>
              </w:rPr>
              <w:t>Drgania przekładnia-Łożyskowanie</w:t>
            </w:r>
          </w:p>
        </w:tc>
        <w:tc>
          <w:tcPr>
            <w:tcW w:w="2266" w:type="dxa"/>
          </w:tcPr>
          <w:p w14:paraId="140FCB8B" w14:textId="77777777" w:rsidR="00A91434" w:rsidRPr="00C801C5" w:rsidRDefault="00A91434" w:rsidP="004036E8">
            <w:pPr>
              <w:jc w:val="center"/>
              <w:rPr>
                <w:rFonts w:cs="Arial"/>
                <w:szCs w:val="18"/>
              </w:rPr>
            </w:pPr>
            <w:proofErr w:type="spellStart"/>
            <w:r w:rsidRPr="00C801C5">
              <w:rPr>
                <w:rFonts w:cs="Arial"/>
                <w:szCs w:val="18"/>
              </w:rPr>
              <w:t>Bently</w:t>
            </w:r>
            <w:proofErr w:type="spellEnd"/>
            <w:r w:rsidRPr="00C801C5">
              <w:rPr>
                <w:rFonts w:cs="Arial"/>
                <w:szCs w:val="18"/>
              </w:rPr>
              <w:t xml:space="preserve"> Nevada</w:t>
            </w:r>
          </w:p>
          <w:p w14:paraId="3D0045A0" w14:textId="77777777" w:rsidR="00A91434" w:rsidRPr="00C801C5" w:rsidRDefault="00A91434" w:rsidP="004036E8">
            <w:pPr>
              <w:jc w:val="center"/>
              <w:rPr>
                <w:rFonts w:cs="Arial"/>
                <w:szCs w:val="18"/>
              </w:rPr>
            </w:pPr>
            <w:r w:rsidRPr="00FF553C">
              <w:rPr>
                <w:rFonts w:cs="Arial"/>
                <w:sz w:val="20"/>
                <w:szCs w:val="20"/>
              </w:rPr>
              <w:t>330400-02-00</w:t>
            </w:r>
          </w:p>
        </w:tc>
        <w:tc>
          <w:tcPr>
            <w:tcW w:w="2266" w:type="dxa"/>
          </w:tcPr>
          <w:p w14:paraId="4E7BD275" w14:textId="77777777" w:rsidR="00A91434" w:rsidRPr="00C801C5" w:rsidRDefault="00A91434" w:rsidP="004036E8">
            <w:pPr>
              <w:jc w:val="center"/>
              <w:rPr>
                <w:rFonts w:cs="Arial"/>
                <w:szCs w:val="18"/>
              </w:rPr>
            </w:pPr>
            <w:r>
              <w:rPr>
                <w:rFonts w:cs="Arial"/>
                <w:szCs w:val="18"/>
              </w:rPr>
              <w:t>Miernik przyspieszenia</w:t>
            </w:r>
          </w:p>
        </w:tc>
      </w:tr>
      <w:tr w:rsidR="00A91434" w:rsidRPr="00C801C5" w14:paraId="31640566" w14:textId="77777777" w:rsidTr="004036E8">
        <w:trPr>
          <w:jc w:val="center"/>
        </w:trPr>
        <w:tc>
          <w:tcPr>
            <w:tcW w:w="2265" w:type="dxa"/>
          </w:tcPr>
          <w:p w14:paraId="2E7E82D1" w14:textId="77777777" w:rsidR="00A91434" w:rsidRPr="00C801C5" w:rsidRDefault="00A91434" w:rsidP="004036E8">
            <w:pPr>
              <w:jc w:val="center"/>
              <w:rPr>
                <w:rFonts w:cs="Arial"/>
                <w:szCs w:val="18"/>
              </w:rPr>
            </w:pPr>
            <w:r w:rsidRPr="00C801C5">
              <w:rPr>
                <w:rFonts w:cs="Arial"/>
                <w:szCs w:val="18"/>
              </w:rPr>
              <w:t>03MAK10CY020</w:t>
            </w:r>
          </w:p>
        </w:tc>
        <w:tc>
          <w:tcPr>
            <w:tcW w:w="2265" w:type="dxa"/>
          </w:tcPr>
          <w:p w14:paraId="466D4A7E" w14:textId="77777777" w:rsidR="00A91434" w:rsidRPr="00C801C5" w:rsidRDefault="00A91434" w:rsidP="004036E8">
            <w:pPr>
              <w:jc w:val="center"/>
              <w:rPr>
                <w:rFonts w:cs="Arial"/>
                <w:szCs w:val="18"/>
              </w:rPr>
            </w:pPr>
            <w:r w:rsidRPr="00C801C5">
              <w:rPr>
                <w:rFonts w:cs="Arial"/>
                <w:szCs w:val="18"/>
              </w:rPr>
              <w:t>Drgania przekładnia-Łożyskowanie</w:t>
            </w:r>
          </w:p>
        </w:tc>
        <w:tc>
          <w:tcPr>
            <w:tcW w:w="2266" w:type="dxa"/>
          </w:tcPr>
          <w:p w14:paraId="69CF90F3" w14:textId="77777777" w:rsidR="00A91434" w:rsidRPr="00C801C5" w:rsidRDefault="00A91434" w:rsidP="004036E8">
            <w:pPr>
              <w:jc w:val="center"/>
              <w:rPr>
                <w:rFonts w:cs="Arial"/>
                <w:szCs w:val="18"/>
              </w:rPr>
            </w:pPr>
            <w:proofErr w:type="spellStart"/>
            <w:r w:rsidRPr="00C801C5">
              <w:rPr>
                <w:rFonts w:cs="Arial"/>
                <w:szCs w:val="18"/>
              </w:rPr>
              <w:t>Bently</w:t>
            </w:r>
            <w:proofErr w:type="spellEnd"/>
            <w:r w:rsidRPr="00C801C5">
              <w:rPr>
                <w:rFonts w:cs="Arial"/>
                <w:szCs w:val="18"/>
              </w:rPr>
              <w:t xml:space="preserve"> Nevada</w:t>
            </w:r>
          </w:p>
          <w:p w14:paraId="5AF89790" w14:textId="77777777" w:rsidR="00A91434" w:rsidRPr="00C801C5" w:rsidRDefault="00A91434" w:rsidP="004036E8">
            <w:pPr>
              <w:jc w:val="center"/>
              <w:rPr>
                <w:rFonts w:cs="Arial"/>
                <w:szCs w:val="18"/>
              </w:rPr>
            </w:pPr>
            <w:r w:rsidRPr="00FF553C">
              <w:rPr>
                <w:rFonts w:cs="Arial"/>
                <w:sz w:val="20"/>
                <w:szCs w:val="20"/>
              </w:rPr>
              <w:t>330400-02-00</w:t>
            </w:r>
          </w:p>
        </w:tc>
        <w:tc>
          <w:tcPr>
            <w:tcW w:w="2266" w:type="dxa"/>
          </w:tcPr>
          <w:p w14:paraId="0DDB4EA0" w14:textId="77777777" w:rsidR="00A91434" w:rsidRPr="00C801C5" w:rsidRDefault="00A91434" w:rsidP="004036E8">
            <w:pPr>
              <w:jc w:val="center"/>
              <w:rPr>
                <w:rFonts w:cs="Arial"/>
                <w:szCs w:val="18"/>
              </w:rPr>
            </w:pPr>
            <w:r>
              <w:rPr>
                <w:rFonts w:cs="Arial"/>
                <w:szCs w:val="18"/>
              </w:rPr>
              <w:t>Miernik przyspieszenia</w:t>
            </w:r>
          </w:p>
        </w:tc>
      </w:tr>
      <w:tr w:rsidR="00A91434" w:rsidRPr="00C801C5" w14:paraId="627B65EF" w14:textId="77777777" w:rsidTr="004036E8">
        <w:trPr>
          <w:jc w:val="center"/>
        </w:trPr>
        <w:tc>
          <w:tcPr>
            <w:tcW w:w="2265" w:type="dxa"/>
          </w:tcPr>
          <w:p w14:paraId="652FF983" w14:textId="77777777" w:rsidR="00A91434" w:rsidRPr="00C801C5" w:rsidRDefault="00A91434" w:rsidP="004036E8">
            <w:pPr>
              <w:jc w:val="center"/>
              <w:rPr>
                <w:rFonts w:cs="Arial"/>
                <w:szCs w:val="18"/>
              </w:rPr>
            </w:pPr>
            <w:r w:rsidRPr="00C801C5">
              <w:rPr>
                <w:rFonts w:cs="Arial"/>
                <w:szCs w:val="18"/>
              </w:rPr>
              <w:t>03MAD30CY010</w:t>
            </w:r>
          </w:p>
        </w:tc>
        <w:tc>
          <w:tcPr>
            <w:tcW w:w="2265" w:type="dxa"/>
          </w:tcPr>
          <w:p w14:paraId="7C840029" w14:textId="77777777" w:rsidR="00A91434" w:rsidRPr="00C801C5" w:rsidRDefault="00A91434" w:rsidP="004036E8">
            <w:pPr>
              <w:jc w:val="center"/>
              <w:rPr>
                <w:rFonts w:cs="Arial"/>
                <w:szCs w:val="18"/>
              </w:rPr>
            </w:pPr>
            <w:r w:rsidRPr="00C801C5">
              <w:rPr>
                <w:rFonts w:cs="Arial"/>
                <w:szCs w:val="18"/>
              </w:rPr>
              <w:t>Drgania przekładnia-Łożyskowanie</w:t>
            </w:r>
          </w:p>
        </w:tc>
        <w:tc>
          <w:tcPr>
            <w:tcW w:w="2266" w:type="dxa"/>
          </w:tcPr>
          <w:p w14:paraId="6F072279" w14:textId="77777777" w:rsidR="00A91434" w:rsidRPr="00C801C5" w:rsidRDefault="00A91434" w:rsidP="004036E8">
            <w:pPr>
              <w:jc w:val="center"/>
              <w:rPr>
                <w:rFonts w:cs="Arial"/>
                <w:szCs w:val="18"/>
              </w:rPr>
            </w:pPr>
            <w:proofErr w:type="spellStart"/>
            <w:r w:rsidRPr="00C801C5">
              <w:rPr>
                <w:rFonts w:cs="Arial"/>
                <w:szCs w:val="18"/>
              </w:rPr>
              <w:t>Bently</w:t>
            </w:r>
            <w:proofErr w:type="spellEnd"/>
            <w:r w:rsidRPr="00C801C5">
              <w:rPr>
                <w:rFonts w:cs="Arial"/>
                <w:szCs w:val="18"/>
              </w:rPr>
              <w:t xml:space="preserve"> Nevada</w:t>
            </w:r>
          </w:p>
          <w:p w14:paraId="7FC26647" w14:textId="77777777" w:rsidR="00A91434" w:rsidRPr="00C801C5" w:rsidRDefault="00A91434" w:rsidP="004036E8">
            <w:pPr>
              <w:jc w:val="center"/>
              <w:rPr>
                <w:rFonts w:cs="Arial"/>
                <w:szCs w:val="18"/>
              </w:rPr>
            </w:pPr>
            <w:r w:rsidRPr="00FF553C">
              <w:rPr>
                <w:rFonts w:cs="Arial"/>
                <w:sz w:val="20"/>
                <w:szCs w:val="20"/>
              </w:rPr>
              <w:t>330180-51-00</w:t>
            </w:r>
          </w:p>
        </w:tc>
        <w:tc>
          <w:tcPr>
            <w:tcW w:w="2266" w:type="dxa"/>
          </w:tcPr>
          <w:p w14:paraId="5FDAA867" w14:textId="77777777" w:rsidR="00A91434" w:rsidRPr="00C801C5" w:rsidRDefault="00A91434" w:rsidP="004036E8">
            <w:pPr>
              <w:jc w:val="center"/>
              <w:rPr>
                <w:rFonts w:cs="Arial"/>
                <w:szCs w:val="18"/>
              </w:rPr>
            </w:pPr>
            <w:r>
              <w:rPr>
                <w:rFonts w:cs="Arial"/>
                <w:szCs w:val="18"/>
              </w:rPr>
              <w:t xml:space="preserve">Czujnik </w:t>
            </w:r>
            <w:proofErr w:type="spellStart"/>
            <w:r>
              <w:rPr>
                <w:rFonts w:cs="Arial"/>
                <w:szCs w:val="18"/>
              </w:rPr>
              <w:t>wiroporądowy</w:t>
            </w:r>
            <w:proofErr w:type="spellEnd"/>
            <w:r>
              <w:rPr>
                <w:rFonts w:cs="Arial"/>
                <w:szCs w:val="18"/>
              </w:rPr>
              <w:br/>
              <w:t xml:space="preserve">dł. linii </w:t>
            </w:r>
            <w:proofErr w:type="spellStart"/>
            <w:r>
              <w:rPr>
                <w:rFonts w:cs="Arial"/>
                <w:szCs w:val="18"/>
              </w:rPr>
              <w:t>syganłowej</w:t>
            </w:r>
            <w:proofErr w:type="spellEnd"/>
            <w:r>
              <w:rPr>
                <w:rFonts w:cs="Arial"/>
                <w:szCs w:val="18"/>
              </w:rPr>
              <w:t>: 5m</w:t>
            </w:r>
          </w:p>
        </w:tc>
      </w:tr>
      <w:tr w:rsidR="00A91434" w:rsidRPr="00C801C5" w14:paraId="00FF3A9F" w14:textId="77777777" w:rsidTr="004036E8">
        <w:trPr>
          <w:jc w:val="center"/>
        </w:trPr>
        <w:tc>
          <w:tcPr>
            <w:tcW w:w="2265" w:type="dxa"/>
          </w:tcPr>
          <w:p w14:paraId="33027EF5" w14:textId="77777777" w:rsidR="00A91434" w:rsidRPr="00C801C5" w:rsidRDefault="00A91434" w:rsidP="004036E8">
            <w:pPr>
              <w:jc w:val="center"/>
              <w:rPr>
                <w:rFonts w:cs="Arial"/>
                <w:szCs w:val="18"/>
              </w:rPr>
            </w:pPr>
            <w:r w:rsidRPr="00C801C5">
              <w:rPr>
                <w:rFonts w:cs="Arial"/>
                <w:szCs w:val="18"/>
              </w:rPr>
              <w:t>03MAD10CY011</w:t>
            </w:r>
          </w:p>
        </w:tc>
        <w:tc>
          <w:tcPr>
            <w:tcW w:w="2265" w:type="dxa"/>
          </w:tcPr>
          <w:p w14:paraId="01CD3D85" w14:textId="77777777" w:rsidR="00A91434" w:rsidRPr="00C801C5" w:rsidRDefault="00A91434" w:rsidP="004036E8">
            <w:pPr>
              <w:jc w:val="center"/>
              <w:rPr>
                <w:rFonts w:cs="Arial"/>
                <w:szCs w:val="18"/>
              </w:rPr>
            </w:pPr>
            <w:r w:rsidRPr="00C801C5">
              <w:rPr>
                <w:rFonts w:cs="Arial"/>
                <w:szCs w:val="18"/>
              </w:rPr>
              <w:t>Drgania względne wału turbiny w. osi X-przód turbiny</w:t>
            </w:r>
          </w:p>
        </w:tc>
        <w:tc>
          <w:tcPr>
            <w:tcW w:w="2266" w:type="dxa"/>
          </w:tcPr>
          <w:p w14:paraId="39BDD9DA" w14:textId="77777777" w:rsidR="00A91434" w:rsidRPr="005E72CA" w:rsidRDefault="00A91434" w:rsidP="004036E8">
            <w:pPr>
              <w:jc w:val="center"/>
              <w:rPr>
                <w:rFonts w:cs="Arial"/>
                <w:szCs w:val="18"/>
              </w:rPr>
            </w:pPr>
            <w:proofErr w:type="spellStart"/>
            <w:r w:rsidRPr="00C801C5">
              <w:rPr>
                <w:rFonts w:cs="Arial"/>
                <w:szCs w:val="18"/>
              </w:rPr>
              <w:t>Bently</w:t>
            </w:r>
            <w:proofErr w:type="spellEnd"/>
            <w:r w:rsidRPr="00C801C5">
              <w:rPr>
                <w:rFonts w:cs="Arial"/>
                <w:szCs w:val="18"/>
              </w:rPr>
              <w:t xml:space="preserve"> Nevada</w:t>
            </w:r>
          </w:p>
          <w:p w14:paraId="435B656D" w14:textId="77777777" w:rsidR="00A91434" w:rsidRPr="00C801C5" w:rsidRDefault="00A91434" w:rsidP="004036E8">
            <w:pPr>
              <w:jc w:val="center"/>
              <w:rPr>
                <w:rFonts w:cs="Arial"/>
                <w:szCs w:val="18"/>
              </w:rPr>
            </w:pPr>
            <w:r w:rsidRPr="00FF553C">
              <w:rPr>
                <w:rFonts w:cs="Arial"/>
                <w:sz w:val="20"/>
                <w:szCs w:val="20"/>
              </w:rPr>
              <w:t>330180-51-00</w:t>
            </w:r>
          </w:p>
        </w:tc>
        <w:tc>
          <w:tcPr>
            <w:tcW w:w="2266" w:type="dxa"/>
          </w:tcPr>
          <w:p w14:paraId="244EE04A" w14:textId="77777777" w:rsidR="00A91434" w:rsidRPr="00C801C5" w:rsidRDefault="00A91434" w:rsidP="004036E8">
            <w:pPr>
              <w:jc w:val="center"/>
              <w:rPr>
                <w:rFonts w:cs="Arial"/>
                <w:szCs w:val="18"/>
              </w:rPr>
            </w:pPr>
            <w:r>
              <w:rPr>
                <w:rFonts w:cs="Arial"/>
                <w:szCs w:val="18"/>
              </w:rPr>
              <w:t xml:space="preserve">Czujnik </w:t>
            </w:r>
            <w:proofErr w:type="spellStart"/>
            <w:r>
              <w:rPr>
                <w:rFonts w:cs="Arial"/>
                <w:szCs w:val="18"/>
              </w:rPr>
              <w:t>wiroporądowy</w:t>
            </w:r>
            <w:proofErr w:type="spellEnd"/>
            <w:r>
              <w:rPr>
                <w:rFonts w:cs="Arial"/>
                <w:szCs w:val="18"/>
              </w:rPr>
              <w:br/>
              <w:t xml:space="preserve">dł. linii </w:t>
            </w:r>
            <w:proofErr w:type="spellStart"/>
            <w:r>
              <w:rPr>
                <w:rFonts w:cs="Arial"/>
                <w:szCs w:val="18"/>
              </w:rPr>
              <w:t>syganłowej</w:t>
            </w:r>
            <w:proofErr w:type="spellEnd"/>
            <w:r>
              <w:rPr>
                <w:rFonts w:cs="Arial"/>
                <w:szCs w:val="18"/>
              </w:rPr>
              <w:t>: 5m</w:t>
            </w:r>
          </w:p>
        </w:tc>
      </w:tr>
      <w:tr w:rsidR="00A91434" w:rsidRPr="00C801C5" w14:paraId="3627BBC5" w14:textId="77777777" w:rsidTr="004036E8">
        <w:trPr>
          <w:jc w:val="center"/>
        </w:trPr>
        <w:tc>
          <w:tcPr>
            <w:tcW w:w="2265" w:type="dxa"/>
          </w:tcPr>
          <w:p w14:paraId="5A78A107" w14:textId="77777777" w:rsidR="00A91434" w:rsidRPr="00C801C5" w:rsidRDefault="00A91434" w:rsidP="004036E8">
            <w:pPr>
              <w:jc w:val="center"/>
              <w:rPr>
                <w:rFonts w:cs="Arial"/>
                <w:szCs w:val="18"/>
              </w:rPr>
            </w:pPr>
            <w:r w:rsidRPr="00C801C5">
              <w:rPr>
                <w:rFonts w:cs="Arial"/>
                <w:szCs w:val="18"/>
              </w:rPr>
              <w:t>03MAD10CY012</w:t>
            </w:r>
          </w:p>
        </w:tc>
        <w:tc>
          <w:tcPr>
            <w:tcW w:w="2265" w:type="dxa"/>
          </w:tcPr>
          <w:p w14:paraId="60C67D62" w14:textId="77777777" w:rsidR="00A91434" w:rsidRPr="00C801C5" w:rsidRDefault="00A91434" w:rsidP="004036E8">
            <w:pPr>
              <w:jc w:val="center"/>
              <w:rPr>
                <w:rFonts w:cs="Arial"/>
                <w:szCs w:val="18"/>
              </w:rPr>
            </w:pPr>
            <w:r w:rsidRPr="00C801C5">
              <w:rPr>
                <w:rFonts w:cs="Arial"/>
                <w:szCs w:val="18"/>
              </w:rPr>
              <w:t>Drgania Łożyskowanie</w:t>
            </w:r>
          </w:p>
        </w:tc>
        <w:tc>
          <w:tcPr>
            <w:tcW w:w="2266" w:type="dxa"/>
          </w:tcPr>
          <w:p w14:paraId="39C4F6DD" w14:textId="77777777" w:rsidR="00A91434" w:rsidRPr="00FF553C" w:rsidRDefault="00A91434" w:rsidP="004036E8">
            <w:pPr>
              <w:jc w:val="center"/>
              <w:rPr>
                <w:rFonts w:cs="Arial"/>
                <w:sz w:val="20"/>
                <w:szCs w:val="20"/>
              </w:rPr>
            </w:pPr>
            <w:r w:rsidRPr="00FF553C">
              <w:rPr>
                <w:rFonts w:cs="Arial"/>
                <w:sz w:val="20"/>
                <w:szCs w:val="20"/>
              </w:rPr>
              <w:t>BENTLY NEVADA</w:t>
            </w:r>
          </w:p>
          <w:p w14:paraId="543F4317" w14:textId="77777777" w:rsidR="00A91434" w:rsidRPr="00C801C5" w:rsidRDefault="00A91434" w:rsidP="004036E8">
            <w:pPr>
              <w:jc w:val="center"/>
              <w:rPr>
                <w:rFonts w:cs="Arial"/>
                <w:szCs w:val="18"/>
              </w:rPr>
            </w:pPr>
            <w:r w:rsidRPr="00FF553C">
              <w:rPr>
                <w:rFonts w:cs="Arial"/>
                <w:sz w:val="20"/>
                <w:szCs w:val="20"/>
              </w:rPr>
              <w:t>330180-51-00</w:t>
            </w:r>
          </w:p>
        </w:tc>
        <w:tc>
          <w:tcPr>
            <w:tcW w:w="2266" w:type="dxa"/>
          </w:tcPr>
          <w:p w14:paraId="19FDBC26" w14:textId="77777777" w:rsidR="00A91434" w:rsidRPr="00C801C5" w:rsidRDefault="00A91434" w:rsidP="004036E8">
            <w:pPr>
              <w:jc w:val="center"/>
              <w:rPr>
                <w:rFonts w:cs="Arial"/>
                <w:szCs w:val="18"/>
              </w:rPr>
            </w:pPr>
            <w:r>
              <w:rPr>
                <w:rFonts w:cs="Arial"/>
                <w:szCs w:val="18"/>
              </w:rPr>
              <w:t xml:space="preserve">Czujnik </w:t>
            </w:r>
            <w:proofErr w:type="spellStart"/>
            <w:r>
              <w:rPr>
                <w:rFonts w:cs="Arial"/>
                <w:szCs w:val="18"/>
              </w:rPr>
              <w:t>wiroporądowy</w:t>
            </w:r>
            <w:proofErr w:type="spellEnd"/>
            <w:r>
              <w:rPr>
                <w:rFonts w:cs="Arial"/>
                <w:szCs w:val="18"/>
              </w:rPr>
              <w:br/>
              <w:t xml:space="preserve">dł. linii </w:t>
            </w:r>
            <w:proofErr w:type="spellStart"/>
            <w:r>
              <w:rPr>
                <w:rFonts w:cs="Arial"/>
                <w:szCs w:val="18"/>
              </w:rPr>
              <w:t>syganłowej</w:t>
            </w:r>
            <w:proofErr w:type="spellEnd"/>
            <w:r>
              <w:rPr>
                <w:rFonts w:cs="Arial"/>
                <w:szCs w:val="18"/>
              </w:rPr>
              <w:t>: 5m</w:t>
            </w:r>
          </w:p>
        </w:tc>
      </w:tr>
      <w:tr w:rsidR="00A91434" w:rsidRPr="00C801C5" w14:paraId="7F7EEE0C" w14:textId="77777777" w:rsidTr="004036E8">
        <w:trPr>
          <w:jc w:val="center"/>
        </w:trPr>
        <w:tc>
          <w:tcPr>
            <w:tcW w:w="2265" w:type="dxa"/>
          </w:tcPr>
          <w:p w14:paraId="2D5B56B9" w14:textId="77777777" w:rsidR="00A91434" w:rsidRPr="00C801C5" w:rsidRDefault="00A91434" w:rsidP="004036E8">
            <w:pPr>
              <w:jc w:val="center"/>
              <w:rPr>
                <w:rFonts w:cs="Arial"/>
                <w:szCs w:val="18"/>
              </w:rPr>
            </w:pPr>
            <w:r w:rsidRPr="00C801C5">
              <w:rPr>
                <w:rFonts w:cs="Arial"/>
                <w:szCs w:val="18"/>
              </w:rPr>
              <w:t>03MAD10CG010</w:t>
            </w:r>
          </w:p>
        </w:tc>
        <w:tc>
          <w:tcPr>
            <w:tcW w:w="2265" w:type="dxa"/>
          </w:tcPr>
          <w:p w14:paraId="241ACF1A" w14:textId="77777777" w:rsidR="00A91434" w:rsidRPr="00C801C5" w:rsidRDefault="00A91434" w:rsidP="004036E8">
            <w:pPr>
              <w:jc w:val="center"/>
              <w:rPr>
                <w:rFonts w:cs="Arial"/>
                <w:szCs w:val="18"/>
              </w:rPr>
            </w:pPr>
            <w:r w:rsidRPr="00C801C5">
              <w:rPr>
                <w:rFonts w:cs="Arial"/>
                <w:szCs w:val="18"/>
              </w:rPr>
              <w:t>Położenie wału – Łożyskowanie</w:t>
            </w:r>
          </w:p>
        </w:tc>
        <w:tc>
          <w:tcPr>
            <w:tcW w:w="2266" w:type="dxa"/>
          </w:tcPr>
          <w:p w14:paraId="3387CE65" w14:textId="77777777" w:rsidR="00A91434" w:rsidRPr="00FF553C" w:rsidRDefault="00A91434" w:rsidP="004036E8">
            <w:pPr>
              <w:jc w:val="center"/>
              <w:rPr>
                <w:rFonts w:cs="Arial"/>
                <w:sz w:val="20"/>
                <w:szCs w:val="20"/>
              </w:rPr>
            </w:pPr>
            <w:r w:rsidRPr="00FF553C">
              <w:rPr>
                <w:rFonts w:cs="Arial"/>
                <w:sz w:val="20"/>
                <w:szCs w:val="20"/>
              </w:rPr>
              <w:t>BENTLY NEVADA</w:t>
            </w:r>
          </w:p>
          <w:p w14:paraId="7C05CA23" w14:textId="77777777" w:rsidR="00A91434" w:rsidRPr="00C801C5" w:rsidRDefault="00A91434" w:rsidP="004036E8">
            <w:pPr>
              <w:jc w:val="center"/>
              <w:rPr>
                <w:rFonts w:cs="Arial"/>
                <w:szCs w:val="18"/>
              </w:rPr>
            </w:pPr>
            <w:r w:rsidRPr="00FF553C">
              <w:rPr>
                <w:rFonts w:cs="Arial"/>
                <w:sz w:val="20"/>
                <w:szCs w:val="20"/>
              </w:rPr>
              <w:t>330180-51-00</w:t>
            </w:r>
          </w:p>
        </w:tc>
        <w:tc>
          <w:tcPr>
            <w:tcW w:w="2266" w:type="dxa"/>
          </w:tcPr>
          <w:p w14:paraId="05288B91" w14:textId="77777777" w:rsidR="00A91434" w:rsidRPr="00C801C5" w:rsidRDefault="00A91434" w:rsidP="004036E8">
            <w:pPr>
              <w:jc w:val="center"/>
              <w:rPr>
                <w:rFonts w:cs="Arial"/>
                <w:szCs w:val="18"/>
              </w:rPr>
            </w:pPr>
            <w:r>
              <w:rPr>
                <w:rFonts w:cs="Arial"/>
                <w:szCs w:val="18"/>
              </w:rPr>
              <w:t xml:space="preserve">Czujnik </w:t>
            </w:r>
            <w:proofErr w:type="spellStart"/>
            <w:r>
              <w:rPr>
                <w:rFonts w:cs="Arial"/>
                <w:szCs w:val="18"/>
              </w:rPr>
              <w:t>wiroporądowy</w:t>
            </w:r>
            <w:proofErr w:type="spellEnd"/>
            <w:r>
              <w:rPr>
                <w:rFonts w:cs="Arial"/>
                <w:szCs w:val="18"/>
              </w:rPr>
              <w:br/>
              <w:t xml:space="preserve">dł. linii </w:t>
            </w:r>
            <w:proofErr w:type="spellStart"/>
            <w:r>
              <w:rPr>
                <w:rFonts w:cs="Arial"/>
                <w:szCs w:val="18"/>
              </w:rPr>
              <w:t>syganłowej</w:t>
            </w:r>
            <w:proofErr w:type="spellEnd"/>
            <w:r>
              <w:rPr>
                <w:rFonts w:cs="Arial"/>
                <w:szCs w:val="18"/>
              </w:rPr>
              <w:t>: 5m</w:t>
            </w:r>
          </w:p>
        </w:tc>
      </w:tr>
      <w:tr w:rsidR="00A91434" w:rsidRPr="00C801C5" w14:paraId="5B687184" w14:textId="77777777" w:rsidTr="004036E8">
        <w:trPr>
          <w:jc w:val="center"/>
        </w:trPr>
        <w:tc>
          <w:tcPr>
            <w:tcW w:w="2265" w:type="dxa"/>
          </w:tcPr>
          <w:p w14:paraId="437F414A" w14:textId="77777777" w:rsidR="00A91434" w:rsidRPr="00C801C5" w:rsidRDefault="00A91434" w:rsidP="004036E8">
            <w:pPr>
              <w:jc w:val="center"/>
              <w:rPr>
                <w:rFonts w:cs="Arial"/>
                <w:szCs w:val="18"/>
              </w:rPr>
            </w:pPr>
            <w:r w:rsidRPr="00C801C5">
              <w:rPr>
                <w:rFonts w:cs="Arial"/>
                <w:szCs w:val="18"/>
              </w:rPr>
              <w:t>03MAD10CG010</w:t>
            </w:r>
          </w:p>
        </w:tc>
        <w:tc>
          <w:tcPr>
            <w:tcW w:w="2265" w:type="dxa"/>
          </w:tcPr>
          <w:p w14:paraId="03F88256" w14:textId="77777777" w:rsidR="00A91434" w:rsidRPr="00C801C5" w:rsidRDefault="00A91434" w:rsidP="004036E8">
            <w:pPr>
              <w:jc w:val="center"/>
              <w:rPr>
                <w:rFonts w:cs="Arial"/>
                <w:szCs w:val="18"/>
              </w:rPr>
            </w:pPr>
            <w:r w:rsidRPr="00C801C5">
              <w:rPr>
                <w:rFonts w:cs="Arial"/>
                <w:szCs w:val="18"/>
              </w:rPr>
              <w:t>Położenie wału – Łożyskowanie</w:t>
            </w:r>
          </w:p>
        </w:tc>
        <w:tc>
          <w:tcPr>
            <w:tcW w:w="2266" w:type="dxa"/>
          </w:tcPr>
          <w:p w14:paraId="6FACD789" w14:textId="77777777" w:rsidR="00A91434" w:rsidRPr="00FF553C" w:rsidRDefault="00A91434" w:rsidP="004036E8">
            <w:pPr>
              <w:jc w:val="center"/>
              <w:rPr>
                <w:rFonts w:cs="Arial"/>
                <w:sz w:val="20"/>
                <w:szCs w:val="20"/>
              </w:rPr>
            </w:pPr>
            <w:r w:rsidRPr="00FF553C">
              <w:rPr>
                <w:rFonts w:cs="Arial"/>
                <w:sz w:val="20"/>
                <w:szCs w:val="20"/>
              </w:rPr>
              <w:t>BENTLY NEVADA</w:t>
            </w:r>
          </w:p>
          <w:p w14:paraId="54D588BF" w14:textId="77777777" w:rsidR="00A91434" w:rsidRPr="00C801C5" w:rsidRDefault="00A91434" w:rsidP="004036E8">
            <w:pPr>
              <w:jc w:val="center"/>
              <w:rPr>
                <w:rFonts w:cs="Arial"/>
                <w:szCs w:val="18"/>
              </w:rPr>
            </w:pPr>
            <w:r w:rsidRPr="00FF553C">
              <w:rPr>
                <w:rFonts w:cs="Arial"/>
                <w:sz w:val="20"/>
                <w:szCs w:val="20"/>
              </w:rPr>
              <w:t>330180-51-00</w:t>
            </w:r>
          </w:p>
        </w:tc>
        <w:tc>
          <w:tcPr>
            <w:tcW w:w="2266" w:type="dxa"/>
          </w:tcPr>
          <w:p w14:paraId="1EEBE978" w14:textId="77777777" w:rsidR="00A91434" w:rsidRPr="00C801C5" w:rsidRDefault="00A91434" w:rsidP="004036E8">
            <w:pPr>
              <w:jc w:val="center"/>
              <w:rPr>
                <w:rFonts w:cs="Arial"/>
                <w:szCs w:val="18"/>
              </w:rPr>
            </w:pPr>
            <w:r>
              <w:rPr>
                <w:rFonts w:cs="Arial"/>
                <w:szCs w:val="18"/>
              </w:rPr>
              <w:t xml:space="preserve">Czujnik </w:t>
            </w:r>
            <w:proofErr w:type="spellStart"/>
            <w:r>
              <w:rPr>
                <w:rFonts w:cs="Arial"/>
                <w:szCs w:val="18"/>
              </w:rPr>
              <w:t>wiroporądowy</w:t>
            </w:r>
            <w:proofErr w:type="spellEnd"/>
            <w:r>
              <w:rPr>
                <w:rFonts w:cs="Arial"/>
                <w:szCs w:val="18"/>
              </w:rPr>
              <w:br/>
              <w:t xml:space="preserve">dł. linii </w:t>
            </w:r>
            <w:proofErr w:type="spellStart"/>
            <w:r>
              <w:rPr>
                <w:rFonts w:cs="Arial"/>
                <w:szCs w:val="18"/>
              </w:rPr>
              <w:t>syganłowej</w:t>
            </w:r>
            <w:proofErr w:type="spellEnd"/>
            <w:r>
              <w:rPr>
                <w:rFonts w:cs="Arial"/>
                <w:szCs w:val="18"/>
              </w:rPr>
              <w:t>: 5m</w:t>
            </w:r>
          </w:p>
        </w:tc>
      </w:tr>
    </w:tbl>
    <w:p w14:paraId="3C56495A" w14:textId="77777777" w:rsidR="00C878E4" w:rsidRDefault="00C878E4" w:rsidP="00EB1669">
      <w:pPr>
        <w:pStyle w:val="Akapitzlist"/>
      </w:pPr>
    </w:p>
    <w:p w14:paraId="14E3EC81" w14:textId="688378A6" w:rsidR="00C878E4" w:rsidRDefault="00C878E4" w:rsidP="009A2F96">
      <w:pPr>
        <w:pStyle w:val="Akapitzlist"/>
        <w:numPr>
          <w:ilvl w:val="0"/>
          <w:numId w:val="45"/>
        </w:numPr>
      </w:pPr>
      <w:r>
        <w:t>Układy pomiarowe ciśnienia, poziomu</w:t>
      </w:r>
      <w:r w:rsidR="00DB586D">
        <w:t xml:space="preserve"> i </w:t>
      </w:r>
      <w:r>
        <w:t>przepł</w:t>
      </w:r>
      <w:r w:rsidR="000F7116">
        <w:t>y</w:t>
      </w:r>
      <w:r>
        <w:t>wu</w:t>
      </w:r>
      <w:r w:rsidR="000F7116">
        <w:t>:</w:t>
      </w:r>
    </w:p>
    <w:p w14:paraId="16B87570" w14:textId="77777777" w:rsidR="000F7116" w:rsidRDefault="000F7116" w:rsidP="00A83333">
      <w:pPr>
        <w:pStyle w:val="Akapitzlist"/>
        <w:numPr>
          <w:ilvl w:val="0"/>
          <w:numId w:val="0"/>
        </w:numPr>
        <w:ind w:left="720"/>
      </w:pPr>
    </w:p>
    <w:tbl>
      <w:tblPr>
        <w:tblStyle w:val="Tabela-Siatka"/>
        <w:tblW w:w="0" w:type="auto"/>
        <w:jc w:val="center"/>
        <w:tblLook w:val="04A0" w:firstRow="1" w:lastRow="0" w:firstColumn="1" w:lastColumn="0" w:noHBand="0" w:noVBand="1"/>
      </w:tblPr>
      <w:tblGrid>
        <w:gridCol w:w="2265"/>
        <w:gridCol w:w="2265"/>
        <w:gridCol w:w="2266"/>
        <w:gridCol w:w="2266"/>
      </w:tblGrid>
      <w:tr w:rsidR="00A91434" w:rsidRPr="00C801C5" w14:paraId="0FDEAAC0" w14:textId="77777777" w:rsidTr="004036E8">
        <w:trPr>
          <w:jc w:val="center"/>
        </w:trPr>
        <w:tc>
          <w:tcPr>
            <w:tcW w:w="2265" w:type="dxa"/>
          </w:tcPr>
          <w:p w14:paraId="1E255CBD" w14:textId="77777777" w:rsidR="00A91434" w:rsidRPr="00A91434" w:rsidRDefault="00A91434" w:rsidP="004036E8">
            <w:pPr>
              <w:jc w:val="center"/>
              <w:rPr>
                <w:rFonts w:cs="Arial"/>
                <w:bCs/>
                <w:szCs w:val="18"/>
              </w:rPr>
            </w:pPr>
            <w:r w:rsidRPr="00A91434">
              <w:rPr>
                <w:rFonts w:cs="Arial"/>
                <w:bCs/>
                <w:szCs w:val="18"/>
              </w:rPr>
              <w:t>KKS</w:t>
            </w:r>
          </w:p>
        </w:tc>
        <w:tc>
          <w:tcPr>
            <w:tcW w:w="2265" w:type="dxa"/>
          </w:tcPr>
          <w:p w14:paraId="1A637CA1" w14:textId="77777777" w:rsidR="00A91434" w:rsidRPr="00A91434" w:rsidRDefault="00A91434" w:rsidP="004036E8">
            <w:pPr>
              <w:jc w:val="center"/>
              <w:rPr>
                <w:rFonts w:cs="Arial"/>
                <w:bCs/>
                <w:szCs w:val="18"/>
              </w:rPr>
            </w:pPr>
            <w:r w:rsidRPr="00A91434">
              <w:rPr>
                <w:rFonts w:cs="Arial"/>
                <w:bCs/>
                <w:szCs w:val="18"/>
              </w:rPr>
              <w:t>Nazwa pomiaru</w:t>
            </w:r>
          </w:p>
        </w:tc>
        <w:tc>
          <w:tcPr>
            <w:tcW w:w="2266" w:type="dxa"/>
          </w:tcPr>
          <w:p w14:paraId="75B0E847" w14:textId="77777777" w:rsidR="00A91434" w:rsidRPr="00A91434" w:rsidRDefault="00A91434" w:rsidP="004036E8">
            <w:pPr>
              <w:jc w:val="center"/>
              <w:rPr>
                <w:rFonts w:cs="Arial"/>
                <w:bCs/>
                <w:szCs w:val="18"/>
              </w:rPr>
            </w:pPr>
            <w:r w:rsidRPr="00A91434">
              <w:rPr>
                <w:rFonts w:cs="Arial"/>
                <w:bCs/>
                <w:szCs w:val="18"/>
              </w:rPr>
              <w:t>Typ urządzenia pomiarowego</w:t>
            </w:r>
          </w:p>
        </w:tc>
        <w:tc>
          <w:tcPr>
            <w:tcW w:w="2266" w:type="dxa"/>
          </w:tcPr>
          <w:p w14:paraId="1ECBEA0D" w14:textId="77777777" w:rsidR="00A91434" w:rsidRPr="00A91434" w:rsidRDefault="00A91434" w:rsidP="004036E8">
            <w:pPr>
              <w:jc w:val="center"/>
              <w:rPr>
                <w:rFonts w:cs="Arial"/>
                <w:bCs/>
                <w:szCs w:val="18"/>
              </w:rPr>
            </w:pPr>
            <w:r w:rsidRPr="00A91434">
              <w:rPr>
                <w:rFonts w:cs="Arial"/>
                <w:bCs/>
                <w:szCs w:val="18"/>
              </w:rPr>
              <w:t>Dane techniczne</w:t>
            </w:r>
          </w:p>
        </w:tc>
      </w:tr>
      <w:tr w:rsidR="00A91434" w:rsidRPr="00C801C5" w14:paraId="63886CED" w14:textId="77777777" w:rsidTr="004036E8">
        <w:trPr>
          <w:trHeight w:val="435"/>
          <w:jc w:val="center"/>
        </w:trPr>
        <w:tc>
          <w:tcPr>
            <w:tcW w:w="2265" w:type="dxa"/>
          </w:tcPr>
          <w:p w14:paraId="6C4939CD" w14:textId="77777777" w:rsidR="00A91434" w:rsidRPr="00C801C5" w:rsidRDefault="00A91434" w:rsidP="004036E8">
            <w:pPr>
              <w:jc w:val="center"/>
              <w:rPr>
                <w:rFonts w:cs="Arial"/>
                <w:szCs w:val="18"/>
              </w:rPr>
            </w:pPr>
            <w:r w:rsidRPr="00C801C5">
              <w:rPr>
                <w:rFonts w:cs="Arial"/>
                <w:szCs w:val="18"/>
              </w:rPr>
              <w:t>03MAV40CP 010/ 011 /012</w:t>
            </w:r>
          </w:p>
        </w:tc>
        <w:tc>
          <w:tcPr>
            <w:tcW w:w="2265" w:type="dxa"/>
          </w:tcPr>
          <w:p w14:paraId="503B5433" w14:textId="77777777" w:rsidR="00A91434" w:rsidRPr="00C801C5" w:rsidRDefault="00A91434" w:rsidP="004036E8">
            <w:pPr>
              <w:jc w:val="center"/>
              <w:rPr>
                <w:rFonts w:cs="Arial"/>
                <w:szCs w:val="18"/>
              </w:rPr>
            </w:pPr>
            <w:r w:rsidRPr="00C801C5">
              <w:rPr>
                <w:rFonts w:cs="Arial"/>
                <w:szCs w:val="18"/>
              </w:rPr>
              <w:t>CIŚNIENIE OLEJ SMARNY</w:t>
            </w:r>
          </w:p>
        </w:tc>
        <w:tc>
          <w:tcPr>
            <w:tcW w:w="2266" w:type="dxa"/>
          </w:tcPr>
          <w:p w14:paraId="0F1A0392" w14:textId="77777777" w:rsidR="00A91434" w:rsidRPr="00C801C5" w:rsidRDefault="00A91434" w:rsidP="004036E8">
            <w:pPr>
              <w:jc w:val="center"/>
              <w:rPr>
                <w:rFonts w:cs="Arial"/>
                <w:szCs w:val="18"/>
              </w:rPr>
            </w:pPr>
            <w:r w:rsidRPr="00C801C5">
              <w:rPr>
                <w:rFonts w:cs="Arial"/>
                <w:szCs w:val="18"/>
              </w:rPr>
              <w:t>Przetwornik Siemens</w:t>
            </w:r>
          </w:p>
        </w:tc>
        <w:tc>
          <w:tcPr>
            <w:tcW w:w="2266" w:type="dxa"/>
          </w:tcPr>
          <w:p w14:paraId="74079FC0" w14:textId="77777777" w:rsidR="00A91434" w:rsidRPr="00C801C5" w:rsidRDefault="00A91434" w:rsidP="004036E8">
            <w:pPr>
              <w:jc w:val="center"/>
              <w:rPr>
                <w:rFonts w:cs="Arial"/>
                <w:szCs w:val="18"/>
              </w:rPr>
            </w:pPr>
            <w:r w:rsidRPr="00C801C5">
              <w:rPr>
                <w:rFonts w:cs="Arial"/>
                <w:szCs w:val="18"/>
              </w:rPr>
              <w:t>0-4bar    4-20mA  HART</w:t>
            </w:r>
          </w:p>
        </w:tc>
      </w:tr>
      <w:tr w:rsidR="00A91434" w:rsidRPr="00C801C5" w14:paraId="12690742" w14:textId="77777777" w:rsidTr="004036E8">
        <w:trPr>
          <w:trHeight w:val="583"/>
          <w:jc w:val="center"/>
        </w:trPr>
        <w:tc>
          <w:tcPr>
            <w:tcW w:w="2265" w:type="dxa"/>
          </w:tcPr>
          <w:p w14:paraId="03C7BAC2" w14:textId="77777777" w:rsidR="00A91434" w:rsidRPr="00C801C5" w:rsidRDefault="00A91434" w:rsidP="004036E8">
            <w:pPr>
              <w:jc w:val="center"/>
              <w:rPr>
                <w:rFonts w:cs="Arial"/>
                <w:szCs w:val="18"/>
              </w:rPr>
            </w:pPr>
            <w:r w:rsidRPr="00C801C5">
              <w:rPr>
                <w:rFonts w:cs="Arial"/>
                <w:szCs w:val="18"/>
              </w:rPr>
              <w:t>03MAC10 CP 040 /041</w:t>
            </w:r>
          </w:p>
        </w:tc>
        <w:tc>
          <w:tcPr>
            <w:tcW w:w="2265" w:type="dxa"/>
          </w:tcPr>
          <w:p w14:paraId="20546538" w14:textId="77777777" w:rsidR="00A91434" w:rsidRPr="00C801C5" w:rsidRDefault="00A91434" w:rsidP="004036E8">
            <w:pPr>
              <w:jc w:val="center"/>
              <w:rPr>
                <w:rFonts w:cs="Arial"/>
                <w:szCs w:val="18"/>
              </w:rPr>
            </w:pPr>
            <w:r w:rsidRPr="00C801C5">
              <w:rPr>
                <w:rFonts w:cs="Arial"/>
                <w:szCs w:val="18"/>
              </w:rPr>
              <w:t>CIŚNIENIE III UPUST PARY</w:t>
            </w:r>
          </w:p>
        </w:tc>
        <w:tc>
          <w:tcPr>
            <w:tcW w:w="2266" w:type="dxa"/>
          </w:tcPr>
          <w:p w14:paraId="60BBC66C" w14:textId="77777777" w:rsidR="00A91434" w:rsidRPr="00C801C5" w:rsidRDefault="00A91434" w:rsidP="004036E8">
            <w:pPr>
              <w:jc w:val="center"/>
              <w:rPr>
                <w:rFonts w:cs="Arial"/>
                <w:szCs w:val="18"/>
              </w:rPr>
            </w:pPr>
            <w:r w:rsidRPr="00C801C5">
              <w:rPr>
                <w:rFonts w:cs="Arial"/>
                <w:szCs w:val="18"/>
              </w:rPr>
              <w:t>Przetwornik Siemens</w:t>
            </w:r>
          </w:p>
        </w:tc>
        <w:tc>
          <w:tcPr>
            <w:tcW w:w="2266" w:type="dxa"/>
          </w:tcPr>
          <w:p w14:paraId="1EB7F61A" w14:textId="77777777" w:rsidR="00A91434" w:rsidRPr="00C801C5" w:rsidRDefault="00A91434" w:rsidP="004036E8">
            <w:pPr>
              <w:jc w:val="center"/>
              <w:rPr>
                <w:rFonts w:cs="Arial"/>
                <w:szCs w:val="18"/>
              </w:rPr>
            </w:pPr>
            <w:r w:rsidRPr="00C801C5">
              <w:rPr>
                <w:rFonts w:cs="Arial"/>
                <w:szCs w:val="18"/>
              </w:rPr>
              <w:t>0-1,6bar  4-20mA  HART</w:t>
            </w:r>
          </w:p>
        </w:tc>
      </w:tr>
      <w:tr w:rsidR="00A91434" w:rsidRPr="00C801C5" w14:paraId="655AD717" w14:textId="77777777" w:rsidTr="004036E8">
        <w:trPr>
          <w:trHeight w:val="575"/>
          <w:jc w:val="center"/>
        </w:trPr>
        <w:tc>
          <w:tcPr>
            <w:tcW w:w="2265" w:type="dxa"/>
          </w:tcPr>
          <w:p w14:paraId="62483136" w14:textId="77777777" w:rsidR="00A91434" w:rsidRPr="00C801C5" w:rsidRDefault="00A91434" w:rsidP="004036E8">
            <w:pPr>
              <w:jc w:val="center"/>
              <w:rPr>
                <w:rFonts w:cs="Arial"/>
                <w:szCs w:val="18"/>
              </w:rPr>
            </w:pPr>
            <w:r w:rsidRPr="00C801C5">
              <w:rPr>
                <w:rFonts w:cs="Arial"/>
                <w:szCs w:val="18"/>
              </w:rPr>
              <w:lastRenderedPageBreak/>
              <w:t>03MAA10 CP 020</w:t>
            </w:r>
          </w:p>
        </w:tc>
        <w:tc>
          <w:tcPr>
            <w:tcW w:w="2265" w:type="dxa"/>
          </w:tcPr>
          <w:p w14:paraId="0694D457" w14:textId="77777777" w:rsidR="00A91434" w:rsidRPr="00C801C5" w:rsidRDefault="00A91434" w:rsidP="004036E8">
            <w:pPr>
              <w:jc w:val="center"/>
              <w:rPr>
                <w:rFonts w:cs="Arial"/>
                <w:szCs w:val="18"/>
              </w:rPr>
            </w:pPr>
            <w:r w:rsidRPr="00C801C5">
              <w:rPr>
                <w:rFonts w:cs="Arial"/>
                <w:szCs w:val="18"/>
              </w:rPr>
              <w:t>CIŚ PARY REG  WP</w:t>
            </w:r>
          </w:p>
        </w:tc>
        <w:tc>
          <w:tcPr>
            <w:tcW w:w="2266" w:type="dxa"/>
          </w:tcPr>
          <w:p w14:paraId="16A2BA6A" w14:textId="77777777" w:rsidR="00A91434" w:rsidRPr="00C801C5" w:rsidRDefault="00A91434" w:rsidP="004036E8">
            <w:pPr>
              <w:jc w:val="center"/>
              <w:rPr>
                <w:rFonts w:cs="Arial"/>
                <w:szCs w:val="18"/>
              </w:rPr>
            </w:pPr>
            <w:r w:rsidRPr="00C801C5">
              <w:rPr>
                <w:rFonts w:cs="Arial"/>
                <w:szCs w:val="18"/>
              </w:rPr>
              <w:t>Przetwornika Siemens</w:t>
            </w:r>
          </w:p>
        </w:tc>
        <w:tc>
          <w:tcPr>
            <w:tcW w:w="2266" w:type="dxa"/>
          </w:tcPr>
          <w:p w14:paraId="7BD63FCF" w14:textId="77777777" w:rsidR="00A91434" w:rsidRPr="00C801C5" w:rsidRDefault="00A91434" w:rsidP="004036E8">
            <w:pPr>
              <w:jc w:val="center"/>
              <w:rPr>
                <w:rFonts w:cs="Arial"/>
                <w:szCs w:val="18"/>
              </w:rPr>
            </w:pPr>
            <w:r w:rsidRPr="00C801C5">
              <w:rPr>
                <w:rFonts w:cs="Arial"/>
                <w:szCs w:val="18"/>
              </w:rPr>
              <w:t>-1 – 39bar 4-20mA  HART</w:t>
            </w:r>
          </w:p>
        </w:tc>
      </w:tr>
      <w:tr w:rsidR="00A91434" w:rsidRPr="00C801C5" w14:paraId="3DEF40D8" w14:textId="77777777" w:rsidTr="004036E8">
        <w:trPr>
          <w:trHeight w:val="581"/>
          <w:jc w:val="center"/>
        </w:trPr>
        <w:tc>
          <w:tcPr>
            <w:tcW w:w="2265" w:type="dxa"/>
          </w:tcPr>
          <w:p w14:paraId="68FA86F6" w14:textId="77777777" w:rsidR="00A91434" w:rsidRPr="00C801C5" w:rsidRDefault="00A91434" w:rsidP="004036E8">
            <w:pPr>
              <w:jc w:val="center"/>
              <w:rPr>
                <w:rFonts w:cs="Arial"/>
                <w:szCs w:val="18"/>
              </w:rPr>
            </w:pPr>
            <w:r w:rsidRPr="00C801C5">
              <w:rPr>
                <w:rFonts w:cs="Arial"/>
                <w:szCs w:val="18"/>
              </w:rPr>
              <w:t>03MAX80 CP 050 /051/052</w:t>
            </w:r>
          </w:p>
        </w:tc>
        <w:tc>
          <w:tcPr>
            <w:tcW w:w="2265" w:type="dxa"/>
          </w:tcPr>
          <w:p w14:paraId="6E188400" w14:textId="77777777" w:rsidR="00A91434" w:rsidRPr="00C801C5" w:rsidRDefault="00A91434" w:rsidP="004036E8">
            <w:pPr>
              <w:jc w:val="center"/>
              <w:rPr>
                <w:rFonts w:cs="Arial"/>
                <w:szCs w:val="18"/>
              </w:rPr>
            </w:pPr>
            <w:r w:rsidRPr="00C801C5">
              <w:rPr>
                <w:rFonts w:cs="Arial"/>
                <w:szCs w:val="18"/>
              </w:rPr>
              <w:t>CIŚNIENIE OLEJ AWARYJNY</w:t>
            </w:r>
          </w:p>
        </w:tc>
        <w:tc>
          <w:tcPr>
            <w:tcW w:w="2266" w:type="dxa"/>
          </w:tcPr>
          <w:p w14:paraId="3D8CDEC6" w14:textId="77777777" w:rsidR="00A91434" w:rsidRPr="00C801C5" w:rsidRDefault="00A91434" w:rsidP="004036E8">
            <w:pPr>
              <w:jc w:val="center"/>
              <w:rPr>
                <w:rFonts w:cs="Arial"/>
                <w:szCs w:val="18"/>
              </w:rPr>
            </w:pPr>
            <w:r w:rsidRPr="00C801C5">
              <w:rPr>
                <w:rFonts w:cs="Arial"/>
                <w:szCs w:val="18"/>
              </w:rPr>
              <w:t>Przetwornik Siemens</w:t>
            </w:r>
          </w:p>
        </w:tc>
        <w:tc>
          <w:tcPr>
            <w:tcW w:w="2266" w:type="dxa"/>
          </w:tcPr>
          <w:p w14:paraId="604B259F" w14:textId="77777777" w:rsidR="00A91434" w:rsidRPr="00C801C5" w:rsidRDefault="00A91434" w:rsidP="004036E8">
            <w:pPr>
              <w:jc w:val="center"/>
              <w:rPr>
                <w:rFonts w:cs="Arial"/>
                <w:szCs w:val="18"/>
              </w:rPr>
            </w:pPr>
            <w:r w:rsidRPr="00C801C5">
              <w:rPr>
                <w:rFonts w:cs="Arial"/>
                <w:szCs w:val="18"/>
              </w:rPr>
              <w:t>0-16 bar  4-20mA  HART</w:t>
            </w:r>
          </w:p>
        </w:tc>
      </w:tr>
      <w:tr w:rsidR="00A91434" w:rsidRPr="00C801C5" w14:paraId="736DD1D1" w14:textId="77777777" w:rsidTr="004036E8">
        <w:trPr>
          <w:trHeight w:val="637"/>
          <w:jc w:val="center"/>
        </w:trPr>
        <w:tc>
          <w:tcPr>
            <w:tcW w:w="2265" w:type="dxa"/>
          </w:tcPr>
          <w:p w14:paraId="1E977085" w14:textId="77777777" w:rsidR="00A91434" w:rsidRPr="00C801C5" w:rsidRDefault="00A91434" w:rsidP="004036E8">
            <w:pPr>
              <w:jc w:val="center"/>
              <w:rPr>
                <w:rFonts w:cs="Arial"/>
                <w:szCs w:val="18"/>
              </w:rPr>
            </w:pPr>
            <w:r w:rsidRPr="00C801C5">
              <w:rPr>
                <w:rFonts w:cs="Arial"/>
                <w:szCs w:val="18"/>
              </w:rPr>
              <w:t>03MAX80 CP O40</w:t>
            </w:r>
          </w:p>
        </w:tc>
        <w:tc>
          <w:tcPr>
            <w:tcW w:w="2265" w:type="dxa"/>
          </w:tcPr>
          <w:p w14:paraId="32C44DD2" w14:textId="77777777" w:rsidR="00A91434" w:rsidRPr="00C801C5" w:rsidRDefault="00A91434" w:rsidP="004036E8">
            <w:pPr>
              <w:jc w:val="center"/>
              <w:rPr>
                <w:rFonts w:cs="Arial"/>
                <w:szCs w:val="18"/>
              </w:rPr>
            </w:pPr>
            <w:r w:rsidRPr="00C801C5">
              <w:rPr>
                <w:rFonts w:cs="Arial"/>
                <w:szCs w:val="18"/>
              </w:rPr>
              <w:t>CIŚNIENIE OLEJU AWARYJNEGO</w:t>
            </w:r>
          </w:p>
        </w:tc>
        <w:tc>
          <w:tcPr>
            <w:tcW w:w="2266" w:type="dxa"/>
          </w:tcPr>
          <w:p w14:paraId="2FEA5146" w14:textId="77777777" w:rsidR="00A91434" w:rsidRPr="00C801C5" w:rsidRDefault="00A91434" w:rsidP="004036E8">
            <w:pPr>
              <w:jc w:val="center"/>
              <w:rPr>
                <w:rFonts w:cs="Arial"/>
                <w:szCs w:val="18"/>
              </w:rPr>
            </w:pPr>
            <w:r w:rsidRPr="00C801C5">
              <w:rPr>
                <w:rFonts w:cs="Arial"/>
                <w:szCs w:val="18"/>
              </w:rPr>
              <w:t>Przetwornik Siemens</w:t>
            </w:r>
          </w:p>
        </w:tc>
        <w:tc>
          <w:tcPr>
            <w:tcW w:w="2266" w:type="dxa"/>
          </w:tcPr>
          <w:p w14:paraId="4B3CB80E" w14:textId="77777777" w:rsidR="00A91434" w:rsidRPr="00C801C5" w:rsidRDefault="00A91434" w:rsidP="004036E8">
            <w:pPr>
              <w:jc w:val="center"/>
              <w:rPr>
                <w:rFonts w:cs="Arial"/>
                <w:szCs w:val="18"/>
              </w:rPr>
            </w:pPr>
            <w:r w:rsidRPr="00C801C5">
              <w:rPr>
                <w:rFonts w:cs="Arial"/>
                <w:szCs w:val="18"/>
              </w:rPr>
              <w:t>0-16 bar  4-20mA HART</w:t>
            </w:r>
          </w:p>
        </w:tc>
      </w:tr>
      <w:tr w:rsidR="00A91434" w:rsidRPr="00C801C5" w14:paraId="00758A38" w14:textId="77777777" w:rsidTr="004036E8">
        <w:trPr>
          <w:trHeight w:val="487"/>
          <w:jc w:val="center"/>
        </w:trPr>
        <w:tc>
          <w:tcPr>
            <w:tcW w:w="2265" w:type="dxa"/>
          </w:tcPr>
          <w:p w14:paraId="57172BDF" w14:textId="77777777" w:rsidR="00A91434" w:rsidRPr="00C801C5" w:rsidRDefault="00A91434" w:rsidP="004036E8">
            <w:pPr>
              <w:jc w:val="center"/>
              <w:rPr>
                <w:rFonts w:cs="Arial"/>
                <w:szCs w:val="18"/>
              </w:rPr>
            </w:pPr>
            <w:r w:rsidRPr="00C801C5">
              <w:rPr>
                <w:rFonts w:cs="Arial"/>
                <w:szCs w:val="18"/>
              </w:rPr>
              <w:t>03MAX70 CP 01O</w:t>
            </w:r>
          </w:p>
        </w:tc>
        <w:tc>
          <w:tcPr>
            <w:tcW w:w="2265" w:type="dxa"/>
          </w:tcPr>
          <w:p w14:paraId="2EFAE80C" w14:textId="77777777" w:rsidR="00A91434" w:rsidRPr="00C801C5" w:rsidRDefault="00A91434" w:rsidP="004036E8">
            <w:pPr>
              <w:jc w:val="center"/>
              <w:rPr>
                <w:rFonts w:cs="Arial"/>
                <w:szCs w:val="18"/>
              </w:rPr>
            </w:pPr>
            <w:r w:rsidRPr="00C801C5">
              <w:rPr>
                <w:rFonts w:cs="Arial"/>
                <w:szCs w:val="18"/>
              </w:rPr>
              <w:t>CIŚ OLEJU STERUJĄCEGO</w:t>
            </w:r>
          </w:p>
        </w:tc>
        <w:tc>
          <w:tcPr>
            <w:tcW w:w="2266" w:type="dxa"/>
          </w:tcPr>
          <w:p w14:paraId="6AA4EC9F" w14:textId="77777777" w:rsidR="00A91434" w:rsidRPr="00C801C5" w:rsidRDefault="00A91434" w:rsidP="004036E8">
            <w:pPr>
              <w:jc w:val="center"/>
              <w:rPr>
                <w:rFonts w:cs="Arial"/>
                <w:szCs w:val="18"/>
              </w:rPr>
            </w:pPr>
            <w:r w:rsidRPr="00C801C5">
              <w:rPr>
                <w:rFonts w:cs="Arial"/>
                <w:szCs w:val="18"/>
              </w:rPr>
              <w:t>Przetwornik Siemens</w:t>
            </w:r>
          </w:p>
        </w:tc>
        <w:tc>
          <w:tcPr>
            <w:tcW w:w="2266" w:type="dxa"/>
          </w:tcPr>
          <w:p w14:paraId="54168EEA" w14:textId="77777777" w:rsidR="00A91434" w:rsidRPr="00C801C5" w:rsidRDefault="00A91434" w:rsidP="004036E8">
            <w:pPr>
              <w:jc w:val="center"/>
              <w:rPr>
                <w:rFonts w:cs="Arial"/>
                <w:szCs w:val="18"/>
              </w:rPr>
            </w:pPr>
            <w:r w:rsidRPr="00C801C5">
              <w:rPr>
                <w:rFonts w:cs="Arial"/>
                <w:szCs w:val="18"/>
              </w:rPr>
              <w:t>0-16 bar 4-20mA   HART</w:t>
            </w:r>
          </w:p>
        </w:tc>
      </w:tr>
      <w:tr w:rsidR="00A91434" w:rsidRPr="00C801C5" w14:paraId="03458E7B" w14:textId="77777777" w:rsidTr="004036E8">
        <w:trPr>
          <w:trHeight w:val="493"/>
          <w:jc w:val="center"/>
        </w:trPr>
        <w:tc>
          <w:tcPr>
            <w:tcW w:w="2265" w:type="dxa"/>
          </w:tcPr>
          <w:p w14:paraId="38442657" w14:textId="77777777" w:rsidR="00A91434" w:rsidRPr="00C801C5" w:rsidRDefault="00A91434" w:rsidP="004036E8">
            <w:pPr>
              <w:jc w:val="center"/>
              <w:rPr>
                <w:rFonts w:cs="Arial"/>
                <w:szCs w:val="18"/>
              </w:rPr>
            </w:pPr>
            <w:r w:rsidRPr="00C801C5">
              <w:rPr>
                <w:rFonts w:cs="Arial"/>
                <w:szCs w:val="18"/>
              </w:rPr>
              <w:t>03MAC10 CP 050/051/052</w:t>
            </w:r>
          </w:p>
        </w:tc>
        <w:tc>
          <w:tcPr>
            <w:tcW w:w="2265" w:type="dxa"/>
          </w:tcPr>
          <w:p w14:paraId="297FA097" w14:textId="77777777" w:rsidR="00A91434" w:rsidRPr="00C801C5" w:rsidRDefault="00A91434" w:rsidP="004036E8">
            <w:pPr>
              <w:jc w:val="center"/>
              <w:rPr>
                <w:rFonts w:cs="Arial"/>
                <w:szCs w:val="18"/>
              </w:rPr>
            </w:pPr>
            <w:r w:rsidRPr="00C801C5">
              <w:rPr>
                <w:rFonts w:cs="Arial"/>
                <w:szCs w:val="18"/>
              </w:rPr>
              <w:t>CISNIENIE PARY NA WYLOCIE</w:t>
            </w:r>
            <w:r>
              <w:rPr>
                <w:rFonts w:cs="Arial"/>
                <w:szCs w:val="18"/>
              </w:rPr>
              <w:t xml:space="preserve"> z </w:t>
            </w:r>
            <w:r w:rsidRPr="00C801C5">
              <w:rPr>
                <w:rFonts w:cs="Arial"/>
                <w:szCs w:val="18"/>
              </w:rPr>
              <w:t>TP</w:t>
            </w:r>
          </w:p>
        </w:tc>
        <w:tc>
          <w:tcPr>
            <w:tcW w:w="2266" w:type="dxa"/>
          </w:tcPr>
          <w:p w14:paraId="20407CA7" w14:textId="77777777" w:rsidR="00A91434" w:rsidRPr="00C801C5" w:rsidRDefault="00A91434" w:rsidP="004036E8">
            <w:pPr>
              <w:jc w:val="center"/>
              <w:rPr>
                <w:rFonts w:cs="Arial"/>
                <w:szCs w:val="18"/>
              </w:rPr>
            </w:pPr>
            <w:r w:rsidRPr="00C801C5">
              <w:rPr>
                <w:rFonts w:cs="Arial"/>
                <w:szCs w:val="18"/>
              </w:rPr>
              <w:t>Przetwornik Siemens</w:t>
            </w:r>
          </w:p>
        </w:tc>
        <w:tc>
          <w:tcPr>
            <w:tcW w:w="2266" w:type="dxa"/>
          </w:tcPr>
          <w:p w14:paraId="64FAC432" w14:textId="77777777" w:rsidR="00A91434" w:rsidRPr="00C801C5" w:rsidRDefault="00A91434" w:rsidP="004036E8">
            <w:pPr>
              <w:jc w:val="center"/>
              <w:rPr>
                <w:rFonts w:cs="Arial"/>
                <w:szCs w:val="18"/>
              </w:rPr>
            </w:pPr>
            <w:r w:rsidRPr="00C801C5">
              <w:rPr>
                <w:rFonts w:cs="Arial"/>
                <w:szCs w:val="18"/>
              </w:rPr>
              <w:t>0-1.6 bar  4-20mA HART</w:t>
            </w:r>
          </w:p>
        </w:tc>
      </w:tr>
      <w:tr w:rsidR="00A91434" w:rsidRPr="00C801C5" w14:paraId="74DCEA46" w14:textId="77777777" w:rsidTr="004036E8">
        <w:trPr>
          <w:trHeight w:val="499"/>
          <w:jc w:val="center"/>
        </w:trPr>
        <w:tc>
          <w:tcPr>
            <w:tcW w:w="2265" w:type="dxa"/>
          </w:tcPr>
          <w:p w14:paraId="1E77AFC5" w14:textId="77777777" w:rsidR="00A91434" w:rsidRPr="00C801C5" w:rsidRDefault="00A91434" w:rsidP="004036E8">
            <w:pPr>
              <w:jc w:val="center"/>
              <w:rPr>
                <w:rFonts w:cs="Arial"/>
                <w:szCs w:val="18"/>
              </w:rPr>
            </w:pPr>
            <w:r w:rsidRPr="00C801C5">
              <w:rPr>
                <w:rFonts w:cs="Arial"/>
                <w:szCs w:val="18"/>
              </w:rPr>
              <w:t>03MAW40 CP O10</w:t>
            </w:r>
          </w:p>
        </w:tc>
        <w:tc>
          <w:tcPr>
            <w:tcW w:w="2265" w:type="dxa"/>
          </w:tcPr>
          <w:p w14:paraId="709EDD0D" w14:textId="77777777" w:rsidR="00A91434" w:rsidRPr="00C801C5" w:rsidRDefault="00A91434" w:rsidP="004036E8">
            <w:pPr>
              <w:jc w:val="center"/>
              <w:rPr>
                <w:rFonts w:cs="Arial"/>
                <w:szCs w:val="18"/>
              </w:rPr>
            </w:pPr>
            <w:r w:rsidRPr="00C801C5">
              <w:rPr>
                <w:rFonts w:cs="Arial"/>
                <w:szCs w:val="18"/>
              </w:rPr>
              <w:t>PARA USZCZELNIAJĄCA TP</w:t>
            </w:r>
          </w:p>
        </w:tc>
        <w:tc>
          <w:tcPr>
            <w:tcW w:w="2266" w:type="dxa"/>
          </w:tcPr>
          <w:p w14:paraId="19932D51" w14:textId="77777777" w:rsidR="00A91434" w:rsidRPr="00C801C5" w:rsidRDefault="00A91434" w:rsidP="004036E8">
            <w:pPr>
              <w:jc w:val="center"/>
              <w:rPr>
                <w:rFonts w:cs="Arial"/>
                <w:szCs w:val="18"/>
              </w:rPr>
            </w:pPr>
            <w:r w:rsidRPr="00C801C5">
              <w:rPr>
                <w:rFonts w:cs="Arial"/>
                <w:szCs w:val="18"/>
              </w:rPr>
              <w:t>Przetwornik Siemens</w:t>
            </w:r>
          </w:p>
        </w:tc>
        <w:tc>
          <w:tcPr>
            <w:tcW w:w="2266" w:type="dxa"/>
          </w:tcPr>
          <w:p w14:paraId="3E3E3DFD" w14:textId="77777777" w:rsidR="00A91434" w:rsidRPr="00C801C5" w:rsidRDefault="00A91434" w:rsidP="004036E8">
            <w:pPr>
              <w:jc w:val="center"/>
              <w:rPr>
                <w:rFonts w:cs="Arial"/>
                <w:szCs w:val="18"/>
              </w:rPr>
            </w:pPr>
            <w:r w:rsidRPr="00C801C5">
              <w:rPr>
                <w:rFonts w:cs="Arial"/>
                <w:szCs w:val="18"/>
              </w:rPr>
              <w:t>0-0,25 bar 4-20mA HART</w:t>
            </w:r>
          </w:p>
        </w:tc>
      </w:tr>
      <w:tr w:rsidR="00A91434" w:rsidRPr="00C801C5" w14:paraId="245DD31F" w14:textId="77777777" w:rsidTr="004036E8">
        <w:trPr>
          <w:trHeight w:val="364"/>
          <w:jc w:val="center"/>
        </w:trPr>
        <w:tc>
          <w:tcPr>
            <w:tcW w:w="2265" w:type="dxa"/>
          </w:tcPr>
          <w:p w14:paraId="5A1477B0" w14:textId="77777777" w:rsidR="00A91434" w:rsidRPr="00C801C5" w:rsidRDefault="00A91434" w:rsidP="004036E8">
            <w:pPr>
              <w:jc w:val="center"/>
              <w:rPr>
                <w:rFonts w:cs="Arial"/>
                <w:szCs w:val="18"/>
              </w:rPr>
            </w:pPr>
            <w:r w:rsidRPr="00C801C5">
              <w:rPr>
                <w:rFonts w:cs="Arial"/>
                <w:szCs w:val="18"/>
              </w:rPr>
              <w:t>O3LBA 10 CP 020</w:t>
            </w:r>
          </w:p>
        </w:tc>
        <w:tc>
          <w:tcPr>
            <w:tcW w:w="2265" w:type="dxa"/>
          </w:tcPr>
          <w:p w14:paraId="5E40894E" w14:textId="77777777" w:rsidR="00A91434" w:rsidRPr="00C801C5" w:rsidRDefault="00A91434" w:rsidP="004036E8">
            <w:pPr>
              <w:jc w:val="center"/>
              <w:rPr>
                <w:rFonts w:cs="Arial"/>
                <w:szCs w:val="18"/>
              </w:rPr>
            </w:pPr>
            <w:r w:rsidRPr="00C801C5">
              <w:rPr>
                <w:rFonts w:cs="Arial"/>
                <w:szCs w:val="18"/>
              </w:rPr>
              <w:t>PARA ŚWIERZA</w:t>
            </w:r>
          </w:p>
        </w:tc>
        <w:tc>
          <w:tcPr>
            <w:tcW w:w="2266" w:type="dxa"/>
          </w:tcPr>
          <w:p w14:paraId="6CE06487" w14:textId="77777777" w:rsidR="00A91434" w:rsidRPr="00C801C5" w:rsidRDefault="00A91434" w:rsidP="004036E8">
            <w:pPr>
              <w:jc w:val="center"/>
              <w:rPr>
                <w:rFonts w:cs="Arial"/>
                <w:szCs w:val="18"/>
              </w:rPr>
            </w:pPr>
            <w:r w:rsidRPr="00C801C5">
              <w:rPr>
                <w:rFonts w:cs="Arial"/>
                <w:szCs w:val="18"/>
              </w:rPr>
              <w:t>Przetwornik Simens</w:t>
            </w:r>
          </w:p>
        </w:tc>
        <w:tc>
          <w:tcPr>
            <w:tcW w:w="2266" w:type="dxa"/>
          </w:tcPr>
          <w:p w14:paraId="777D7E29" w14:textId="77777777" w:rsidR="00A91434" w:rsidRPr="00C801C5" w:rsidRDefault="00A91434" w:rsidP="004036E8">
            <w:pPr>
              <w:jc w:val="center"/>
              <w:rPr>
                <w:rFonts w:cs="Arial"/>
                <w:szCs w:val="18"/>
              </w:rPr>
            </w:pPr>
            <w:r w:rsidRPr="00C801C5">
              <w:rPr>
                <w:rFonts w:cs="Arial"/>
                <w:szCs w:val="18"/>
              </w:rPr>
              <w:t>0-60 bar   4-20mA  Hart</w:t>
            </w:r>
          </w:p>
        </w:tc>
      </w:tr>
      <w:tr w:rsidR="00A91434" w:rsidRPr="00C801C5" w14:paraId="2BC02C75" w14:textId="77777777" w:rsidTr="004036E8">
        <w:trPr>
          <w:trHeight w:val="281"/>
          <w:jc w:val="center"/>
        </w:trPr>
        <w:tc>
          <w:tcPr>
            <w:tcW w:w="2265" w:type="dxa"/>
          </w:tcPr>
          <w:p w14:paraId="3E791937" w14:textId="77777777" w:rsidR="00A91434" w:rsidRPr="00C801C5" w:rsidRDefault="00A91434" w:rsidP="004036E8">
            <w:pPr>
              <w:jc w:val="center"/>
              <w:rPr>
                <w:rFonts w:cs="Arial"/>
                <w:szCs w:val="18"/>
              </w:rPr>
            </w:pPr>
            <w:r w:rsidRPr="00C801C5">
              <w:rPr>
                <w:rFonts w:cs="Arial"/>
                <w:szCs w:val="18"/>
              </w:rPr>
              <w:t>03LBA 20 CP 003</w:t>
            </w:r>
          </w:p>
        </w:tc>
        <w:tc>
          <w:tcPr>
            <w:tcW w:w="2265" w:type="dxa"/>
          </w:tcPr>
          <w:p w14:paraId="46C91B5C" w14:textId="77777777" w:rsidR="00A91434" w:rsidRPr="00C801C5" w:rsidRDefault="00A91434" w:rsidP="004036E8">
            <w:pPr>
              <w:jc w:val="center"/>
              <w:rPr>
                <w:rFonts w:cs="Arial"/>
                <w:szCs w:val="18"/>
              </w:rPr>
            </w:pPr>
            <w:r w:rsidRPr="00C801C5">
              <w:rPr>
                <w:rFonts w:cs="Arial"/>
                <w:szCs w:val="18"/>
              </w:rPr>
              <w:t>PARA ŚWIERZA</w:t>
            </w:r>
          </w:p>
        </w:tc>
        <w:tc>
          <w:tcPr>
            <w:tcW w:w="2266" w:type="dxa"/>
          </w:tcPr>
          <w:p w14:paraId="2C2B8418" w14:textId="77777777" w:rsidR="00A91434" w:rsidRPr="00C801C5" w:rsidRDefault="00A91434" w:rsidP="004036E8">
            <w:pPr>
              <w:jc w:val="center"/>
              <w:rPr>
                <w:rFonts w:cs="Arial"/>
                <w:szCs w:val="18"/>
              </w:rPr>
            </w:pPr>
            <w:r w:rsidRPr="00C801C5">
              <w:rPr>
                <w:rFonts w:cs="Arial"/>
                <w:szCs w:val="18"/>
              </w:rPr>
              <w:t xml:space="preserve">Przetwornik </w:t>
            </w:r>
            <w:proofErr w:type="spellStart"/>
            <w:r w:rsidRPr="00C801C5">
              <w:rPr>
                <w:rFonts w:cs="Arial"/>
                <w:szCs w:val="18"/>
              </w:rPr>
              <w:t>Rosemoud</w:t>
            </w:r>
            <w:proofErr w:type="spellEnd"/>
          </w:p>
        </w:tc>
        <w:tc>
          <w:tcPr>
            <w:tcW w:w="2266" w:type="dxa"/>
          </w:tcPr>
          <w:p w14:paraId="1C77673C" w14:textId="77777777" w:rsidR="00A91434" w:rsidRPr="00C801C5" w:rsidRDefault="00A91434" w:rsidP="004036E8">
            <w:pPr>
              <w:jc w:val="center"/>
              <w:rPr>
                <w:rFonts w:cs="Arial"/>
                <w:szCs w:val="18"/>
              </w:rPr>
            </w:pPr>
            <w:r w:rsidRPr="00C801C5">
              <w:rPr>
                <w:rFonts w:cs="Arial"/>
                <w:szCs w:val="18"/>
              </w:rPr>
              <w:t>0-80bar   4-20mA  HART</w:t>
            </w:r>
          </w:p>
        </w:tc>
      </w:tr>
    </w:tbl>
    <w:p w14:paraId="2F2171AC" w14:textId="77777777" w:rsidR="00C878E4" w:rsidRDefault="00C878E4" w:rsidP="00EB1669">
      <w:pPr>
        <w:pStyle w:val="Akapitzlist"/>
      </w:pPr>
    </w:p>
    <w:p w14:paraId="3AA54FDC" w14:textId="36F9B816" w:rsidR="00C878E4" w:rsidRDefault="00C878E4" w:rsidP="009A2F96">
      <w:pPr>
        <w:pStyle w:val="Akapitzlist"/>
        <w:numPr>
          <w:ilvl w:val="0"/>
          <w:numId w:val="45"/>
        </w:numPr>
      </w:pPr>
      <w:r>
        <w:t xml:space="preserve">Układy pomiarowe </w:t>
      </w:r>
      <w:r w:rsidR="00693659">
        <w:t>temperatury</w:t>
      </w:r>
      <w:r w:rsidR="000F7116">
        <w:t>:</w:t>
      </w:r>
    </w:p>
    <w:p w14:paraId="1855E571" w14:textId="77777777" w:rsidR="000F7116" w:rsidRDefault="000F7116" w:rsidP="00A83333">
      <w:pPr>
        <w:pStyle w:val="Akapitzlist"/>
        <w:numPr>
          <w:ilvl w:val="0"/>
          <w:numId w:val="0"/>
        </w:numPr>
        <w:ind w:left="720"/>
      </w:pPr>
    </w:p>
    <w:tbl>
      <w:tblPr>
        <w:tblStyle w:val="Tabela-Siatka"/>
        <w:tblW w:w="0" w:type="auto"/>
        <w:jc w:val="center"/>
        <w:tblLook w:val="04A0" w:firstRow="1" w:lastRow="0" w:firstColumn="1" w:lastColumn="0" w:noHBand="0" w:noVBand="1"/>
      </w:tblPr>
      <w:tblGrid>
        <w:gridCol w:w="1703"/>
        <w:gridCol w:w="2265"/>
        <w:gridCol w:w="2266"/>
        <w:gridCol w:w="2733"/>
      </w:tblGrid>
      <w:tr w:rsidR="00A91434" w:rsidRPr="00C801C5" w14:paraId="41BB9B46" w14:textId="77777777" w:rsidTr="004036E8">
        <w:trPr>
          <w:jc w:val="center"/>
        </w:trPr>
        <w:tc>
          <w:tcPr>
            <w:tcW w:w="1703" w:type="dxa"/>
          </w:tcPr>
          <w:p w14:paraId="3BCD9119" w14:textId="77777777" w:rsidR="00A91434" w:rsidRPr="00C801C5" w:rsidRDefault="00A91434" w:rsidP="004036E8">
            <w:pPr>
              <w:jc w:val="center"/>
              <w:rPr>
                <w:rFonts w:cs="Arial"/>
                <w:szCs w:val="18"/>
              </w:rPr>
            </w:pPr>
            <w:r w:rsidRPr="00C801C5">
              <w:rPr>
                <w:rFonts w:cs="Arial"/>
                <w:szCs w:val="18"/>
              </w:rPr>
              <w:t>KKS</w:t>
            </w:r>
          </w:p>
        </w:tc>
        <w:tc>
          <w:tcPr>
            <w:tcW w:w="2265" w:type="dxa"/>
          </w:tcPr>
          <w:p w14:paraId="58445282" w14:textId="77777777" w:rsidR="00A91434" w:rsidRPr="00C801C5" w:rsidRDefault="00A91434" w:rsidP="004036E8">
            <w:pPr>
              <w:jc w:val="center"/>
              <w:rPr>
                <w:rFonts w:cs="Arial"/>
                <w:szCs w:val="18"/>
              </w:rPr>
            </w:pPr>
            <w:r w:rsidRPr="00C801C5">
              <w:rPr>
                <w:rFonts w:cs="Arial"/>
                <w:szCs w:val="18"/>
              </w:rPr>
              <w:t>Nazwa pomiaru</w:t>
            </w:r>
          </w:p>
        </w:tc>
        <w:tc>
          <w:tcPr>
            <w:tcW w:w="2266" w:type="dxa"/>
          </w:tcPr>
          <w:p w14:paraId="501E2AAE" w14:textId="77777777" w:rsidR="00A91434" w:rsidRPr="00C801C5" w:rsidRDefault="00A91434" w:rsidP="004036E8">
            <w:pPr>
              <w:jc w:val="center"/>
              <w:rPr>
                <w:rFonts w:cs="Arial"/>
                <w:szCs w:val="18"/>
              </w:rPr>
            </w:pPr>
            <w:r w:rsidRPr="00C801C5">
              <w:rPr>
                <w:rFonts w:cs="Arial"/>
                <w:szCs w:val="18"/>
              </w:rPr>
              <w:t>Typ urządzenia pomiarowego</w:t>
            </w:r>
          </w:p>
        </w:tc>
        <w:tc>
          <w:tcPr>
            <w:tcW w:w="2733" w:type="dxa"/>
          </w:tcPr>
          <w:p w14:paraId="30582CCE" w14:textId="77777777" w:rsidR="00A91434" w:rsidRPr="00DC1A08" w:rsidRDefault="00A91434" w:rsidP="004036E8">
            <w:pPr>
              <w:jc w:val="center"/>
              <w:rPr>
                <w:rFonts w:cs="Arial"/>
                <w:szCs w:val="18"/>
              </w:rPr>
            </w:pPr>
            <w:r w:rsidRPr="00DC1A08">
              <w:rPr>
                <w:rFonts w:cs="Arial"/>
                <w:szCs w:val="18"/>
              </w:rPr>
              <w:t>Dane techniczne</w:t>
            </w:r>
          </w:p>
        </w:tc>
      </w:tr>
      <w:tr w:rsidR="00A91434" w:rsidRPr="00C801C5" w14:paraId="25AFCF81" w14:textId="77777777" w:rsidTr="004036E8">
        <w:trPr>
          <w:jc w:val="center"/>
        </w:trPr>
        <w:tc>
          <w:tcPr>
            <w:tcW w:w="1703" w:type="dxa"/>
          </w:tcPr>
          <w:p w14:paraId="5540AE5C" w14:textId="77777777" w:rsidR="00A91434" w:rsidRPr="00C801C5" w:rsidRDefault="00A91434" w:rsidP="004036E8">
            <w:pPr>
              <w:jc w:val="center"/>
              <w:rPr>
                <w:rFonts w:cs="Arial"/>
                <w:szCs w:val="18"/>
              </w:rPr>
            </w:pPr>
            <w:r w:rsidRPr="00C801C5">
              <w:rPr>
                <w:rFonts w:cs="Arial"/>
                <w:szCs w:val="18"/>
              </w:rPr>
              <w:t>03MAA15CT011</w:t>
            </w:r>
          </w:p>
        </w:tc>
        <w:tc>
          <w:tcPr>
            <w:tcW w:w="2265" w:type="dxa"/>
          </w:tcPr>
          <w:p w14:paraId="2D6DE8C6" w14:textId="77777777" w:rsidR="00A91434" w:rsidRPr="00C801C5" w:rsidRDefault="00A91434" w:rsidP="004036E8">
            <w:pPr>
              <w:jc w:val="center"/>
              <w:rPr>
                <w:rFonts w:cs="Arial"/>
                <w:szCs w:val="18"/>
              </w:rPr>
            </w:pPr>
            <w:r w:rsidRPr="00C801C5">
              <w:rPr>
                <w:rFonts w:cs="Arial"/>
                <w:szCs w:val="18"/>
              </w:rPr>
              <w:t>Komora zaworowa</w:t>
            </w:r>
          </w:p>
        </w:tc>
        <w:tc>
          <w:tcPr>
            <w:tcW w:w="2266" w:type="dxa"/>
          </w:tcPr>
          <w:p w14:paraId="6C87B63D" w14:textId="77777777" w:rsidR="00A91434" w:rsidRPr="00C801C5" w:rsidRDefault="00A91434" w:rsidP="004036E8">
            <w:pPr>
              <w:jc w:val="center"/>
              <w:rPr>
                <w:rFonts w:cs="Arial"/>
                <w:szCs w:val="18"/>
              </w:rPr>
            </w:pPr>
            <w:r w:rsidRPr="00C801C5">
              <w:rPr>
                <w:rFonts w:cs="Arial"/>
                <w:szCs w:val="18"/>
              </w:rPr>
              <w:t>Termopara</w:t>
            </w:r>
            <w:r>
              <w:rPr>
                <w:rFonts w:cs="Arial"/>
                <w:szCs w:val="18"/>
              </w:rPr>
              <w:t xml:space="preserve"> z </w:t>
            </w:r>
            <w:proofErr w:type="spellStart"/>
            <w:r>
              <w:rPr>
                <w:rFonts w:cs="Arial"/>
                <w:szCs w:val="18"/>
              </w:rPr>
              <w:t>przetrwornikiem</w:t>
            </w:r>
            <w:proofErr w:type="spellEnd"/>
            <w:r>
              <w:rPr>
                <w:rFonts w:cs="Arial"/>
                <w:szCs w:val="18"/>
              </w:rPr>
              <w:t xml:space="preserve"> typu K</w:t>
            </w:r>
          </w:p>
        </w:tc>
        <w:tc>
          <w:tcPr>
            <w:tcW w:w="2733" w:type="dxa"/>
          </w:tcPr>
          <w:p w14:paraId="2D6738D9" w14:textId="77777777" w:rsidR="00A91434" w:rsidRPr="00DC1A08" w:rsidRDefault="00A91434" w:rsidP="004036E8">
            <w:pPr>
              <w:autoSpaceDE w:val="0"/>
              <w:autoSpaceDN w:val="0"/>
              <w:adjustRightInd w:val="0"/>
              <w:jc w:val="center"/>
              <w:rPr>
                <w:rFonts w:cs="Arial"/>
                <w:szCs w:val="18"/>
              </w:rPr>
            </w:pPr>
            <w:r w:rsidRPr="00DC1A08">
              <w:rPr>
                <w:rFonts w:cs="Arial"/>
                <w:szCs w:val="18"/>
              </w:rPr>
              <w:t>SIEMENS A</w:t>
            </w:r>
          </w:p>
          <w:p w14:paraId="6BFCABE1" w14:textId="77777777" w:rsidR="00A91434" w:rsidRPr="00DC1A08" w:rsidRDefault="00A91434" w:rsidP="004036E8">
            <w:pPr>
              <w:autoSpaceDE w:val="0"/>
              <w:autoSpaceDN w:val="0"/>
              <w:adjustRightInd w:val="0"/>
              <w:jc w:val="center"/>
              <w:rPr>
                <w:rFonts w:cs="Arial"/>
                <w:szCs w:val="18"/>
              </w:rPr>
            </w:pPr>
            <w:r w:rsidRPr="00DC1A08">
              <w:rPr>
                <w:rFonts w:cs="Arial"/>
                <w:szCs w:val="18"/>
              </w:rPr>
              <w:t>7MC7500-1UC26-9CK1-</w:t>
            </w:r>
          </w:p>
          <w:p w14:paraId="575AC8C7" w14:textId="77777777" w:rsidR="00A91434" w:rsidRPr="00DC1A08" w:rsidRDefault="00A91434" w:rsidP="004036E8">
            <w:pPr>
              <w:autoSpaceDE w:val="0"/>
              <w:autoSpaceDN w:val="0"/>
              <w:adjustRightInd w:val="0"/>
              <w:jc w:val="center"/>
              <w:rPr>
                <w:rFonts w:cs="Arial"/>
                <w:szCs w:val="18"/>
              </w:rPr>
            </w:pPr>
            <w:r w:rsidRPr="00DC1A08">
              <w:rPr>
                <w:rFonts w:cs="Arial"/>
                <w:szCs w:val="18"/>
              </w:rPr>
              <w:t>Z/E00+N2D+T30+Y01(0-</w:t>
            </w:r>
          </w:p>
          <w:p w14:paraId="50D565D0" w14:textId="77777777" w:rsidR="00A91434" w:rsidRPr="00DC1A08" w:rsidRDefault="00A91434" w:rsidP="004036E8">
            <w:pPr>
              <w:jc w:val="center"/>
              <w:rPr>
                <w:rFonts w:cs="Arial"/>
                <w:szCs w:val="18"/>
              </w:rPr>
            </w:pPr>
            <w:r w:rsidRPr="00DC1A08">
              <w:rPr>
                <w:rFonts w:cs="Arial"/>
                <w:szCs w:val="18"/>
              </w:rPr>
              <w:t>600°C)+Y15+Y45(260mm)</w:t>
            </w:r>
          </w:p>
        </w:tc>
      </w:tr>
      <w:tr w:rsidR="00A91434" w:rsidRPr="00C801C5" w14:paraId="1619835E" w14:textId="77777777" w:rsidTr="004036E8">
        <w:trPr>
          <w:jc w:val="center"/>
        </w:trPr>
        <w:tc>
          <w:tcPr>
            <w:tcW w:w="1703" w:type="dxa"/>
          </w:tcPr>
          <w:p w14:paraId="64B853C4" w14:textId="77777777" w:rsidR="00A91434" w:rsidRPr="00C801C5" w:rsidRDefault="00A91434" w:rsidP="004036E8">
            <w:pPr>
              <w:jc w:val="center"/>
              <w:rPr>
                <w:rFonts w:cs="Arial"/>
                <w:szCs w:val="18"/>
              </w:rPr>
            </w:pPr>
            <w:r w:rsidRPr="00C801C5">
              <w:rPr>
                <w:rFonts w:cs="Arial"/>
                <w:szCs w:val="18"/>
              </w:rPr>
              <w:t>03MAA15CT010</w:t>
            </w:r>
          </w:p>
        </w:tc>
        <w:tc>
          <w:tcPr>
            <w:tcW w:w="2265" w:type="dxa"/>
          </w:tcPr>
          <w:p w14:paraId="0E72601F" w14:textId="77777777" w:rsidR="00A91434" w:rsidRPr="00C801C5" w:rsidRDefault="00A91434" w:rsidP="004036E8">
            <w:pPr>
              <w:jc w:val="center"/>
              <w:rPr>
                <w:rFonts w:cs="Arial"/>
                <w:szCs w:val="18"/>
              </w:rPr>
            </w:pPr>
            <w:r w:rsidRPr="00C801C5">
              <w:rPr>
                <w:rFonts w:cs="Arial"/>
                <w:szCs w:val="18"/>
              </w:rPr>
              <w:t>Komora zaworowa</w:t>
            </w:r>
          </w:p>
        </w:tc>
        <w:tc>
          <w:tcPr>
            <w:tcW w:w="2266" w:type="dxa"/>
          </w:tcPr>
          <w:p w14:paraId="54DE378A" w14:textId="77777777" w:rsidR="00A91434" w:rsidRPr="00C801C5" w:rsidRDefault="00A91434" w:rsidP="004036E8">
            <w:pPr>
              <w:jc w:val="center"/>
              <w:rPr>
                <w:rFonts w:cs="Arial"/>
                <w:szCs w:val="18"/>
              </w:rPr>
            </w:pPr>
            <w:r w:rsidRPr="00C801C5">
              <w:rPr>
                <w:rFonts w:cs="Arial"/>
                <w:szCs w:val="18"/>
              </w:rPr>
              <w:t>Termopara</w:t>
            </w:r>
            <w:r>
              <w:rPr>
                <w:rFonts w:cs="Arial"/>
                <w:szCs w:val="18"/>
              </w:rPr>
              <w:t xml:space="preserve"> z </w:t>
            </w:r>
            <w:proofErr w:type="spellStart"/>
            <w:r>
              <w:rPr>
                <w:rFonts w:cs="Arial"/>
                <w:szCs w:val="18"/>
              </w:rPr>
              <w:t>przetrwornikiem</w:t>
            </w:r>
            <w:proofErr w:type="spellEnd"/>
            <w:r>
              <w:rPr>
                <w:rFonts w:cs="Arial"/>
                <w:szCs w:val="18"/>
              </w:rPr>
              <w:t xml:space="preserve"> typu K</w:t>
            </w:r>
          </w:p>
        </w:tc>
        <w:tc>
          <w:tcPr>
            <w:tcW w:w="2733" w:type="dxa"/>
          </w:tcPr>
          <w:p w14:paraId="6C057E66" w14:textId="77777777" w:rsidR="00A91434" w:rsidRPr="00DC1A08" w:rsidRDefault="00A91434" w:rsidP="004036E8">
            <w:pPr>
              <w:autoSpaceDE w:val="0"/>
              <w:autoSpaceDN w:val="0"/>
              <w:adjustRightInd w:val="0"/>
              <w:jc w:val="center"/>
              <w:rPr>
                <w:rFonts w:cs="Arial"/>
                <w:szCs w:val="18"/>
              </w:rPr>
            </w:pPr>
            <w:r w:rsidRPr="00DC1A08">
              <w:rPr>
                <w:rFonts w:cs="Arial"/>
                <w:szCs w:val="18"/>
              </w:rPr>
              <w:t>SIEMENS A</w:t>
            </w:r>
          </w:p>
          <w:p w14:paraId="29CF0405" w14:textId="77777777" w:rsidR="00A91434" w:rsidRPr="00DC1A08" w:rsidRDefault="00A91434" w:rsidP="004036E8">
            <w:pPr>
              <w:autoSpaceDE w:val="0"/>
              <w:autoSpaceDN w:val="0"/>
              <w:adjustRightInd w:val="0"/>
              <w:jc w:val="center"/>
              <w:rPr>
                <w:rFonts w:cs="Arial"/>
                <w:szCs w:val="18"/>
              </w:rPr>
            </w:pPr>
            <w:r w:rsidRPr="00DC1A08">
              <w:rPr>
                <w:rFonts w:cs="Arial"/>
                <w:szCs w:val="18"/>
              </w:rPr>
              <w:t>7MC7500-1UC26-9CK1-</w:t>
            </w:r>
          </w:p>
          <w:p w14:paraId="05D9FC20" w14:textId="77777777" w:rsidR="00A91434" w:rsidRPr="00DC1A08" w:rsidRDefault="00A91434" w:rsidP="004036E8">
            <w:pPr>
              <w:autoSpaceDE w:val="0"/>
              <w:autoSpaceDN w:val="0"/>
              <w:adjustRightInd w:val="0"/>
              <w:jc w:val="center"/>
              <w:rPr>
                <w:rFonts w:cs="Arial"/>
                <w:szCs w:val="18"/>
              </w:rPr>
            </w:pPr>
            <w:r w:rsidRPr="00DC1A08">
              <w:rPr>
                <w:rFonts w:cs="Arial"/>
                <w:szCs w:val="18"/>
              </w:rPr>
              <w:t>Z/E00+N2D+T30+Y01(0-</w:t>
            </w:r>
          </w:p>
          <w:p w14:paraId="16AA15F8" w14:textId="77777777" w:rsidR="00A91434" w:rsidRPr="00DC1A08" w:rsidRDefault="00A91434" w:rsidP="004036E8">
            <w:pPr>
              <w:jc w:val="center"/>
              <w:rPr>
                <w:rFonts w:cs="Arial"/>
                <w:szCs w:val="18"/>
              </w:rPr>
            </w:pPr>
            <w:r w:rsidRPr="00DC1A08">
              <w:rPr>
                <w:rFonts w:cs="Arial"/>
                <w:szCs w:val="18"/>
              </w:rPr>
              <w:t>600°C)+Y15+Y45(260mm)</w:t>
            </w:r>
          </w:p>
        </w:tc>
      </w:tr>
      <w:tr w:rsidR="00A91434" w:rsidRPr="00C801C5" w14:paraId="65404449" w14:textId="77777777" w:rsidTr="004036E8">
        <w:trPr>
          <w:trHeight w:val="262"/>
          <w:jc w:val="center"/>
        </w:trPr>
        <w:tc>
          <w:tcPr>
            <w:tcW w:w="1703" w:type="dxa"/>
          </w:tcPr>
          <w:p w14:paraId="6BD1706F" w14:textId="77777777" w:rsidR="00A91434" w:rsidRPr="00C801C5" w:rsidRDefault="00A91434" w:rsidP="004036E8">
            <w:pPr>
              <w:jc w:val="center"/>
              <w:rPr>
                <w:rFonts w:cs="Arial"/>
                <w:szCs w:val="18"/>
              </w:rPr>
            </w:pPr>
            <w:r w:rsidRPr="00C801C5">
              <w:rPr>
                <w:rFonts w:cs="Arial"/>
                <w:szCs w:val="18"/>
              </w:rPr>
              <w:t>03LBA10CTT020</w:t>
            </w:r>
          </w:p>
        </w:tc>
        <w:tc>
          <w:tcPr>
            <w:tcW w:w="2265" w:type="dxa"/>
          </w:tcPr>
          <w:p w14:paraId="5CD33082" w14:textId="77777777" w:rsidR="00A91434" w:rsidRPr="00C801C5" w:rsidRDefault="00A91434" w:rsidP="004036E8">
            <w:pPr>
              <w:jc w:val="center"/>
              <w:rPr>
                <w:rFonts w:cs="Arial"/>
                <w:szCs w:val="18"/>
              </w:rPr>
            </w:pPr>
            <w:r w:rsidRPr="00C801C5">
              <w:rPr>
                <w:rFonts w:cs="Arial"/>
                <w:szCs w:val="18"/>
              </w:rPr>
              <w:t>Rurociąg</w:t>
            </w:r>
          </w:p>
        </w:tc>
        <w:tc>
          <w:tcPr>
            <w:tcW w:w="2266" w:type="dxa"/>
          </w:tcPr>
          <w:p w14:paraId="2CF8D181" w14:textId="77777777" w:rsidR="00A91434" w:rsidRPr="00C801C5" w:rsidRDefault="00A91434" w:rsidP="004036E8">
            <w:pPr>
              <w:jc w:val="center"/>
              <w:rPr>
                <w:rFonts w:cs="Arial"/>
                <w:szCs w:val="18"/>
              </w:rPr>
            </w:pPr>
            <w:r w:rsidRPr="00C801C5">
              <w:rPr>
                <w:rFonts w:cs="Arial"/>
                <w:szCs w:val="18"/>
              </w:rPr>
              <w:t>Termopara</w:t>
            </w:r>
            <w:r>
              <w:rPr>
                <w:rFonts w:cs="Arial"/>
                <w:szCs w:val="18"/>
              </w:rPr>
              <w:t xml:space="preserve"> z </w:t>
            </w:r>
            <w:proofErr w:type="spellStart"/>
            <w:r>
              <w:rPr>
                <w:rFonts w:cs="Arial"/>
                <w:szCs w:val="18"/>
              </w:rPr>
              <w:t>przetrwornikiem</w:t>
            </w:r>
            <w:proofErr w:type="spellEnd"/>
            <w:r>
              <w:rPr>
                <w:rFonts w:cs="Arial"/>
                <w:szCs w:val="18"/>
              </w:rPr>
              <w:t xml:space="preserve"> typu K</w:t>
            </w:r>
          </w:p>
        </w:tc>
        <w:tc>
          <w:tcPr>
            <w:tcW w:w="2733" w:type="dxa"/>
          </w:tcPr>
          <w:p w14:paraId="608A1961" w14:textId="77777777" w:rsidR="00A91434" w:rsidRPr="00DC1A08" w:rsidRDefault="00A91434" w:rsidP="004036E8">
            <w:pPr>
              <w:autoSpaceDE w:val="0"/>
              <w:autoSpaceDN w:val="0"/>
              <w:adjustRightInd w:val="0"/>
              <w:jc w:val="center"/>
              <w:rPr>
                <w:rFonts w:cs="Arial"/>
                <w:szCs w:val="18"/>
              </w:rPr>
            </w:pPr>
            <w:r w:rsidRPr="00DC1A08">
              <w:rPr>
                <w:rFonts w:cs="Arial"/>
                <w:szCs w:val="18"/>
              </w:rPr>
              <w:t>SIEMENS A</w:t>
            </w:r>
          </w:p>
          <w:p w14:paraId="2CFC7E13" w14:textId="77777777" w:rsidR="00A91434" w:rsidRPr="00DC1A08" w:rsidRDefault="00A91434" w:rsidP="004036E8">
            <w:pPr>
              <w:autoSpaceDE w:val="0"/>
              <w:autoSpaceDN w:val="0"/>
              <w:adjustRightInd w:val="0"/>
              <w:jc w:val="center"/>
              <w:rPr>
                <w:rFonts w:cs="Arial"/>
                <w:szCs w:val="18"/>
              </w:rPr>
            </w:pPr>
            <w:r w:rsidRPr="00DC1A08">
              <w:rPr>
                <w:rFonts w:cs="Arial"/>
                <w:szCs w:val="18"/>
              </w:rPr>
              <w:t>7MC7500-1UC26-9CK1-</w:t>
            </w:r>
          </w:p>
          <w:p w14:paraId="6D7D5E97" w14:textId="77777777" w:rsidR="00A91434" w:rsidRPr="00DC1A08" w:rsidRDefault="00A91434" w:rsidP="004036E8">
            <w:pPr>
              <w:autoSpaceDE w:val="0"/>
              <w:autoSpaceDN w:val="0"/>
              <w:adjustRightInd w:val="0"/>
              <w:jc w:val="center"/>
              <w:rPr>
                <w:rFonts w:cs="Arial"/>
                <w:szCs w:val="18"/>
              </w:rPr>
            </w:pPr>
            <w:r w:rsidRPr="00DC1A08">
              <w:rPr>
                <w:rFonts w:cs="Arial"/>
                <w:szCs w:val="18"/>
              </w:rPr>
              <w:t>Z/E00+N2D+T30+Y01(0-</w:t>
            </w:r>
          </w:p>
          <w:p w14:paraId="7DA2AFD4" w14:textId="77777777" w:rsidR="00A91434" w:rsidRPr="00DC1A08" w:rsidRDefault="00A91434" w:rsidP="004036E8">
            <w:pPr>
              <w:jc w:val="center"/>
              <w:rPr>
                <w:rFonts w:cs="Arial"/>
                <w:szCs w:val="18"/>
              </w:rPr>
            </w:pPr>
            <w:r w:rsidRPr="00DC1A08">
              <w:rPr>
                <w:rFonts w:cs="Arial"/>
                <w:szCs w:val="18"/>
              </w:rPr>
              <w:t>600°C)+Y15+Y45(260mm)</w:t>
            </w:r>
          </w:p>
        </w:tc>
      </w:tr>
      <w:tr w:rsidR="00A91434" w:rsidRPr="00C801C5" w14:paraId="5A8B06BF" w14:textId="77777777" w:rsidTr="004036E8">
        <w:trPr>
          <w:trHeight w:val="336"/>
          <w:jc w:val="center"/>
        </w:trPr>
        <w:tc>
          <w:tcPr>
            <w:tcW w:w="1703" w:type="dxa"/>
          </w:tcPr>
          <w:p w14:paraId="6D88907D" w14:textId="77777777" w:rsidR="00A91434" w:rsidRPr="00C801C5" w:rsidRDefault="00A91434" w:rsidP="004036E8">
            <w:pPr>
              <w:jc w:val="center"/>
              <w:rPr>
                <w:rFonts w:cs="Arial"/>
                <w:szCs w:val="18"/>
              </w:rPr>
            </w:pPr>
            <w:r w:rsidRPr="00C801C5">
              <w:rPr>
                <w:rFonts w:cs="Arial"/>
                <w:szCs w:val="18"/>
              </w:rPr>
              <w:t>03MAA15CT012</w:t>
            </w:r>
          </w:p>
        </w:tc>
        <w:tc>
          <w:tcPr>
            <w:tcW w:w="2265" w:type="dxa"/>
          </w:tcPr>
          <w:p w14:paraId="2B1C01CC" w14:textId="77777777" w:rsidR="00A91434" w:rsidRPr="00C801C5" w:rsidRDefault="00A91434" w:rsidP="004036E8">
            <w:pPr>
              <w:jc w:val="center"/>
              <w:rPr>
                <w:rFonts w:cs="Arial"/>
                <w:szCs w:val="18"/>
              </w:rPr>
            </w:pPr>
            <w:r w:rsidRPr="00C801C5">
              <w:rPr>
                <w:rFonts w:cs="Arial"/>
                <w:szCs w:val="18"/>
              </w:rPr>
              <w:t>Komora zaworowa</w:t>
            </w:r>
          </w:p>
        </w:tc>
        <w:tc>
          <w:tcPr>
            <w:tcW w:w="2266" w:type="dxa"/>
          </w:tcPr>
          <w:p w14:paraId="6C7DC8A5" w14:textId="77777777" w:rsidR="00A91434" w:rsidRPr="00C801C5" w:rsidRDefault="00A91434" w:rsidP="004036E8">
            <w:pPr>
              <w:jc w:val="center"/>
              <w:rPr>
                <w:rFonts w:cs="Arial"/>
                <w:szCs w:val="18"/>
              </w:rPr>
            </w:pPr>
            <w:r w:rsidRPr="00C801C5">
              <w:rPr>
                <w:rFonts w:cs="Arial"/>
                <w:szCs w:val="18"/>
              </w:rPr>
              <w:t>Termopara</w:t>
            </w:r>
            <w:r>
              <w:rPr>
                <w:rFonts w:cs="Arial"/>
                <w:szCs w:val="18"/>
              </w:rPr>
              <w:t xml:space="preserve"> z </w:t>
            </w:r>
            <w:proofErr w:type="spellStart"/>
            <w:r>
              <w:rPr>
                <w:rFonts w:cs="Arial"/>
                <w:szCs w:val="18"/>
              </w:rPr>
              <w:t>przetrwornikiem</w:t>
            </w:r>
            <w:proofErr w:type="spellEnd"/>
            <w:r>
              <w:rPr>
                <w:rFonts w:cs="Arial"/>
                <w:szCs w:val="18"/>
              </w:rPr>
              <w:t xml:space="preserve"> typu K</w:t>
            </w:r>
          </w:p>
        </w:tc>
        <w:tc>
          <w:tcPr>
            <w:tcW w:w="2733" w:type="dxa"/>
          </w:tcPr>
          <w:p w14:paraId="30876478" w14:textId="77777777" w:rsidR="00A91434" w:rsidRPr="00DC1A08" w:rsidRDefault="00A91434" w:rsidP="004036E8">
            <w:pPr>
              <w:autoSpaceDE w:val="0"/>
              <w:autoSpaceDN w:val="0"/>
              <w:adjustRightInd w:val="0"/>
              <w:jc w:val="center"/>
              <w:rPr>
                <w:rFonts w:cs="Arial"/>
                <w:szCs w:val="18"/>
              </w:rPr>
            </w:pPr>
            <w:r w:rsidRPr="00DC1A08">
              <w:rPr>
                <w:rFonts w:cs="Arial"/>
                <w:szCs w:val="18"/>
              </w:rPr>
              <w:t>SIEMENS A</w:t>
            </w:r>
          </w:p>
          <w:p w14:paraId="55261341" w14:textId="77777777" w:rsidR="00A91434" w:rsidRPr="00DC1A08" w:rsidRDefault="00A91434" w:rsidP="004036E8">
            <w:pPr>
              <w:autoSpaceDE w:val="0"/>
              <w:autoSpaceDN w:val="0"/>
              <w:adjustRightInd w:val="0"/>
              <w:jc w:val="center"/>
              <w:rPr>
                <w:rFonts w:cs="Arial"/>
                <w:szCs w:val="18"/>
              </w:rPr>
            </w:pPr>
            <w:r w:rsidRPr="00DC1A08">
              <w:rPr>
                <w:rFonts w:cs="Arial"/>
                <w:szCs w:val="18"/>
              </w:rPr>
              <w:t>7MC7500-1UC26-9CK1-</w:t>
            </w:r>
          </w:p>
          <w:p w14:paraId="30BD7F47" w14:textId="77777777" w:rsidR="00A91434" w:rsidRPr="00DC1A08" w:rsidRDefault="00A91434" w:rsidP="004036E8">
            <w:pPr>
              <w:autoSpaceDE w:val="0"/>
              <w:autoSpaceDN w:val="0"/>
              <w:adjustRightInd w:val="0"/>
              <w:jc w:val="center"/>
              <w:rPr>
                <w:rFonts w:cs="Arial"/>
                <w:szCs w:val="18"/>
              </w:rPr>
            </w:pPr>
            <w:r w:rsidRPr="00DC1A08">
              <w:rPr>
                <w:rFonts w:cs="Arial"/>
                <w:szCs w:val="18"/>
              </w:rPr>
              <w:t>Z/E00+N2D+T30+Y01(0-</w:t>
            </w:r>
          </w:p>
          <w:p w14:paraId="70C89863" w14:textId="77777777" w:rsidR="00A91434" w:rsidRPr="00DC1A08" w:rsidRDefault="00A91434" w:rsidP="004036E8">
            <w:pPr>
              <w:jc w:val="center"/>
              <w:rPr>
                <w:rFonts w:cs="Arial"/>
                <w:szCs w:val="18"/>
              </w:rPr>
            </w:pPr>
            <w:r w:rsidRPr="00DC1A08">
              <w:rPr>
                <w:rFonts w:cs="Arial"/>
                <w:szCs w:val="18"/>
              </w:rPr>
              <w:t>600°C)+Y15+Y45(260mm)</w:t>
            </w:r>
          </w:p>
        </w:tc>
      </w:tr>
      <w:tr w:rsidR="00A91434" w:rsidRPr="00C801C5" w14:paraId="2227BC8C" w14:textId="77777777" w:rsidTr="004036E8">
        <w:trPr>
          <w:jc w:val="center"/>
        </w:trPr>
        <w:tc>
          <w:tcPr>
            <w:tcW w:w="1703" w:type="dxa"/>
          </w:tcPr>
          <w:p w14:paraId="228EC619" w14:textId="77777777" w:rsidR="00A91434" w:rsidRPr="00C801C5" w:rsidRDefault="00A91434" w:rsidP="004036E8">
            <w:pPr>
              <w:jc w:val="center"/>
              <w:rPr>
                <w:rFonts w:cs="Arial"/>
                <w:szCs w:val="18"/>
              </w:rPr>
            </w:pPr>
            <w:r w:rsidRPr="00C801C5">
              <w:rPr>
                <w:rFonts w:cs="Arial"/>
                <w:szCs w:val="18"/>
              </w:rPr>
              <w:t>03MAV40CT010</w:t>
            </w:r>
          </w:p>
        </w:tc>
        <w:tc>
          <w:tcPr>
            <w:tcW w:w="2265" w:type="dxa"/>
          </w:tcPr>
          <w:p w14:paraId="5A527875" w14:textId="77777777" w:rsidR="00A91434" w:rsidRPr="00C801C5" w:rsidRDefault="00A91434" w:rsidP="004036E8">
            <w:pPr>
              <w:jc w:val="center"/>
              <w:rPr>
                <w:rFonts w:cs="Arial"/>
                <w:szCs w:val="18"/>
              </w:rPr>
            </w:pPr>
            <w:bookmarkStart w:id="67" w:name="OLE_LINK1"/>
            <w:r w:rsidRPr="00C801C5">
              <w:rPr>
                <w:rFonts w:cs="Arial"/>
                <w:szCs w:val="18"/>
              </w:rPr>
              <w:t>Instalacja oleju smarnego turbiny</w:t>
            </w:r>
            <w:bookmarkEnd w:id="67"/>
          </w:p>
        </w:tc>
        <w:tc>
          <w:tcPr>
            <w:tcW w:w="2266" w:type="dxa"/>
          </w:tcPr>
          <w:p w14:paraId="28E4165E" w14:textId="77777777" w:rsidR="00A91434" w:rsidRPr="00C801C5" w:rsidRDefault="00A91434" w:rsidP="004036E8">
            <w:pPr>
              <w:jc w:val="center"/>
              <w:rPr>
                <w:rFonts w:cs="Arial"/>
                <w:szCs w:val="18"/>
              </w:rPr>
            </w:pPr>
            <w:r w:rsidRPr="00C801C5">
              <w:rPr>
                <w:rFonts w:cs="Arial"/>
                <w:szCs w:val="18"/>
              </w:rPr>
              <w:t>Czujnik oporowy</w:t>
            </w:r>
            <w:r>
              <w:rPr>
                <w:rFonts w:cs="Arial"/>
                <w:szCs w:val="18"/>
              </w:rPr>
              <w:t xml:space="preserve"> Pt100 – trójprzewodowy </w:t>
            </w:r>
          </w:p>
        </w:tc>
        <w:tc>
          <w:tcPr>
            <w:tcW w:w="2733" w:type="dxa"/>
          </w:tcPr>
          <w:p w14:paraId="513AE346" w14:textId="77777777" w:rsidR="00A91434" w:rsidRPr="00DC1A08" w:rsidRDefault="00A91434" w:rsidP="004036E8">
            <w:pPr>
              <w:autoSpaceDE w:val="0"/>
              <w:autoSpaceDN w:val="0"/>
              <w:adjustRightInd w:val="0"/>
              <w:jc w:val="center"/>
              <w:rPr>
                <w:rFonts w:cs="Arial"/>
                <w:szCs w:val="18"/>
              </w:rPr>
            </w:pPr>
            <w:r w:rsidRPr="00DC1A08">
              <w:rPr>
                <w:rFonts w:cs="Arial"/>
                <w:szCs w:val="18"/>
              </w:rPr>
              <w:t>SIEMENS A</w:t>
            </w:r>
          </w:p>
          <w:p w14:paraId="5B2DC713" w14:textId="77777777" w:rsidR="00A91434" w:rsidRPr="00DC1A08" w:rsidRDefault="00A91434" w:rsidP="004036E8">
            <w:pPr>
              <w:autoSpaceDE w:val="0"/>
              <w:autoSpaceDN w:val="0"/>
              <w:adjustRightInd w:val="0"/>
              <w:jc w:val="center"/>
              <w:rPr>
                <w:rFonts w:cs="Arial"/>
                <w:szCs w:val="18"/>
              </w:rPr>
            </w:pPr>
            <w:r w:rsidRPr="00DC1A08">
              <w:rPr>
                <w:rFonts w:cs="Arial"/>
                <w:szCs w:val="18"/>
              </w:rPr>
              <w:t>7MC7511-1JB04-1BC1-</w:t>
            </w:r>
          </w:p>
          <w:p w14:paraId="063B0B28" w14:textId="77777777" w:rsidR="00A91434" w:rsidRPr="00DC1A08" w:rsidRDefault="00A91434" w:rsidP="004036E8">
            <w:pPr>
              <w:jc w:val="center"/>
              <w:rPr>
                <w:rFonts w:cs="Arial"/>
                <w:szCs w:val="18"/>
              </w:rPr>
            </w:pPr>
            <w:r w:rsidRPr="00DC1A08">
              <w:rPr>
                <w:rFonts w:cs="Arial"/>
                <w:szCs w:val="18"/>
              </w:rPr>
              <w:t>Z/C12+E00+Y15</w:t>
            </w:r>
          </w:p>
        </w:tc>
      </w:tr>
      <w:tr w:rsidR="00A91434" w:rsidRPr="00C801C5" w14:paraId="4F85C09E" w14:textId="77777777" w:rsidTr="004036E8">
        <w:trPr>
          <w:jc w:val="center"/>
        </w:trPr>
        <w:tc>
          <w:tcPr>
            <w:tcW w:w="1703" w:type="dxa"/>
          </w:tcPr>
          <w:p w14:paraId="6979177B" w14:textId="77777777" w:rsidR="00A91434" w:rsidRPr="00C801C5" w:rsidRDefault="00A91434" w:rsidP="004036E8">
            <w:pPr>
              <w:jc w:val="center"/>
              <w:rPr>
                <w:rFonts w:cs="Arial"/>
                <w:szCs w:val="18"/>
              </w:rPr>
            </w:pPr>
            <w:r w:rsidRPr="00C801C5">
              <w:rPr>
                <w:rFonts w:cs="Arial"/>
                <w:szCs w:val="18"/>
              </w:rPr>
              <w:t>03MAV40CT011</w:t>
            </w:r>
          </w:p>
        </w:tc>
        <w:tc>
          <w:tcPr>
            <w:tcW w:w="2265" w:type="dxa"/>
          </w:tcPr>
          <w:p w14:paraId="6586B49B" w14:textId="77777777" w:rsidR="00A91434" w:rsidRPr="00C801C5" w:rsidRDefault="00A91434" w:rsidP="004036E8">
            <w:pPr>
              <w:jc w:val="center"/>
              <w:rPr>
                <w:rFonts w:cs="Arial"/>
                <w:szCs w:val="18"/>
              </w:rPr>
            </w:pPr>
            <w:r w:rsidRPr="00C801C5">
              <w:rPr>
                <w:rFonts w:cs="Arial"/>
                <w:szCs w:val="18"/>
              </w:rPr>
              <w:t>Instalacja oleju smarnego turbiny</w:t>
            </w:r>
          </w:p>
        </w:tc>
        <w:tc>
          <w:tcPr>
            <w:tcW w:w="2266" w:type="dxa"/>
          </w:tcPr>
          <w:p w14:paraId="7BCB7FDD" w14:textId="77777777" w:rsidR="00A91434" w:rsidRPr="00C801C5" w:rsidRDefault="00A91434" w:rsidP="004036E8">
            <w:pPr>
              <w:jc w:val="center"/>
              <w:rPr>
                <w:rFonts w:cs="Arial"/>
                <w:szCs w:val="18"/>
              </w:rPr>
            </w:pPr>
            <w:r w:rsidRPr="00C801C5">
              <w:rPr>
                <w:rFonts w:cs="Arial"/>
                <w:szCs w:val="18"/>
              </w:rPr>
              <w:t>Czujnik oporowy</w:t>
            </w:r>
            <w:r>
              <w:rPr>
                <w:rFonts w:cs="Arial"/>
                <w:szCs w:val="18"/>
              </w:rPr>
              <w:t xml:space="preserve"> Pt100 – trójprzewodowy</w:t>
            </w:r>
          </w:p>
        </w:tc>
        <w:tc>
          <w:tcPr>
            <w:tcW w:w="2733" w:type="dxa"/>
          </w:tcPr>
          <w:p w14:paraId="48F52E28" w14:textId="77777777" w:rsidR="00A91434" w:rsidRPr="00DC1A08" w:rsidRDefault="00A91434" w:rsidP="004036E8">
            <w:pPr>
              <w:autoSpaceDE w:val="0"/>
              <w:autoSpaceDN w:val="0"/>
              <w:adjustRightInd w:val="0"/>
              <w:jc w:val="center"/>
              <w:rPr>
                <w:rFonts w:cs="Arial"/>
                <w:szCs w:val="18"/>
              </w:rPr>
            </w:pPr>
            <w:r w:rsidRPr="00DC1A08">
              <w:rPr>
                <w:rFonts w:cs="Arial"/>
                <w:szCs w:val="18"/>
              </w:rPr>
              <w:t>SIEMENS A</w:t>
            </w:r>
          </w:p>
          <w:p w14:paraId="00F88B87" w14:textId="77777777" w:rsidR="00A91434" w:rsidRPr="00DC1A08" w:rsidRDefault="00A91434" w:rsidP="004036E8">
            <w:pPr>
              <w:autoSpaceDE w:val="0"/>
              <w:autoSpaceDN w:val="0"/>
              <w:adjustRightInd w:val="0"/>
              <w:jc w:val="center"/>
              <w:rPr>
                <w:rFonts w:cs="Arial"/>
                <w:szCs w:val="18"/>
              </w:rPr>
            </w:pPr>
            <w:r w:rsidRPr="00DC1A08">
              <w:rPr>
                <w:rFonts w:cs="Arial"/>
                <w:szCs w:val="18"/>
              </w:rPr>
              <w:t>7MC7511-1JB04-1BC1-</w:t>
            </w:r>
          </w:p>
          <w:p w14:paraId="5A0D6919" w14:textId="77777777" w:rsidR="00A91434" w:rsidRPr="00DC1A08" w:rsidRDefault="00A91434" w:rsidP="004036E8">
            <w:pPr>
              <w:jc w:val="center"/>
              <w:rPr>
                <w:rFonts w:cs="Arial"/>
                <w:szCs w:val="18"/>
              </w:rPr>
            </w:pPr>
            <w:r w:rsidRPr="00DC1A08">
              <w:rPr>
                <w:rFonts w:cs="Arial"/>
                <w:szCs w:val="18"/>
              </w:rPr>
              <w:t>Z/C12+E00+Y15</w:t>
            </w:r>
          </w:p>
        </w:tc>
      </w:tr>
      <w:tr w:rsidR="00A91434" w:rsidRPr="00C801C5" w14:paraId="051FBEA2" w14:textId="77777777" w:rsidTr="004036E8">
        <w:trPr>
          <w:jc w:val="center"/>
        </w:trPr>
        <w:tc>
          <w:tcPr>
            <w:tcW w:w="1703" w:type="dxa"/>
          </w:tcPr>
          <w:p w14:paraId="593B5F37" w14:textId="77777777" w:rsidR="00A91434" w:rsidRPr="00C801C5" w:rsidRDefault="00A91434" w:rsidP="004036E8">
            <w:pPr>
              <w:jc w:val="center"/>
              <w:rPr>
                <w:rFonts w:cs="Arial"/>
                <w:szCs w:val="18"/>
              </w:rPr>
            </w:pPr>
            <w:r w:rsidRPr="00C801C5">
              <w:rPr>
                <w:rFonts w:cs="Arial"/>
                <w:szCs w:val="18"/>
              </w:rPr>
              <w:t>03MAV40CT012</w:t>
            </w:r>
          </w:p>
        </w:tc>
        <w:tc>
          <w:tcPr>
            <w:tcW w:w="2265" w:type="dxa"/>
          </w:tcPr>
          <w:p w14:paraId="55C09772" w14:textId="092AC441" w:rsidR="00A91434" w:rsidRPr="00C801C5" w:rsidRDefault="00A91434" w:rsidP="004036E8">
            <w:pPr>
              <w:jc w:val="center"/>
              <w:rPr>
                <w:rFonts w:cs="Arial"/>
                <w:szCs w:val="18"/>
              </w:rPr>
            </w:pPr>
            <w:r w:rsidRPr="00C801C5">
              <w:rPr>
                <w:rFonts w:cs="Arial"/>
                <w:szCs w:val="18"/>
              </w:rPr>
              <w:fldChar w:fldCharType="begin"/>
            </w:r>
            <w:r w:rsidRPr="00C801C5">
              <w:rPr>
                <w:rFonts w:cs="Arial"/>
                <w:szCs w:val="18"/>
              </w:rPr>
              <w:instrText xml:space="preserve"> LINK </w:instrText>
            </w:r>
            <w:r w:rsidR="004036E8">
              <w:rPr>
                <w:rFonts w:cs="Arial"/>
                <w:szCs w:val="18"/>
              </w:rPr>
              <w:instrText xml:space="preserve">Word.Document.12 "C:\\Users\\11319334\\Desktop\\ITPOE1\\TURBOZESPÓŁ\\OPZ procedowny 25\\01PGEEC_Zał. nr 1 do WZ_OPZ_00.docx" OLE_LINK1 </w:instrText>
            </w:r>
            <w:r w:rsidRPr="00C801C5">
              <w:rPr>
                <w:rFonts w:cs="Arial"/>
                <w:szCs w:val="18"/>
              </w:rPr>
              <w:instrText xml:space="preserve">\a \r  \* MERGEFORMAT </w:instrText>
            </w:r>
            <w:r w:rsidRPr="00C801C5">
              <w:rPr>
                <w:rFonts w:cs="Arial"/>
                <w:szCs w:val="18"/>
              </w:rPr>
              <w:fldChar w:fldCharType="separate"/>
            </w:r>
            <w:r w:rsidRPr="00C801C5">
              <w:rPr>
                <w:rFonts w:cs="Arial"/>
                <w:szCs w:val="18"/>
              </w:rPr>
              <w:t>Instalacja oleju smarnego turbiny</w:t>
            </w:r>
            <w:r w:rsidRPr="00C801C5">
              <w:rPr>
                <w:rFonts w:cs="Arial"/>
                <w:szCs w:val="18"/>
              </w:rPr>
              <w:fldChar w:fldCharType="end"/>
            </w:r>
          </w:p>
        </w:tc>
        <w:tc>
          <w:tcPr>
            <w:tcW w:w="2266" w:type="dxa"/>
          </w:tcPr>
          <w:p w14:paraId="587EE1C8" w14:textId="77777777" w:rsidR="00A91434" w:rsidRPr="00C801C5" w:rsidRDefault="00A91434" w:rsidP="004036E8">
            <w:pPr>
              <w:jc w:val="center"/>
              <w:rPr>
                <w:rFonts w:cs="Arial"/>
                <w:szCs w:val="18"/>
              </w:rPr>
            </w:pPr>
            <w:r w:rsidRPr="00C801C5">
              <w:rPr>
                <w:rFonts w:cs="Arial"/>
                <w:szCs w:val="18"/>
              </w:rPr>
              <w:t>Czujnik oporowy</w:t>
            </w:r>
            <w:r>
              <w:rPr>
                <w:rFonts w:cs="Arial"/>
                <w:szCs w:val="18"/>
              </w:rPr>
              <w:t xml:space="preserve"> Pt100 – trójprzewodowy</w:t>
            </w:r>
          </w:p>
        </w:tc>
        <w:tc>
          <w:tcPr>
            <w:tcW w:w="2733" w:type="dxa"/>
          </w:tcPr>
          <w:p w14:paraId="16A888AE" w14:textId="77777777" w:rsidR="00A91434" w:rsidRPr="00DC1A08" w:rsidRDefault="00A91434" w:rsidP="004036E8">
            <w:pPr>
              <w:autoSpaceDE w:val="0"/>
              <w:autoSpaceDN w:val="0"/>
              <w:adjustRightInd w:val="0"/>
              <w:jc w:val="center"/>
              <w:rPr>
                <w:rFonts w:cs="Arial"/>
                <w:szCs w:val="18"/>
              </w:rPr>
            </w:pPr>
            <w:r w:rsidRPr="00DC1A08">
              <w:rPr>
                <w:rFonts w:cs="Arial"/>
                <w:szCs w:val="18"/>
              </w:rPr>
              <w:t>SIEMENS A</w:t>
            </w:r>
          </w:p>
          <w:p w14:paraId="5A903893" w14:textId="77777777" w:rsidR="00A91434" w:rsidRPr="00DC1A08" w:rsidRDefault="00A91434" w:rsidP="004036E8">
            <w:pPr>
              <w:autoSpaceDE w:val="0"/>
              <w:autoSpaceDN w:val="0"/>
              <w:adjustRightInd w:val="0"/>
              <w:jc w:val="center"/>
              <w:rPr>
                <w:rFonts w:cs="Arial"/>
                <w:szCs w:val="18"/>
              </w:rPr>
            </w:pPr>
            <w:r w:rsidRPr="00DC1A08">
              <w:rPr>
                <w:rFonts w:cs="Arial"/>
                <w:szCs w:val="18"/>
              </w:rPr>
              <w:t>7MC7511-1JB04-1BC1-</w:t>
            </w:r>
          </w:p>
          <w:p w14:paraId="69D75689" w14:textId="77777777" w:rsidR="00A91434" w:rsidRPr="00DC1A08" w:rsidRDefault="00A91434" w:rsidP="004036E8">
            <w:pPr>
              <w:jc w:val="center"/>
              <w:rPr>
                <w:rFonts w:cs="Arial"/>
                <w:szCs w:val="18"/>
              </w:rPr>
            </w:pPr>
            <w:r w:rsidRPr="00DC1A08">
              <w:rPr>
                <w:rFonts w:cs="Arial"/>
                <w:szCs w:val="18"/>
              </w:rPr>
              <w:t>Z/C12+E00+Y15</w:t>
            </w:r>
          </w:p>
        </w:tc>
      </w:tr>
      <w:tr w:rsidR="00A91434" w:rsidRPr="00C801C5" w14:paraId="35230F5F" w14:textId="77777777" w:rsidTr="004036E8">
        <w:trPr>
          <w:trHeight w:val="272"/>
          <w:jc w:val="center"/>
        </w:trPr>
        <w:tc>
          <w:tcPr>
            <w:tcW w:w="1703" w:type="dxa"/>
          </w:tcPr>
          <w:p w14:paraId="2DE0FFCE" w14:textId="77777777" w:rsidR="00A91434" w:rsidRPr="00C801C5" w:rsidRDefault="00A91434" w:rsidP="004036E8">
            <w:pPr>
              <w:jc w:val="center"/>
              <w:rPr>
                <w:rFonts w:cs="Arial"/>
                <w:szCs w:val="18"/>
              </w:rPr>
            </w:pPr>
            <w:r w:rsidRPr="00C801C5">
              <w:rPr>
                <w:rFonts w:cs="Arial"/>
                <w:szCs w:val="18"/>
              </w:rPr>
              <w:t>03MAC10 CT050</w:t>
            </w:r>
          </w:p>
        </w:tc>
        <w:tc>
          <w:tcPr>
            <w:tcW w:w="2265" w:type="dxa"/>
          </w:tcPr>
          <w:p w14:paraId="2BC24918" w14:textId="77777777" w:rsidR="00A91434" w:rsidRPr="00C801C5" w:rsidRDefault="00A91434" w:rsidP="004036E8">
            <w:pPr>
              <w:jc w:val="center"/>
              <w:rPr>
                <w:rFonts w:cs="Arial"/>
                <w:szCs w:val="18"/>
              </w:rPr>
            </w:pPr>
            <w:r w:rsidRPr="00C801C5">
              <w:rPr>
                <w:rFonts w:cs="Arial"/>
                <w:szCs w:val="18"/>
              </w:rPr>
              <w:t>Wylot pary</w:t>
            </w:r>
            <w:r>
              <w:rPr>
                <w:rFonts w:cs="Arial"/>
                <w:szCs w:val="18"/>
              </w:rPr>
              <w:t xml:space="preserve"> z </w:t>
            </w:r>
            <w:r w:rsidRPr="00C801C5">
              <w:rPr>
                <w:rFonts w:cs="Arial"/>
                <w:szCs w:val="18"/>
              </w:rPr>
              <w:t>turbiny</w:t>
            </w:r>
          </w:p>
        </w:tc>
        <w:tc>
          <w:tcPr>
            <w:tcW w:w="2266" w:type="dxa"/>
          </w:tcPr>
          <w:p w14:paraId="577AED97" w14:textId="77777777" w:rsidR="00A91434" w:rsidRPr="00C801C5" w:rsidRDefault="00A91434" w:rsidP="004036E8">
            <w:pPr>
              <w:jc w:val="center"/>
              <w:rPr>
                <w:rFonts w:cs="Arial"/>
                <w:szCs w:val="18"/>
              </w:rPr>
            </w:pPr>
            <w:r w:rsidRPr="00C801C5">
              <w:rPr>
                <w:rFonts w:cs="Arial"/>
                <w:szCs w:val="18"/>
              </w:rPr>
              <w:t>Czujnik oporowy</w:t>
            </w:r>
            <w:r>
              <w:rPr>
                <w:rFonts w:cs="Arial"/>
                <w:szCs w:val="18"/>
              </w:rPr>
              <w:t xml:space="preserve"> Pt100 – trójprzewodowy</w:t>
            </w:r>
          </w:p>
        </w:tc>
        <w:tc>
          <w:tcPr>
            <w:tcW w:w="2733" w:type="dxa"/>
          </w:tcPr>
          <w:p w14:paraId="21F9ABD3" w14:textId="77777777" w:rsidR="00A91434" w:rsidRPr="00DC1A08" w:rsidRDefault="00A91434" w:rsidP="004036E8">
            <w:pPr>
              <w:autoSpaceDE w:val="0"/>
              <w:autoSpaceDN w:val="0"/>
              <w:adjustRightInd w:val="0"/>
              <w:jc w:val="center"/>
              <w:rPr>
                <w:rFonts w:cs="Arial"/>
                <w:szCs w:val="18"/>
              </w:rPr>
            </w:pPr>
            <w:r w:rsidRPr="00DC1A08">
              <w:rPr>
                <w:rFonts w:cs="Arial"/>
                <w:szCs w:val="18"/>
              </w:rPr>
              <w:t>SIEMENS A</w:t>
            </w:r>
          </w:p>
          <w:p w14:paraId="02417BB2" w14:textId="77777777" w:rsidR="00A91434" w:rsidRPr="00DC1A08" w:rsidRDefault="00A91434" w:rsidP="004036E8">
            <w:pPr>
              <w:autoSpaceDE w:val="0"/>
              <w:autoSpaceDN w:val="0"/>
              <w:adjustRightInd w:val="0"/>
              <w:jc w:val="center"/>
              <w:rPr>
                <w:rFonts w:cs="Arial"/>
                <w:szCs w:val="18"/>
              </w:rPr>
            </w:pPr>
            <w:r w:rsidRPr="00DC1A08">
              <w:rPr>
                <w:rFonts w:cs="Arial"/>
                <w:szCs w:val="18"/>
              </w:rPr>
              <w:t>7MC7500-1UC26-9BC1-</w:t>
            </w:r>
          </w:p>
          <w:p w14:paraId="25331E6D" w14:textId="77777777" w:rsidR="00A91434" w:rsidRPr="00DC1A08" w:rsidRDefault="00A91434" w:rsidP="004036E8">
            <w:pPr>
              <w:jc w:val="center"/>
              <w:rPr>
                <w:rFonts w:cs="Arial"/>
                <w:szCs w:val="18"/>
              </w:rPr>
            </w:pPr>
            <w:r w:rsidRPr="00DC1A08">
              <w:rPr>
                <w:rFonts w:cs="Arial"/>
                <w:szCs w:val="18"/>
              </w:rPr>
              <w:t>Z/E00+N2D+Y15+Y45(260mm)</w:t>
            </w:r>
          </w:p>
        </w:tc>
      </w:tr>
      <w:tr w:rsidR="00A91434" w:rsidRPr="00C801C5" w14:paraId="0B5B383E" w14:textId="77777777" w:rsidTr="004036E8">
        <w:trPr>
          <w:trHeight w:val="332"/>
          <w:jc w:val="center"/>
        </w:trPr>
        <w:tc>
          <w:tcPr>
            <w:tcW w:w="1703" w:type="dxa"/>
          </w:tcPr>
          <w:p w14:paraId="1D117CD7" w14:textId="77777777" w:rsidR="00A91434" w:rsidRPr="00C801C5" w:rsidRDefault="00A91434" w:rsidP="004036E8">
            <w:pPr>
              <w:jc w:val="center"/>
              <w:rPr>
                <w:rFonts w:cs="Arial"/>
                <w:szCs w:val="18"/>
              </w:rPr>
            </w:pPr>
            <w:r w:rsidRPr="00C801C5">
              <w:rPr>
                <w:rFonts w:cs="Arial"/>
                <w:szCs w:val="18"/>
              </w:rPr>
              <w:t>03MAC10 CT051</w:t>
            </w:r>
          </w:p>
        </w:tc>
        <w:tc>
          <w:tcPr>
            <w:tcW w:w="2265" w:type="dxa"/>
          </w:tcPr>
          <w:p w14:paraId="42EF08F7" w14:textId="77777777" w:rsidR="00A91434" w:rsidRPr="00C801C5" w:rsidRDefault="00A91434" w:rsidP="004036E8">
            <w:pPr>
              <w:jc w:val="center"/>
              <w:rPr>
                <w:rFonts w:cs="Arial"/>
                <w:szCs w:val="18"/>
              </w:rPr>
            </w:pPr>
            <w:r w:rsidRPr="00C801C5">
              <w:rPr>
                <w:rFonts w:cs="Arial"/>
                <w:szCs w:val="18"/>
              </w:rPr>
              <w:t>Wylot pary</w:t>
            </w:r>
            <w:r>
              <w:rPr>
                <w:rFonts w:cs="Arial"/>
                <w:szCs w:val="18"/>
              </w:rPr>
              <w:t xml:space="preserve"> z </w:t>
            </w:r>
            <w:r w:rsidRPr="00C801C5">
              <w:rPr>
                <w:rFonts w:cs="Arial"/>
                <w:szCs w:val="18"/>
              </w:rPr>
              <w:t>turbiny</w:t>
            </w:r>
          </w:p>
        </w:tc>
        <w:tc>
          <w:tcPr>
            <w:tcW w:w="2266" w:type="dxa"/>
          </w:tcPr>
          <w:p w14:paraId="6737C2CC" w14:textId="77777777" w:rsidR="00A91434" w:rsidRPr="00C801C5" w:rsidRDefault="00A91434" w:rsidP="004036E8">
            <w:pPr>
              <w:jc w:val="center"/>
              <w:rPr>
                <w:rFonts w:cs="Arial"/>
                <w:szCs w:val="18"/>
              </w:rPr>
            </w:pPr>
            <w:r w:rsidRPr="00C801C5">
              <w:rPr>
                <w:rFonts w:cs="Arial"/>
                <w:szCs w:val="18"/>
              </w:rPr>
              <w:t>Czujnik oporowy</w:t>
            </w:r>
            <w:r>
              <w:rPr>
                <w:rFonts w:cs="Arial"/>
                <w:szCs w:val="18"/>
              </w:rPr>
              <w:t xml:space="preserve"> Pt100 – trójprzewodowy</w:t>
            </w:r>
          </w:p>
        </w:tc>
        <w:tc>
          <w:tcPr>
            <w:tcW w:w="2733" w:type="dxa"/>
          </w:tcPr>
          <w:p w14:paraId="6138E87F" w14:textId="77777777" w:rsidR="00A91434" w:rsidRPr="00DC1A08" w:rsidRDefault="00A91434" w:rsidP="004036E8">
            <w:pPr>
              <w:autoSpaceDE w:val="0"/>
              <w:autoSpaceDN w:val="0"/>
              <w:adjustRightInd w:val="0"/>
              <w:jc w:val="center"/>
              <w:rPr>
                <w:rFonts w:cs="Arial"/>
                <w:szCs w:val="18"/>
              </w:rPr>
            </w:pPr>
            <w:r w:rsidRPr="00DC1A08">
              <w:rPr>
                <w:rFonts w:cs="Arial"/>
                <w:szCs w:val="18"/>
              </w:rPr>
              <w:t>SIEMENS A</w:t>
            </w:r>
          </w:p>
          <w:p w14:paraId="5F3C288D" w14:textId="77777777" w:rsidR="00A91434" w:rsidRPr="00DC1A08" w:rsidRDefault="00A91434" w:rsidP="004036E8">
            <w:pPr>
              <w:autoSpaceDE w:val="0"/>
              <w:autoSpaceDN w:val="0"/>
              <w:adjustRightInd w:val="0"/>
              <w:jc w:val="center"/>
              <w:rPr>
                <w:rFonts w:cs="Arial"/>
                <w:szCs w:val="18"/>
              </w:rPr>
            </w:pPr>
            <w:r w:rsidRPr="00DC1A08">
              <w:rPr>
                <w:rFonts w:cs="Arial"/>
                <w:szCs w:val="18"/>
              </w:rPr>
              <w:t>7MC7500-1UC26-9BC1-</w:t>
            </w:r>
          </w:p>
          <w:p w14:paraId="21EC8FF4" w14:textId="77777777" w:rsidR="00A91434" w:rsidRPr="00DC1A08" w:rsidRDefault="00A91434" w:rsidP="004036E8">
            <w:pPr>
              <w:jc w:val="center"/>
              <w:rPr>
                <w:rFonts w:cs="Arial"/>
                <w:szCs w:val="18"/>
              </w:rPr>
            </w:pPr>
            <w:r w:rsidRPr="00DC1A08">
              <w:rPr>
                <w:rFonts w:cs="Arial"/>
                <w:szCs w:val="18"/>
              </w:rPr>
              <w:t>Z/E00+N2D+Y15+Y45(260mm)</w:t>
            </w:r>
          </w:p>
        </w:tc>
      </w:tr>
      <w:tr w:rsidR="00A91434" w:rsidRPr="00C801C5" w14:paraId="315916B7" w14:textId="77777777" w:rsidTr="004036E8">
        <w:trPr>
          <w:trHeight w:val="405"/>
          <w:jc w:val="center"/>
        </w:trPr>
        <w:tc>
          <w:tcPr>
            <w:tcW w:w="1703" w:type="dxa"/>
          </w:tcPr>
          <w:p w14:paraId="458969A1" w14:textId="77777777" w:rsidR="00A91434" w:rsidRPr="00C801C5" w:rsidRDefault="00A91434" w:rsidP="004036E8">
            <w:pPr>
              <w:jc w:val="center"/>
              <w:rPr>
                <w:rFonts w:cs="Arial"/>
                <w:szCs w:val="18"/>
              </w:rPr>
            </w:pPr>
            <w:r w:rsidRPr="00C801C5">
              <w:rPr>
                <w:rFonts w:cs="Arial"/>
                <w:szCs w:val="18"/>
              </w:rPr>
              <w:t>03MAC10 CT052</w:t>
            </w:r>
          </w:p>
        </w:tc>
        <w:tc>
          <w:tcPr>
            <w:tcW w:w="2265" w:type="dxa"/>
          </w:tcPr>
          <w:p w14:paraId="43A62DCA" w14:textId="77777777" w:rsidR="00A91434" w:rsidRPr="00C801C5" w:rsidRDefault="00A91434" w:rsidP="004036E8">
            <w:pPr>
              <w:jc w:val="center"/>
              <w:rPr>
                <w:rFonts w:cs="Arial"/>
                <w:szCs w:val="18"/>
              </w:rPr>
            </w:pPr>
          </w:p>
        </w:tc>
        <w:tc>
          <w:tcPr>
            <w:tcW w:w="2266" w:type="dxa"/>
          </w:tcPr>
          <w:p w14:paraId="5937723A" w14:textId="77777777" w:rsidR="00A91434" w:rsidRPr="00C801C5" w:rsidRDefault="00A91434" w:rsidP="004036E8">
            <w:pPr>
              <w:jc w:val="center"/>
              <w:rPr>
                <w:rFonts w:cs="Arial"/>
                <w:szCs w:val="18"/>
              </w:rPr>
            </w:pPr>
            <w:r w:rsidRPr="00C801C5">
              <w:rPr>
                <w:rFonts w:cs="Arial"/>
                <w:szCs w:val="18"/>
              </w:rPr>
              <w:t>Czujnik oporowy</w:t>
            </w:r>
            <w:r>
              <w:rPr>
                <w:rFonts w:cs="Arial"/>
                <w:szCs w:val="18"/>
              </w:rPr>
              <w:t xml:space="preserve"> Pt100 – trójprzewodowy</w:t>
            </w:r>
          </w:p>
        </w:tc>
        <w:tc>
          <w:tcPr>
            <w:tcW w:w="2733" w:type="dxa"/>
          </w:tcPr>
          <w:p w14:paraId="3F25FEBA" w14:textId="77777777" w:rsidR="00A91434" w:rsidRPr="00DC1A08" w:rsidRDefault="00A91434" w:rsidP="004036E8">
            <w:pPr>
              <w:autoSpaceDE w:val="0"/>
              <w:autoSpaceDN w:val="0"/>
              <w:adjustRightInd w:val="0"/>
              <w:jc w:val="center"/>
              <w:rPr>
                <w:rFonts w:cs="Arial"/>
                <w:szCs w:val="18"/>
              </w:rPr>
            </w:pPr>
            <w:r w:rsidRPr="00DC1A08">
              <w:rPr>
                <w:rFonts w:cs="Arial"/>
                <w:szCs w:val="18"/>
              </w:rPr>
              <w:t>SIEMENS A</w:t>
            </w:r>
          </w:p>
          <w:p w14:paraId="2FA9EF60" w14:textId="77777777" w:rsidR="00A91434" w:rsidRPr="00DC1A08" w:rsidRDefault="00A91434" w:rsidP="004036E8">
            <w:pPr>
              <w:autoSpaceDE w:val="0"/>
              <w:autoSpaceDN w:val="0"/>
              <w:adjustRightInd w:val="0"/>
              <w:jc w:val="center"/>
              <w:rPr>
                <w:rFonts w:cs="Arial"/>
                <w:szCs w:val="18"/>
              </w:rPr>
            </w:pPr>
            <w:r w:rsidRPr="00DC1A08">
              <w:rPr>
                <w:rFonts w:cs="Arial"/>
                <w:szCs w:val="18"/>
              </w:rPr>
              <w:t>7MC7500-1UC26-9BC1-</w:t>
            </w:r>
          </w:p>
          <w:p w14:paraId="25510C7E" w14:textId="77777777" w:rsidR="00A91434" w:rsidRPr="00DC1A08" w:rsidRDefault="00A91434" w:rsidP="004036E8">
            <w:pPr>
              <w:jc w:val="center"/>
              <w:rPr>
                <w:rFonts w:cs="Arial"/>
                <w:szCs w:val="18"/>
              </w:rPr>
            </w:pPr>
            <w:r w:rsidRPr="00DC1A08">
              <w:rPr>
                <w:rFonts w:cs="Arial"/>
                <w:szCs w:val="18"/>
              </w:rPr>
              <w:t>Z/E00+N2D+Y15+Y45(260mm)</w:t>
            </w:r>
          </w:p>
        </w:tc>
      </w:tr>
      <w:tr w:rsidR="00A91434" w:rsidRPr="00C801C5" w14:paraId="7C4DE4DF" w14:textId="77777777" w:rsidTr="004036E8">
        <w:trPr>
          <w:jc w:val="center"/>
        </w:trPr>
        <w:tc>
          <w:tcPr>
            <w:tcW w:w="1703" w:type="dxa"/>
          </w:tcPr>
          <w:p w14:paraId="41C93542" w14:textId="77777777" w:rsidR="00A91434" w:rsidRPr="00C801C5" w:rsidRDefault="00A91434" w:rsidP="004036E8">
            <w:pPr>
              <w:jc w:val="center"/>
              <w:rPr>
                <w:rFonts w:cs="Arial"/>
                <w:szCs w:val="18"/>
              </w:rPr>
            </w:pPr>
            <w:r w:rsidRPr="00C801C5">
              <w:rPr>
                <w:rFonts w:cs="Arial"/>
                <w:szCs w:val="18"/>
              </w:rPr>
              <w:t>03MAW40CT010</w:t>
            </w:r>
          </w:p>
        </w:tc>
        <w:tc>
          <w:tcPr>
            <w:tcW w:w="2265" w:type="dxa"/>
          </w:tcPr>
          <w:p w14:paraId="5F0D0974" w14:textId="77777777" w:rsidR="00A91434" w:rsidRPr="00C801C5" w:rsidRDefault="00A91434" w:rsidP="004036E8">
            <w:pPr>
              <w:jc w:val="center"/>
              <w:rPr>
                <w:rFonts w:cs="Arial"/>
                <w:szCs w:val="18"/>
              </w:rPr>
            </w:pPr>
            <w:r w:rsidRPr="00C801C5">
              <w:rPr>
                <w:rFonts w:cs="Arial"/>
                <w:szCs w:val="18"/>
              </w:rPr>
              <w:t>Para uszczelniająca turbiny</w:t>
            </w:r>
          </w:p>
        </w:tc>
        <w:tc>
          <w:tcPr>
            <w:tcW w:w="2266" w:type="dxa"/>
          </w:tcPr>
          <w:p w14:paraId="1230973D" w14:textId="77777777" w:rsidR="00A91434" w:rsidRPr="00C801C5" w:rsidRDefault="00A91434" w:rsidP="004036E8">
            <w:pPr>
              <w:jc w:val="center"/>
              <w:rPr>
                <w:rFonts w:cs="Arial"/>
                <w:szCs w:val="18"/>
              </w:rPr>
            </w:pPr>
            <w:r w:rsidRPr="00C801C5">
              <w:rPr>
                <w:rFonts w:cs="Arial"/>
                <w:szCs w:val="18"/>
              </w:rPr>
              <w:t>Czujnik oporowy</w:t>
            </w:r>
            <w:r>
              <w:rPr>
                <w:rFonts w:cs="Arial"/>
                <w:szCs w:val="18"/>
              </w:rPr>
              <w:t xml:space="preserve"> Pt100 – trójprzewodowy</w:t>
            </w:r>
          </w:p>
        </w:tc>
        <w:tc>
          <w:tcPr>
            <w:tcW w:w="2733" w:type="dxa"/>
          </w:tcPr>
          <w:p w14:paraId="6D26A871" w14:textId="77777777" w:rsidR="00A91434" w:rsidRPr="00DC1A08" w:rsidRDefault="00A91434" w:rsidP="004036E8">
            <w:pPr>
              <w:autoSpaceDE w:val="0"/>
              <w:autoSpaceDN w:val="0"/>
              <w:adjustRightInd w:val="0"/>
              <w:jc w:val="center"/>
              <w:rPr>
                <w:rFonts w:cs="Arial"/>
                <w:szCs w:val="18"/>
              </w:rPr>
            </w:pPr>
            <w:r w:rsidRPr="00DC1A08">
              <w:rPr>
                <w:rFonts w:cs="Arial"/>
                <w:szCs w:val="18"/>
              </w:rPr>
              <w:t>SIEMENS A</w:t>
            </w:r>
          </w:p>
          <w:p w14:paraId="7F18FA79" w14:textId="77777777" w:rsidR="00A91434" w:rsidRPr="00DC1A08" w:rsidRDefault="00A91434" w:rsidP="004036E8">
            <w:pPr>
              <w:jc w:val="center"/>
              <w:rPr>
                <w:rFonts w:cs="Arial"/>
                <w:szCs w:val="18"/>
              </w:rPr>
            </w:pPr>
            <w:r w:rsidRPr="00DC1A08">
              <w:rPr>
                <w:rFonts w:cs="Arial"/>
                <w:szCs w:val="18"/>
              </w:rPr>
              <w:t>7MC7500-1JB26-3BC1-Z/E00+Y15</w:t>
            </w:r>
          </w:p>
        </w:tc>
      </w:tr>
      <w:tr w:rsidR="00A91434" w:rsidRPr="00C801C5" w14:paraId="6622F19E" w14:textId="77777777" w:rsidTr="004036E8">
        <w:trPr>
          <w:trHeight w:val="315"/>
          <w:jc w:val="center"/>
        </w:trPr>
        <w:tc>
          <w:tcPr>
            <w:tcW w:w="1703" w:type="dxa"/>
          </w:tcPr>
          <w:p w14:paraId="53523506" w14:textId="77777777" w:rsidR="00A91434" w:rsidRPr="00C801C5" w:rsidRDefault="00A91434" w:rsidP="004036E8">
            <w:pPr>
              <w:jc w:val="center"/>
              <w:rPr>
                <w:rFonts w:cs="Arial"/>
                <w:szCs w:val="18"/>
              </w:rPr>
            </w:pPr>
            <w:r w:rsidRPr="00C801C5">
              <w:rPr>
                <w:rFonts w:cs="Arial"/>
                <w:szCs w:val="18"/>
              </w:rPr>
              <w:t>03MAD20CT010</w:t>
            </w:r>
          </w:p>
        </w:tc>
        <w:tc>
          <w:tcPr>
            <w:tcW w:w="2265" w:type="dxa"/>
          </w:tcPr>
          <w:p w14:paraId="13C90452" w14:textId="77777777" w:rsidR="00A91434" w:rsidRPr="00C801C5" w:rsidRDefault="00A91434" w:rsidP="004036E8">
            <w:pPr>
              <w:jc w:val="center"/>
              <w:rPr>
                <w:rFonts w:cs="Arial"/>
                <w:szCs w:val="18"/>
              </w:rPr>
            </w:pPr>
            <w:r w:rsidRPr="00C801C5">
              <w:rPr>
                <w:rFonts w:cs="Arial"/>
                <w:szCs w:val="18"/>
              </w:rPr>
              <w:t>Łożyskowanie</w:t>
            </w:r>
          </w:p>
        </w:tc>
        <w:tc>
          <w:tcPr>
            <w:tcW w:w="2266" w:type="dxa"/>
          </w:tcPr>
          <w:p w14:paraId="21B768CD" w14:textId="77777777" w:rsidR="00A91434" w:rsidRPr="00C801C5" w:rsidRDefault="00A91434" w:rsidP="004036E8">
            <w:pPr>
              <w:jc w:val="center"/>
              <w:rPr>
                <w:rFonts w:cs="Arial"/>
                <w:szCs w:val="18"/>
              </w:rPr>
            </w:pPr>
            <w:r w:rsidRPr="00C801C5">
              <w:rPr>
                <w:rFonts w:cs="Arial"/>
                <w:szCs w:val="18"/>
              </w:rPr>
              <w:t>Czujnik oporowy</w:t>
            </w:r>
            <w:r>
              <w:rPr>
                <w:rFonts w:cs="Arial"/>
                <w:szCs w:val="18"/>
              </w:rPr>
              <w:t xml:space="preserve"> 2 x Pt100 – trójprzewodowy</w:t>
            </w:r>
          </w:p>
        </w:tc>
        <w:tc>
          <w:tcPr>
            <w:tcW w:w="2733" w:type="dxa"/>
          </w:tcPr>
          <w:p w14:paraId="143C3DFE" w14:textId="77777777" w:rsidR="00A91434" w:rsidRPr="00DC1A08" w:rsidRDefault="00A91434" w:rsidP="004036E8">
            <w:pPr>
              <w:jc w:val="center"/>
              <w:rPr>
                <w:rFonts w:cs="Arial"/>
                <w:szCs w:val="18"/>
              </w:rPr>
            </w:pPr>
            <w:r w:rsidRPr="00DC1A08">
              <w:rPr>
                <w:rFonts w:cs="Arial"/>
                <w:szCs w:val="18"/>
              </w:rPr>
              <w:t>DITTMER LV057275/01</w:t>
            </w:r>
          </w:p>
        </w:tc>
      </w:tr>
    </w:tbl>
    <w:p w14:paraId="2A284EB3" w14:textId="77777777" w:rsidR="00C878E4" w:rsidRDefault="00C878E4" w:rsidP="00EB1669">
      <w:pPr>
        <w:pStyle w:val="Akapitzlist"/>
      </w:pPr>
    </w:p>
    <w:p w14:paraId="675FFA2C" w14:textId="5E9F82F1" w:rsidR="00C878E4" w:rsidRDefault="00C878E4" w:rsidP="009A2F96">
      <w:pPr>
        <w:pStyle w:val="Akapitzlist"/>
        <w:numPr>
          <w:ilvl w:val="0"/>
          <w:numId w:val="45"/>
        </w:numPr>
      </w:pPr>
      <w:r>
        <w:t>Siłowniki elektryczne</w:t>
      </w:r>
      <w:r w:rsidR="000F7116">
        <w:t>:</w:t>
      </w:r>
    </w:p>
    <w:p w14:paraId="286F31D7" w14:textId="77777777" w:rsidR="000F7116" w:rsidRDefault="000F7116" w:rsidP="00A83333">
      <w:pPr>
        <w:pStyle w:val="Akapitzlist"/>
        <w:numPr>
          <w:ilvl w:val="0"/>
          <w:numId w:val="0"/>
        </w:numPr>
        <w:ind w:left="720"/>
      </w:pPr>
    </w:p>
    <w:tbl>
      <w:tblPr>
        <w:tblStyle w:val="Tabela-Siatka"/>
        <w:tblW w:w="0" w:type="auto"/>
        <w:jc w:val="center"/>
        <w:tblLook w:val="04A0" w:firstRow="1" w:lastRow="0" w:firstColumn="1" w:lastColumn="0" w:noHBand="0" w:noVBand="1"/>
      </w:tblPr>
      <w:tblGrid>
        <w:gridCol w:w="1980"/>
        <w:gridCol w:w="2550"/>
        <w:gridCol w:w="2266"/>
        <w:gridCol w:w="2266"/>
      </w:tblGrid>
      <w:tr w:rsidR="00A91434" w:rsidRPr="00C801C5" w14:paraId="51E4BD61" w14:textId="77777777" w:rsidTr="00A91434">
        <w:trPr>
          <w:trHeight w:val="611"/>
          <w:jc w:val="center"/>
        </w:trPr>
        <w:tc>
          <w:tcPr>
            <w:tcW w:w="1980" w:type="dxa"/>
          </w:tcPr>
          <w:p w14:paraId="370A5743" w14:textId="77777777" w:rsidR="00A91434" w:rsidRPr="00A91434" w:rsidRDefault="00A91434" w:rsidP="00A91434">
            <w:pPr>
              <w:jc w:val="center"/>
            </w:pPr>
            <w:r w:rsidRPr="00A91434">
              <w:t>KKS</w:t>
            </w:r>
          </w:p>
        </w:tc>
        <w:tc>
          <w:tcPr>
            <w:tcW w:w="2550" w:type="dxa"/>
          </w:tcPr>
          <w:p w14:paraId="22C2815B" w14:textId="77777777" w:rsidR="00A91434" w:rsidRPr="00A91434" w:rsidRDefault="00A91434" w:rsidP="004036E8">
            <w:pPr>
              <w:jc w:val="center"/>
              <w:rPr>
                <w:rFonts w:cs="Arial"/>
                <w:bCs/>
                <w:szCs w:val="18"/>
              </w:rPr>
            </w:pPr>
            <w:r w:rsidRPr="00A91434">
              <w:rPr>
                <w:rFonts w:cs="Arial"/>
                <w:bCs/>
                <w:szCs w:val="18"/>
              </w:rPr>
              <w:t>Nazwa urządzenia i przeznaczenie</w:t>
            </w:r>
          </w:p>
        </w:tc>
        <w:tc>
          <w:tcPr>
            <w:tcW w:w="2266" w:type="dxa"/>
          </w:tcPr>
          <w:p w14:paraId="1AE935A3" w14:textId="77777777" w:rsidR="00A91434" w:rsidRPr="00A91434" w:rsidRDefault="00A91434" w:rsidP="004036E8">
            <w:pPr>
              <w:jc w:val="center"/>
              <w:rPr>
                <w:rFonts w:cs="Arial"/>
                <w:szCs w:val="18"/>
              </w:rPr>
            </w:pPr>
            <w:r w:rsidRPr="00A91434">
              <w:rPr>
                <w:rFonts w:cs="Arial"/>
                <w:szCs w:val="18"/>
              </w:rPr>
              <w:t>Typ siłownika</w:t>
            </w:r>
          </w:p>
        </w:tc>
        <w:tc>
          <w:tcPr>
            <w:tcW w:w="2266" w:type="dxa"/>
          </w:tcPr>
          <w:p w14:paraId="7FBB5CD1" w14:textId="77777777" w:rsidR="00A91434" w:rsidRPr="00A91434" w:rsidRDefault="00A91434" w:rsidP="00EB1669">
            <w:pPr>
              <w:pStyle w:val="Akapitzlist"/>
            </w:pPr>
            <w:r w:rsidRPr="00A91434">
              <w:t>Dane techniczne</w:t>
            </w:r>
          </w:p>
        </w:tc>
      </w:tr>
      <w:tr w:rsidR="00A91434" w:rsidRPr="006F7616" w14:paraId="5F39E21F" w14:textId="77777777" w:rsidTr="00A91434">
        <w:trPr>
          <w:jc w:val="center"/>
        </w:trPr>
        <w:tc>
          <w:tcPr>
            <w:tcW w:w="1980" w:type="dxa"/>
          </w:tcPr>
          <w:p w14:paraId="4F420B07" w14:textId="77777777" w:rsidR="00A91434" w:rsidRPr="00C801C5" w:rsidRDefault="00A91434" w:rsidP="00A91434">
            <w:pPr>
              <w:ind w:hanging="599"/>
              <w:jc w:val="center"/>
              <w:rPr>
                <w:rFonts w:cs="Arial"/>
                <w:szCs w:val="18"/>
              </w:rPr>
            </w:pPr>
            <w:r w:rsidRPr="00C801C5">
              <w:rPr>
                <w:rFonts w:cs="Arial"/>
                <w:szCs w:val="18"/>
              </w:rPr>
              <w:t>03LBA10AA052</w:t>
            </w:r>
          </w:p>
        </w:tc>
        <w:tc>
          <w:tcPr>
            <w:tcW w:w="2550" w:type="dxa"/>
          </w:tcPr>
          <w:p w14:paraId="33ADEEC0" w14:textId="77777777" w:rsidR="00A91434" w:rsidRPr="00A91434" w:rsidRDefault="00A91434" w:rsidP="00A91434">
            <w:pPr>
              <w:jc w:val="center"/>
              <w:rPr>
                <w:rFonts w:cs="Arial"/>
                <w:bCs/>
                <w:szCs w:val="18"/>
              </w:rPr>
            </w:pPr>
            <w:r w:rsidRPr="00A91434">
              <w:rPr>
                <w:rFonts w:cs="Arial"/>
                <w:bCs/>
                <w:szCs w:val="18"/>
              </w:rPr>
              <w:t>Zawór z napędem elektrycznym</w:t>
            </w:r>
          </w:p>
          <w:p w14:paraId="32AD021C" w14:textId="77777777" w:rsidR="00A91434" w:rsidRPr="00A91434" w:rsidRDefault="00A91434" w:rsidP="00A91434">
            <w:pPr>
              <w:jc w:val="center"/>
              <w:rPr>
                <w:rFonts w:cs="Arial"/>
                <w:bCs/>
                <w:szCs w:val="18"/>
              </w:rPr>
            </w:pPr>
            <w:r w:rsidRPr="00A91434">
              <w:rPr>
                <w:rFonts w:cs="Arial"/>
                <w:bCs/>
                <w:szCs w:val="18"/>
              </w:rPr>
              <w:t>Rurociąg pary świeżej – instalacja drenaży</w:t>
            </w:r>
          </w:p>
        </w:tc>
        <w:tc>
          <w:tcPr>
            <w:tcW w:w="2266" w:type="dxa"/>
          </w:tcPr>
          <w:p w14:paraId="3236B527" w14:textId="77777777" w:rsidR="00A91434" w:rsidRPr="00C801C5" w:rsidRDefault="00A91434" w:rsidP="00EB1669">
            <w:pPr>
              <w:pStyle w:val="Akapitzlist"/>
            </w:pPr>
            <w:r w:rsidRPr="00C801C5">
              <w:t>AUMA AC 01.2</w:t>
            </w:r>
          </w:p>
          <w:p w14:paraId="77D06FDB" w14:textId="77777777" w:rsidR="00A91434" w:rsidRPr="00C801C5" w:rsidRDefault="00A91434" w:rsidP="00EB1669">
            <w:pPr>
              <w:pStyle w:val="Akapitzlist"/>
            </w:pPr>
          </w:p>
        </w:tc>
        <w:tc>
          <w:tcPr>
            <w:tcW w:w="2266" w:type="dxa"/>
          </w:tcPr>
          <w:p w14:paraId="12602AD5" w14:textId="77777777" w:rsidR="00A91434" w:rsidRPr="00C53B5C" w:rsidRDefault="00A91434" w:rsidP="00EB1669">
            <w:pPr>
              <w:pStyle w:val="Akapitzlist"/>
              <w:rPr>
                <w:lang w:val="en-US"/>
              </w:rPr>
            </w:pPr>
            <w:r w:rsidRPr="00C53B5C">
              <w:rPr>
                <w:lang w:val="en-US"/>
              </w:rPr>
              <w:t>SA 10.2-F10</w:t>
            </w:r>
          </w:p>
          <w:p w14:paraId="0E57F40A" w14:textId="77777777" w:rsidR="00A91434" w:rsidRPr="00C53B5C" w:rsidRDefault="00A91434" w:rsidP="00EB1669">
            <w:pPr>
              <w:pStyle w:val="Akapitzlist"/>
              <w:rPr>
                <w:lang w:val="en-US"/>
              </w:rPr>
            </w:pPr>
            <w:r w:rsidRPr="00C53B5C">
              <w:rPr>
                <w:lang w:val="en-US"/>
              </w:rPr>
              <w:t>T close:40-120Nm</w:t>
            </w:r>
            <w:r w:rsidRPr="00C53B5C">
              <w:rPr>
                <w:lang w:val="en-US"/>
              </w:rPr>
              <w:br/>
              <w:t>T open: 40-120Nm</w:t>
            </w:r>
          </w:p>
        </w:tc>
      </w:tr>
      <w:tr w:rsidR="00A91434" w:rsidRPr="006F7616" w14:paraId="48FEA150" w14:textId="77777777" w:rsidTr="00A91434">
        <w:trPr>
          <w:jc w:val="center"/>
        </w:trPr>
        <w:tc>
          <w:tcPr>
            <w:tcW w:w="1980" w:type="dxa"/>
          </w:tcPr>
          <w:p w14:paraId="4AA4ABD5" w14:textId="77777777" w:rsidR="00A91434" w:rsidRPr="00C801C5" w:rsidRDefault="00A91434" w:rsidP="00A91434">
            <w:r w:rsidRPr="00C801C5">
              <w:t>03LBG10AA003</w:t>
            </w:r>
          </w:p>
        </w:tc>
        <w:tc>
          <w:tcPr>
            <w:tcW w:w="2550" w:type="dxa"/>
          </w:tcPr>
          <w:p w14:paraId="2A60EBCA" w14:textId="77777777" w:rsidR="00A91434" w:rsidRPr="00A91434" w:rsidRDefault="00A91434" w:rsidP="00A91434">
            <w:pPr>
              <w:jc w:val="center"/>
              <w:rPr>
                <w:rFonts w:cs="Arial"/>
                <w:bCs/>
                <w:szCs w:val="18"/>
              </w:rPr>
            </w:pPr>
            <w:r w:rsidRPr="00A91434">
              <w:rPr>
                <w:rFonts w:cs="Arial"/>
                <w:bCs/>
                <w:szCs w:val="18"/>
              </w:rPr>
              <w:t>Zasuwa z napędem elektrycznym</w:t>
            </w:r>
          </w:p>
          <w:p w14:paraId="63425CF4" w14:textId="77777777" w:rsidR="00A91434" w:rsidRPr="00A91434" w:rsidRDefault="00A91434" w:rsidP="00A91434">
            <w:pPr>
              <w:jc w:val="center"/>
              <w:rPr>
                <w:rFonts w:cs="Arial"/>
                <w:bCs/>
                <w:szCs w:val="18"/>
              </w:rPr>
            </w:pPr>
            <w:r w:rsidRPr="00A91434">
              <w:rPr>
                <w:rFonts w:cs="Arial"/>
                <w:bCs/>
                <w:szCs w:val="18"/>
              </w:rPr>
              <w:t>Rurociąg pary z 1-wszego upustu turbiny</w:t>
            </w:r>
          </w:p>
        </w:tc>
        <w:tc>
          <w:tcPr>
            <w:tcW w:w="2266" w:type="dxa"/>
          </w:tcPr>
          <w:p w14:paraId="03F4DBCE" w14:textId="77777777" w:rsidR="00A91434" w:rsidRPr="00C801C5" w:rsidRDefault="00A91434" w:rsidP="00EB1669">
            <w:pPr>
              <w:pStyle w:val="Akapitzlist"/>
            </w:pPr>
            <w:r w:rsidRPr="00C801C5">
              <w:t>AUMA AC 01.2</w:t>
            </w:r>
          </w:p>
          <w:p w14:paraId="63A1152C" w14:textId="77777777" w:rsidR="00A91434" w:rsidRPr="00C801C5" w:rsidRDefault="00A91434" w:rsidP="00EB1669">
            <w:pPr>
              <w:pStyle w:val="Akapitzlist"/>
            </w:pPr>
          </w:p>
        </w:tc>
        <w:tc>
          <w:tcPr>
            <w:tcW w:w="2266" w:type="dxa"/>
          </w:tcPr>
          <w:p w14:paraId="35B620B0" w14:textId="77777777" w:rsidR="00A91434" w:rsidRPr="00C53B5C" w:rsidRDefault="00A91434" w:rsidP="00EB1669">
            <w:pPr>
              <w:pStyle w:val="Akapitzlist"/>
              <w:rPr>
                <w:lang w:val="en-US"/>
              </w:rPr>
            </w:pPr>
            <w:r w:rsidRPr="00C53B5C">
              <w:rPr>
                <w:lang w:val="en-US"/>
              </w:rPr>
              <w:t>SA 10.2-F10</w:t>
            </w:r>
          </w:p>
          <w:p w14:paraId="2710C267" w14:textId="77777777" w:rsidR="00A91434" w:rsidRPr="00C53B5C" w:rsidRDefault="00A91434" w:rsidP="00EB1669">
            <w:pPr>
              <w:pStyle w:val="Akapitzlist"/>
              <w:rPr>
                <w:lang w:val="en-US"/>
              </w:rPr>
            </w:pPr>
            <w:r w:rsidRPr="00C53B5C">
              <w:rPr>
                <w:lang w:val="en-US"/>
              </w:rPr>
              <w:t>T close:40-120Nm</w:t>
            </w:r>
            <w:r w:rsidRPr="00C53B5C">
              <w:rPr>
                <w:lang w:val="en-US"/>
              </w:rPr>
              <w:br/>
              <w:t xml:space="preserve">T open: 40-120Nm </w:t>
            </w:r>
          </w:p>
        </w:tc>
      </w:tr>
      <w:tr w:rsidR="00A91434" w:rsidRPr="006F7616" w14:paraId="152B3EED" w14:textId="77777777" w:rsidTr="00A91434">
        <w:trPr>
          <w:jc w:val="center"/>
        </w:trPr>
        <w:tc>
          <w:tcPr>
            <w:tcW w:w="1980" w:type="dxa"/>
          </w:tcPr>
          <w:p w14:paraId="6B7F673B" w14:textId="77777777" w:rsidR="00A91434" w:rsidRPr="00C801C5" w:rsidRDefault="00A91434" w:rsidP="00A91434">
            <w:r w:rsidRPr="00C801C5">
              <w:t>03LBD30AA001</w:t>
            </w:r>
          </w:p>
        </w:tc>
        <w:tc>
          <w:tcPr>
            <w:tcW w:w="2550" w:type="dxa"/>
          </w:tcPr>
          <w:p w14:paraId="11A8353A" w14:textId="77777777" w:rsidR="00A91434" w:rsidRPr="00A91434" w:rsidRDefault="00A91434" w:rsidP="00A91434">
            <w:pPr>
              <w:jc w:val="center"/>
              <w:rPr>
                <w:rFonts w:cs="Arial"/>
                <w:bCs/>
                <w:szCs w:val="18"/>
              </w:rPr>
            </w:pPr>
            <w:r w:rsidRPr="00A91434">
              <w:rPr>
                <w:rFonts w:cs="Arial"/>
                <w:bCs/>
                <w:szCs w:val="18"/>
              </w:rPr>
              <w:t>Zasuwa z napędem elektrycznym</w:t>
            </w:r>
          </w:p>
          <w:p w14:paraId="7D0EB008" w14:textId="77777777" w:rsidR="00A91434" w:rsidRPr="00A91434" w:rsidRDefault="00A91434" w:rsidP="00A91434">
            <w:pPr>
              <w:jc w:val="center"/>
              <w:rPr>
                <w:rFonts w:cs="Arial"/>
                <w:bCs/>
                <w:szCs w:val="18"/>
              </w:rPr>
            </w:pPr>
            <w:r w:rsidRPr="00A91434">
              <w:rPr>
                <w:rFonts w:cs="Arial"/>
                <w:bCs/>
                <w:szCs w:val="18"/>
              </w:rPr>
              <w:t>Rurociąg pary z 2-giego upustu turbiny</w:t>
            </w:r>
          </w:p>
        </w:tc>
        <w:tc>
          <w:tcPr>
            <w:tcW w:w="2266" w:type="dxa"/>
          </w:tcPr>
          <w:p w14:paraId="37842B6D" w14:textId="77777777" w:rsidR="00A91434" w:rsidRPr="00C801C5" w:rsidRDefault="00A91434" w:rsidP="00EB1669">
            <w:pPr>
              <w:pStyle w:val="Akapitzlist"/>
            </w:pPr>
            <w:r w:rsidRPr="00C801C5">
              <w:t xml:space="preserve">AUMA AC 01.2 </w:t>
            </w:r>
          </w:p>
          <w:p w14:paraId="6482CCA3" w14:textId="77777777" w:rsidR="00A91434" w:rsidRPr="00C801C5" w:rsidRDefault="00A91434" w:rsidP="00EB1669">
            <w:pPr>
              <w:pStyle w:val="Akapitzlist"/>
            </w:pPr>
          </w:p>
        </w:tc>
        <w:tc>
          <w:tcPr>
            <w:tcW w:w="2266" w:type="dxa"/>
          </w:tcPr>
          <w:p w14:paraId="08F17378" w14:textId="77777777" w:rsidR="00A91434" w:rsidRPr="00C53B5C" w:rsidRDefault="00A91434" w:rsidP="00EB1669">
            <w:pPr>
              <w:pStyle w:val="Akapitzlist"/>
              <w:rPr>
                <w:lang w:val="en-US"/>
              </w:rPr>
            </w:pPr>
            <w:r w:rsidRPr="00C53B5C">
              <w:rPr>
                <w:lang w:val="en-US"/>
              </w:rPr>
              <w:t>SA 16.2-F16</w:t>
            </w:r>
          </w:p>
          <w:p w14:paraId="31E76570" w14:textId="77777777" w:rsidR="00A91434" w:rsidRPr="00C53B5C" w:rsidRDefault="00A91434" w:rsidP="00EB1669">
            <w:pPr>
              <w:pStyle w:val="Akapitzlist"/>
              <w:rPr>
                <w:lang w:val="en-US"/>
              </w:rPr>
            </w:pPr>
            <w:r w:rsidRPr="00C53B5C">
              <w:rPr>
                <w:lang w:val="en-US"/>
              </w:rPr>
              <w:t>T close:400-1000Nm</w:t>
            </w:r>
            <w:r w:rsidRPr="00C53B5C">
              <w:rPr>
                <w:lang w:val="en-US"/>
              </w:rPr>
              <w:br/>
              <w:t>T open: 400-1000Nm</w:t>
            </w:r>
          </w:p>
        </w:tc>
      </w:tr>
      <w:tr w:rsidR="00A91434" w:rsidRPr="006F7616" w14:paraId="0A89314C" w14:textId="77777777" w:rsidTr="00A91434">
        <w:trPr>
          <w:jc w:val="center"/>
        </w:trPr>
        <w:tc>
          <w:tcPr>
            <w:tcW w:w="1980" w:type="dxa"/>
          </w:tcPr>
          <w:p w14:paraId="3719B748" w14:textId="77777777" w:rsidR="00A91434" w:rsidRPr="00C801C5" w:rsidRDefault="00A91434" w:rsidP="00A91434">
            <w:r w:rsidRPr="00C801C5">
              <w:t>03LBA10AA019</w:t>
            </w:r>
          </w:p>
        </w:tc>
        <w:tc>
          <w:tcPr>
            <w:tcW w:w="2550" w:type="dxa"/>
          </w:tcPr>
          <w:p w14:paraId="70990CEF" w14:textId="77777777" w:rsidR="00A91434" w:rsidRPr="00A91434" w:rsidRDefault="00A91434" w:rsidP="00A91434">
            <w:pPr>
              <w:jc w:val="center"/>
              <w:rPr>
                <w:rFonts w:cs="Arial"/>
                <w:bCs/>
                <w:szCs w:val="18"/>
              </w:rPr>
            </w:pPr>
            <w:r w:rsidRPr="00A91434">
              <w:rPr>
                <w:rFonts w:cs="Arial"/>
                <w:bCs/>
                <w:szCs w:val="18"/>
              </w:rPr>
              <w:t>Zawór z napędem elektrycznym</w:t>
            </w:r>
          </w:p>
          <w:p w14:paraId="3A922D7A" w14:textId="77777777" w:rsidR="00A91434" w:rsidRPr="00A91434" w:rsidRDefault="00A91434" w:rsidP="00A91434">
            <w:pPr>
              <w:jc w:val="center"/>
              <w:rPr>
                <w:rFonts w:cs="Arial"/>
                <w:bCs/>
                <w:szCs w:val="18"/>
              </w:rPr>
            </w:pPr>
            <w:r w:rsidRPr="00A91434">
              <w:rPr>
                <w:rFonts w:cs="Arial"/>
                <w:bCs/>
                <w:szCs w:val="18"/>
              </w:rPr>
              <w:t>Rurociąg pary świeżej – instalacja drenaży</w:t>
            </w:r>
          </w:p>
        </w:tc>
        <w:tc>
          <w:tcPr>
            <w:tcW w:w="2266" w:type="dxa"/>
          </w:tcPr>
          <w:p w14:paraId="14E77684" w14:textId="77777777" w:rsidR="00A91434" w:rsidRPr="00C801C5" w:rsidRDefault="00A91434" w:rsidP="00EB1669">
            <w:pPr>
              <w:pStyle w:val="Akapitzlist"/>
            </w:pPr>
            <w:r w:rsidRPr="00C801C5">
              <w:t xml:space="preserve">AUMA AC 01.2 </w:t>
            </w:r>
          </w:p>
          <w:p w14:paraId="0EBA6D97" w14:textId="77777777" w:rsidR="00A91434" w:rsidRPr="00C801C5" w:rsidRDefault="00A91434" w:rsidP="00EB1669">
            <w:pPr>
              <w:pStyle w:val="Akapitzlist"/>
            </w:pPr>
          </w:p>
        </w:tc>
        <w:tc>
          <w:tcPr>
            <w:tcW w:w="2266" w:type="dxa"/>
          </w:tcPr>
          <w:p w14:paraId="210ADFD9" w14:textId="77777777" w:rsidR="00A91434" w:rsidRPr="00C53B5C" w:rsidRDefault="00A91434" w:rsidP="00EB1669">
            <w:pPr>
              <w:pStyle w:val="Akapitzlist"/>
              <w:rPr>
                <w:lang w:val="en-US"/>
              </w:rPr>
            </w:pPr>
            <w:r w:rsidRPr="00C53B5C">
              <w:rPr>
                <w:lang w:val="en-US"/>
              </w:rPr>
              <w:t>SA 10.2-F10</w:t>
            </w:r>
          </w:p>
          <w:p w14:paraId="393A3ED5" w14:textId="77777777" w:rsidR="00A91434" w:rsidRPr="00C53B5C" w:rsidRDefault="00A91434" w:rsidP="00EB1669">
            <w:pPr>
              <w:pStyle w:val="Akapitzlist"/>
              <w:rPr>
                <w:lang w:val="en-US"/>
              </w:rPr>
            </w:pPr>
            <w:r w:rsidRPr="00C53B5C">
              <w:rPr>
                <w:lang w:val="en-US"/>
              </w:rPr>
              <w:t>T close:40-120Nm</w:t>
            </w:r>
            <w:r w:rsidRPr="00C53B5C">
              <w:rPr>
                <w:lang w:val="en-US"/>
              </w:rPr>
              <w:br/>
              <w:t>T open:40-120Nm</w:t>
            </w:r>
          </w:p>
        </w:tc>
      </w:tr>
      <w:tr w:rsidR="00A91434" w:rsidRPr="006F7616" w14:paraId="6A100CCB" w14:textId="77777777" w:rsidTr="00A91434">
        <w:trPr>
          <w:jc w:val="center"/>
        </w:trPr>
        <w:tc>
          <w:tcPr>
            <w:tcW w:w="1980" w:type="dxa"/>
          </w:tcPr>
          <w:p w14:paraId="4C34E1C3" w14:textId="77777777" w:rsidR="00A91434" w:rsidRPr="00C801C5" w:rsidRDefault="00A91434" w:rsidP="00A91434">
            <w:r w:rsidRPr="00C801C5">
              <w:t>03LBA10AA015</w:t>
            </w:r>
          </w:p>
        </w:tc>
        <w:tc>
          <w:tcPr>
            <w:tcW w:w="2550" w:type="dxa"/>
          </w:tcPr>
          <w:p w14:paraId="23C5D5AD" w14:textId="77777777" w:rsidR="00A91434" w:rsidRPr="00A91434" w:rsidRDefault="00A91434" w:rsidP="00A91434">
            <w:pPr>
              <w:jc w:val="center"/>
              <w:rPr>
                <w:rFonts w:cs="Arial"/>
                <w:bCs/>
                <w:szCs w:val="18"/>
              </w:rPr>
            </w:pPr>
            <w:r w:rsidRPr="00A91434">
              <w:rPr>
                <w:rFonts w:cs="Arial"/>
                <w:bCs/>
                <w:szCs w:val="18"/>
              </w:rPr>
              <w:t xml:space="preserve">Zawór z napędem elektrycznym </w:t>
            </w:r>
          </w:p>
          <w:p w14:paraId="77A30D89" w14:textId="77777777" w:rsidR="00A91434" w:rsidRPr="00A91434" w:rsidRDefault="00A91434" w:rsidP="00A91434">
            <w:pPr>
              <w:jc w:val="center"/>
              <w:rPr>
                <w:rFonts w:cs="Arial"/>
                <w:bCs/>
                <w:szCs w:val="18"/>
              </w:rPr>
            </w:pPr>
            <w:r w:rsidRPr="00A91434">
              <w:rPr>
                <w:rFonts w:cs="Arial"/>
                <w:bCs/>
                <w:szCs w:val="18"/>
              </w:rPr>
              <w:t>Rurociąg pary świeżej</w:t>
            </w:r>
          </w:p>
        </w:tc>
        <w:tc>
          <w:tcPr>
            <w:tcW w:w="2266" w:type="dxa"/>
          </w:tcPr>
          <w:p w14:paraId="454B29BE" w14:textId="77777777" w:rsidR="00A91434" w:rsidRPr="00C801C5" w:rsidRDefault="00A91434" w:rsidP="00EB1669">
            <w:pPr>
              <w:pStyle w:val="Akapitzlist"/>
            </w:pPr>
            <w:r w:rsidRPr="00C801C5">
              <w:t xml:space="preserve">AUMA AC 01.2  </w:t>
            </w:r>
          </w:p>
          <w:p w14:paraId="6F8D4A4B" w14:textId="77777777" w:rsidR="00A91434" w:rsidRPr="00C801C5" w:rsidRDefault="00A91434" w:rsidP="00EB1669">
            <w:pPr>
              <w:pStyle w:val="Akapitzlist"/>
            </w:pPr>
          </w:p>
        </w:tc>
        <w:tc>
          <w:tcPr>
            <w:tcW w:w="2266" w:type="dxa"/>
          </w:tcPr>
          <w:p w14:paraId="1A680B25" w14:textId="77777777" w:rsidR="00A91434" w:rsidRPr="00C53B5C" w:rsidRDefault="00A91434" w:rsidP="00EB1669">
            <w:pPr>
              <w:pStyle w:val="Akapitzlist"/>
              <w:rPr>
                <w:lang w:val="en-US"/>
              </w:rPr>
            </w:pPr>
            <w:r w:rsidRPr="00C53B5C">
              <w:rPr>
                <w:lang w:val="en-US"/>
              </w:rPr>
              <w:t>SA 14.2-F14</w:t>
            </w:r>
          </w:p>
          <w:p w14:paraId="24805380" w14:textId="77777777" w:rsidR="00A91434" w:rsidRPr="00C53B5C" w:rsidRDefault="00A91434" w:rsidP="00EB1669">
            <w:pPr>
              <w:pStyle w:val="Akapitzlist"/>
              <w:rPr>
                <w:lang w:val="en-US"/>
              </w:rPr>
            </w:pPr>
            <w:r w:rsidRPr="00C53B5C">
              <w:rPr>
                <w:lang w:val="en-US"/>
              </w:rPr>
              <w:t>T close:100-250Nm</w:t>
            </w:r>
            <w:r w:rsidRPr="00C53B5C">
              <w:rPr>
                <w:lang w:val="en-US"/>
              </w:rPr>
              <w:br/>
              <w:t>T open:100-250Nm</w:t>
            </w:r>
          </w:p>
        </w:tc>
      </w:tr>
      <w:tr w:rsidR="00A91434" w:rsidRPr="006F7616" w14:paraId="6FBFF8B5" w14:textId="77777777" w:rsidTr="00A91434">
        <w:trPr>
          <w:jc w:val="center"/>
        </w:trPr>
        <w:tc>
          <w:tcPr>
            <w:tcW w:w="1980" w:type="dxa"/>
          </w:tcPr>
          <w:p w14:paraId="04C7C9E7" w14:textId="77777777" w:rsidR="00A91434" w:rsidRPr="00C801C5" w:rsidRDefault="00A91434" w:rsidP="00A91434">
            <w:r w:rsidRPr="00C801C5">
              <w:t>03LBD10AA026</w:t>
            </w:r>
          </w:p>
        </w:tc>
        <w:tc>
          <w:tcPr>
            <w:tcW w:w="2550" w:type="dxa"/>
          </w:tcPr>
          <w:p w14:paraId="7F994395" w14:textId="77777777" w:rsidR="00A91434" w:rsidRPr="00A91434" w:rsidRDefault="00A91434" w:rsidP="00A91434">
            <w:pPr>
              <w:jc w:val="center"/>
              <w:rPr>
                <w:rFonts w:cs="Arial"/>
                <w:bCs/>
                <w:szCs w:val="18"/>
              </w:rPr>
            </w:pPr>
            <w:r w:rsidRPr="00A91434">
              <w:rPr>
                <w:rFonts w:cs="Arial"/>
                <w:bCs/>
                <w:szCs w:val="18"/>
              </w:rPr>
              <w:t>Zawór z napędem elektrycznym</w:t>
            </w:r>
          </w:p>
          <w:p w14:paraId="35C2B2D3" w14:textId="77777777" w:rsidR="00A91434" w:rsidRPr="00A91434" w:rsidRDefault="00A91434" w:rsidP="00A91434">
            <w:pPr>
              <w:jc w:val="center"/>
              <w:rPr>
                <w:rFonts w:cs="Arial"/>
                <w:bCs/>
                <w:szCs w:val="18"/>
              </w:rPr>
            </w:pPr>
            <w:r w:rsidRPr="00A91434">
              <w:rPr>
                <w:rFonts w:cs="Arial"/>
                <w:bCs/>
                <w:szCs w:val="18"/>
              </w:rPr>
              <w:t xml:space="preserve">System skroplin niskiego ciśnienia </w:t>
            </w:r>
          </w:p>
        </w:tc>
        <w:tc>
          <w:tcPr>
            <w:tcW w:w="2266" w:type="dxa"/>
          </w:tcPr>
          <w:p w14:paraId="095320B2" w14:textId="77777777" w:rsidR="00A91434" w:rsidRPr="00C801C5" w:rsidRDefault="00A91434" w:rsidP="00EB1669">
            <w:pPr>
              <w:pStyle w:val="Akapitzlist"/>
            </w:pPr>
            <w:r w:rsidRPr="00C801C5">
              <w:t xml:space="preserve">AUMA AC 01.2   </w:t>
            </w:r>
          </w:p>
          <w:p w14:paraId="551A108C" w14:textId="77777777" w:rsidR="00A91434" w:rsidRPr="00C801C5" w:rsidRDefault="00A91434" w:rsidP="00EB1669">
            <w:pPr>
              <w:pStyle w:val="Akapitzlist"/>
            </w:pPr>
          </w:p>
        </w:tc>
        <w:tc>
          <w:tcPr>
            <w:tcW w:w="2266" w:type="dxa"/>
          </w:tcPr>
          <w:p w14:paraId="63F9BA6D" w14:textId="77777777" w:rsidR="00A91434" w:rsidRPr="00C53B5C" w:rsidRDefault="00A91434" w:rsidP="00EB1669">
            <w:pPr>
              <w:pStyle w:val="Akapitzlist"/>
              <w:rPr>
                <w:lang w:val="en-US"/>
              </w:rPr>
            </w:pPr>
            <w:r w:rsidRPr="00C53B5C">
              <w:rPr>
                <w:lang w:val="en-US"/>
              </w:rPr>
              <w:t>SA 16.2-F16</w:t>
            </w:r>
          </w:p>
          <w:p w14:paraId="7E71D331" w14:textId="77777777" w:rsidR="00A91434" w:rsidRPr="00C53B5C" w:rsidRDefault="00A91434" w:rsidP="00EB1669">
            <w:pPr>
              <w:pStyle w:val="Akapitzlist"/>
              <w:rPr>
                <w:lang w:val="en-US"/>
              </w:rPr>
            </w:pPr>
            <w:r w:rsidRPr="00C53B5C">
              <w:rPr>
                <w:lang w:val="en-US"/>
              </w:rPr>
              <w:t>T close:400-1000Nm</w:t>
            </w:r>
            <w:r w:rsidRPr="00C53B5C">
              <w:rPr>
                <w:lang w:val="en-US"/>
              </w:rPr>
              <w:br/>
              <w:t>T open:400-1000Nm</w:t>
            </w:r>
          </w:p>
        </w:tc>
      </w:tr>
      <w:tr w:rsidR="00A91434" w:rsidRPr="006F7616" w14:paraId="42F5021D" w14:textId="77777777" w:rsidTr="00A91434">
        <w:trPr>
          <w:jc w:val="center"/>
        </w:trPr>
        <w:tc>
          <w:tcPr>
            <w:tcW w:w="1980" w:type="dxa"/>
          </w:tcPr>
          <w:p w14:paraId="32B525F9" w14:textId="77777777" w:rsidR="00A91434" w:rsidRPr="00C801C5" w:rsidRDefault="00A91434" w:rsidP="00A91434">
            <w:r w:rsidRPr="00C801C5">
              <w:t>03LBS10AA010</w:t>
            </w:r>
          </w:p>
        </w:tc>
        <w:tc>
          <w:tcPr>
            <w:tcW w:w="2550" w:type="dxa"/>
          </w:tcPr>
          <w:p w14:paraId="6A7EA2C9" w14:textId="77777777" w:rsidR="00A91434" w:rsidRPr="00A91434" w:rsidRDefault="00A91434" w:rsidP="00A91434">
            <w:pPr>
              <w:jc w:val="center"/>
              <w:rPr>
                <w:rFonts w:cs="Arial"/>
                <w:bCs/>
                <w:szCs w:val="18"/>
              </w:rPr>
            </w:pPr>
            <w:r w:rsidRPr="00A91434">
              <w:rPr>
                <w:rFonts w:cs="Arial"/>
                <w:bCs/>
                <w:szCs w:val="18"/>
              </w:rPr>
              <w:t>Zawór z napędem elektrycznym</w:t>
            </w:r>
          </w:p>
          <w:p w14:paraId="1737F75A" w14:textId="77777777" w:rsidR="00A91434" w:rsidRPr="00A91434" w:rsidRDefault="00A91434" w:rsidP="00A91434">
            <w:pPr>
              <w:jc w:val="center"/>
              <w:rPr>
                <w:rFonts w:cs="Arial"/>
                <w:bCs/>
                <w:szCs w:val="18"/>
              </w:rPr>
            </w:pPr>
            <w:r w:rsidRPr="00A91434">
              <w:rPr>
                <w:rFonts w:cs="Arial"/>
                <w:bCs/>
                <w:szCs w:val="18"/>
              </w:rPr>
              <w:t xml:space="preserve">Rurociąg 2-giego upustu pary </w:t>
            </w:r>
          </w:p>
        </w:tc>
        <w:tc>
          <w:tcPr>
            <w:tcW w:w="2266" w:type="dxa"/>
          </w:tcPr>
          <w:p w14:paraId="5918F49C" w14:textId="77777777" w:rsidR="00A91434" w:rsidRPr="00C801C5" w:rsidRDefault="00A91434" w:rsidP="00EB1669">
            <w:pPr>
              <w:pStyle w:val="Akapitzlist"/>
            </w:pPr>
            <w:r w:rsidRPr="00C801C5">
              <w:t xml:space="preserve">AUMA AC 01.2   </w:t>
            </w:r>
          </w:p>
          <w:p w14:paraId="2D6CF85D" w14:textId="77777777" w:rsidR="00A91434" w:rsidRPr="00C801C5" w:rsidRDefault="00A91434" w:rsidP="00EB1669">
            <w:pPr>
              <w:pStyle w:val="Akapitzlist"/>
            </w:pPr>
          </w:p>
        </w:tc>
        <w:tc>
          <w:tcPr>
            <w:tcW w:w="2266" w:type="dxa"/>
          </w:tcPr>
          <w:p w14:paraId="4880CCA5" w14:textId="77777777" w:rsidR="00A91434" w:rsidRPr="00C53B5C" w:rsidRDefault="00A91434" w:rsidP="00EB1669">
            <w:pPr>
              <w:pStyle w:val="Akapitzlist"/>
              <w:rPr>
                <w:lang w:val="en-US"/>
              </w:rPr>
            </w:pPr>
            <w:r w:rsidRPr="00C53B5C">
              <w:rPr>
                <w:lang w:val="en-US"/>
              </w:rPr>
              <w:t>SA 14.6-F14</w:t>
            </w:r>
          </w:p>
          <w:p w14:paraId="1037AD03" w14:textId="77777777" w:rsidR="00A91434" w:rsidRPr="00C53B5C" w:rsidRDefault="00A91434" w:rsidP="00EB1669">
            <w:pPr>
              <w:pStyle w:val="Akapitzlist"/>
              <w:rPr>
                <w:lang w:val="en-US"/>
              </w:rPr>
            </w:pPr>
            <w:r w:rsidRPr="00C53B5C">
              <w:rPr>
                <w:lang w:val="en-US"/>
              </w:rPr>
              <w:t>T close:200-500Nm</w:t>
            </w:r>
            <w:r w:rsidRPr="00C53B5C">
              <w:rPr>
                <w:lang w:val="en-US"/>
              </w:rPr>
              <w:br/>
              <w:t>T open: 200-500Nm</w:t>
            </w:r>
          </w:p>
        </w:tc>
      </w:tr>
    </w:tbl>
    <w:p w14:paraId="5D878933" w14:textId="77777777" w:rsidR="00C878E4" w:rsidRPr="00005DBA" w:rsidRDefault="00C878E4" w:rsidP="00EB1669">
      <w:pPr>
        <w:pStyle w:val="Akapitzlist"/>
        <w:rPr>
          <w:lang w:val="en-US"/>
        </w:rPr>
      </w:pPr>
    </w:p>
    <w:p w14:paraId="0EB3E0D2" w14:textId="1A863034" w:rsidR="00C878E4" w:rsidRDefault="00C878E4" w:rsidP="009A2F96">
      <w:pPr>
        <w:pStyle w:val="Akapitzlist"/>
        <w:numPr>
          <w:ilvl w:val="0"/>
          <w:numId w:val="45"/>
        </w:numPr>
      </w:pPr>
      <w:r>
        <w:t>Siłowniki pneumatyczne</w:t>
      </w:r>
      <w:r w:rsidR="000F7116">
        <w:t>:</w:t>
      </w:r>
    </w:p>
    <w:p w14:paraId="28F3F8C8" w14:textId="77777777" w:rsidR="000F7116" w:rsidRDefault="000F7116" w:rsidP="00A83333">
      <w:pPr>
        <w:pStyle w:val="Akapitzlist"/>
        <w:numPr>
          <w:ilvl w:val="0"/>
          <w:numId w:val="0"/>
        </w:numPr>
        <w:ind w:left="720"/>
      </w:pPr>
    </w:p>
    <w:tbl>
      <w:tblPr>
        <w:tblStyle w:val="Tabela-Siatka"/>
        <w:tblW w:w="0" w:type="auto"/>
        <w:jc w:val="center"/>
        <w:tblLook w:val="04A0" w:firstRow="1" w:lastRow="0" w:firstColumn="1" w:lastColumn="0" w:noHBand="0" w:noVBand="1"/>
      </w:tblPr>
      <w:tblGrid>
        <w:gridCol w:w="2265"/>
        <w:gridCol w:w="2265"/>
        <w:gridCol w:w="2266"/>
        <w:gridCol w:w="2266"/>
      </w:tblGrid>
      <w:tr w:rsidR="00A91434" w:rsidRPr="00A91434" w14:paraId="08FF900F" w14:textId="77777777" w:rsidTr="004036E8">
        <w:trPr>
          <w:jc w:val="center"/>
        </w:trPr>
        <w:tc>
          <w:tcPr>
            <w:tcW w:w="2265" w:type="dxa"/>
          </w:tcPr>
          <w:p w14:paraId="6796827D" w14:textId="77777777" w:rsidR="00A91434" w:rsidRPr="00A91434" w:rsidRDefault="00A91434" w:rsidP="00EB1669">
            <w:pPr>
              <w:pStyle w:val="Akapitzlist"/>
            </w:pPr>
            <w:r w:rsidRPr="00A91434">
              <w:t>KKS</w:t>
            </w:r>
          </w:p>
        </w:tc>
        <w:tc>
          <w:tcPr>
            <w:tcW w:w="2265" w:type="dxa"/>
          </w:tcPr>
          <w:p w14:paraId="1418EFD9" w14:textId="77777777" w:rsidR="00A91434" w:rsidRPr="00A91434" w:rsidRDefault="00A91434" w:rsidP="004036E8">
            <w:pPr>
              <w:jc w:val="center"/>
              <w:rPr>
                <w:rFonts w:cs="Arial"/>
                <w:szCs w:val="18"/>
              </w:rPr>
            </w:pPr>
            <w:r w:rsidRPr="00A91434">
              <w:rPr>
                <w:rFonts w:cs="Arial"/>
                <w:szCs w:val="18"/>
              </w:rPr>
              <w:t>Nazwa urządzenia i przeznaczenie</w:t>
            </w:r>
          </w:p>
        </w:tc>
        <w:tc>
          <w:tcPr>
            <w:tcW w:w="2266" w:type="dxa"/>
          </w:tcPr>
          <w:p w14:paraId="1BB603AB" w14:textId="77777777" w:rsidR="00A91434" w:rsidRPr="00A91434" w:rsidRDefault="00A91434" w:rsidP="004036E8">
            <w:pPr>
              <w:jc w:val="center"/>
              <w:rPr>
                <w:rFonts w:cs="Arial"/>
                <w:szCs w:val="18"/>
              </w:rPr>
            </w:pPr>
            <w:r w:rsidRPr="00A91434">
              <w:rPr>
                <w:rFonts w:cs="Arial"/>
                <w:szCs w:val="18"/>
              </w:rPr>
              <w:t>Typ siłownika</w:t>
            </w:r>
          </w:p>
        </w:tc>
        <w:tc>
          <w:tcPr>
            <w:tcW w:w="2266" w:type="dxa"/>
          </w:tcPr>
          <w:p w14:paraId="30B77490" w14:textId="77777777" w:rsidR="00A91434" w:rsidRPr="00A91434" w:rsidRDefault="00A91434" w:rsidP="00EB1669">
            <w:pPr>
              <w:pStyle w:val="Akapitzlist"/>
            </w:pPr>
            <w:r w:rsidRPr="00A91434">
              <w:t>Dane techniczne</w:t>
            </w:r>
          </w:p>
        </w:tc>
      </w:tr>
      <w:tr w:rsidR="00A91434" w:rsidRPr="00A91434" w14:paraId="187C749D" w14:textId="77777777" w:rsidTr="004036E8">
        <w:trPr>
          <w:jc w:val="center"/>
        </w:trPr>
        <w:tc>
          <w:tcPr>
            <w:tcW w:w="2265" w:type="dxa"/>
          </w:tcPr>
          <w:p w14:paraId="4F463776" w14:textId="77777777" w:rsidR="00A91434" w:rsidRPr="00A91434" w:rsidRDefault="00A91434" w:rsidP="004036E8">
            <w:pPr>
              <w:jc w:val="center"/>
              <w:rPr>
                <w:rFonts w:cs="Arial"/>
                <w:szCs w:val="18"/>
              </w:rPr>
            </w:pPr>
            <w:r w:rsidRPr="00A91434">
              <w:rPr>
                <w:rFonts w:cs="Arial"/>
                <w:szCs w:val="18"/>
              </w:rPr>
              <w:t>03MAW20AA110</w:t>
            </w:r>
          </w:p>
        </w:tc>
        <w:tc>
          <w:tcPr>
            <w:tcW w:w="2265" w:type="dxa"/>
          </w:tcPr>
          <w:p w14:paraId="53CA838E" w14:textId="77777777" w:rsidR="00A91434" w:rsidRPr="00A91434" w:rsidRDefault="00A91434" w:rsidP="004036E8">
            <w:pPr>
              <w:jc w:val="center"/>
              <w:rPr>
                <w:rFonts w:cs="Arial"/>
                <w:szCs w:val="18"/>
              </w:rPr>
            </w:pPr>
            <w:r w:rsidRPr="00A91434">
              <w:rPr>
                <w:rFonts w:cs="Arial"/>
                <w:szCs w:val="18"/>
              </w:rPr>
              <w:t>Zawór odcinający na inst. turbiny parowej -para na uszczelnienie turbiny</w:t>
            </w:r>
          </w:p>
        </w:tc>
        <w:tc>
          <w:tcPr>
            <w:tcW w:w="2266" w:type="dxa"/>
          </w:tcPr>
          <w:p w14:paraId="1B25C8B0" w14:textId="77777777" w:rsidR="00A91434" w:rsidRPr="00A91434" w:rsidRDefault="00A91434" w:rsidP="004036E8">
            <w:pPr>
              <w:jc w:val="center"/>
              <w:rPr>
                <w:rFonts w:cs="Arial"/>
                <w:szCs w:val="18"/>
              </w:rPr>
            </w:pPr>
            <w:r w:rsidRPr="00A91434">
              <w:rPr>
                <w:rFonts w:cs="Arial"/>
                <w:szCs w:val="18"/>
              </w:rPr>
              <w:t>052222092101</w:t>
            </w:r>
          </w:p>
        </w:tc>
        <w:tc>
          <w:tcPr>
            <w:tcW w:w="2266" w:type="dxa"/>
          </w:tcPr>
          <w:p w14:paraId="1390C335" w14:textId="77777777" w:rsidR="00A91434" w:rsidRPr="00A91434" w:rsidRDefault="00A91434" w:rsidP="004036E8">
            <w:pPr>
              <w:jc w:val="center"/>
              <w:rPr>
                <w:rFonts w:cs="Arial"/>
                <w:szCs w:val="18"/>
              </w:rPr>
            </w:pPr>
            <w:r w:rsidRPr="00A91434">
              <w:rPr>
                <w:rFonts w:cs="Arial"/>
                <w:szCs w:val="18"/>
              </w:rPr>
              <w:t xml:space="preserve">170 – 265 </w:t>
            </w:r>
            <w:proofErr w:type="spellStart"/>
            <w:r w:rsidRPr="00A91434">
              <w:rPr>
                <w:rFonts w:cs="Arial"/>
                <w:szCs w:val="18"/>
              </w:rPr>
              <w:t>kPa</w:t>
            </w:r>
            <w:proofErr w:type="spellEnd"/>
          </w:p>
          <w:p w14:paraId="339D95BB" w14:textId="77777777" w:rsidR="00A91434" w:rsidRPr="00A91434" w:rsidRDefault="00A91434" w:rsidP="004036E8">
            <w:pPr>
              <w:jc w:val="center"/>
              <w:rPr>
                <w:rFonts w:cs="Arial"/>
                <w:szCs w:val="18"/>
              </w:rPr>
            </w:pPr>
            <w:r w:rsidRPr="00A91434">
              <w:rPr>
                <w:rFonts w:cs="Arial"/>
                <w:szCs w:val="18"/>
              </w:rPr>
              <w:t>25 mm</w:t>
            </w:r>
          </w:p>
          <w:p w14:paraId="3F85F9BB" w14:textId="77777777" w:rsidR="00A91434" w:rsidRPr="00A91434" w:rsidRDefault="00A91434" w:rsidP="004036E8">
            <w:pPr>
              <w:jc w:val="center"/>
              <w:rPr>
                <w:rFonts w:cs="Arial"/>
                <w:szCs w:val="18"/>
              </w:rPr>
            </w:pPr>
            <w:r w:rsidRPr="00A91434">
              <w:rPr>
                <w:rFonts w:cs="Arial"/>
                <w:szCs w:val="18"/>
              </w:rPr>
              <w:t xml:space="preserve">Pozycjoner 320 </w:t>
            </w:r>
            <w:proofErr w:type="spellStart"/>
            <w:r w:rsidRPr="00A91434">
              <w:rPr>
                <w:rFonts w:cs="Arial"/>
                <w:szCs w:val="18"/>
              </w:rPr>
              <w:t>kPa</w:t>
            </w:r>
            <w:proofErr w:type="spellEnd"/>
          </w:p>
          <w:p w14:paraId="11CA49C3" w14:textId="77777777" w:rsidR="00A91434" w:rsidRPr="00A91434" w:rsidRDefault="00A91434" w:rsidP="004036E8">
            <w:pPr>
              <w:jc w:val="center"/>
              <w:rPr>
                <w:rFonts w:cs="Arial"/>
                <w:szCs w:val="18"/>
              </w:rPr>
            </w:pPr>
            <w:r w:rsidRPr="00A91434">
              <w:rPr>
                <w:rFonts w:cs="Arial"/>
                <w:szCs w:val="18"/>
              </w:rPr>
              <w:t xml:space="preserve">4 – 20 </w:t>
            </w:r>
            <w:proofErr w:type="spellStart"/>
            <w:r w:rsidRPr="00A91434">
              <w:rPr>
                <w:rFonts w:cs="Arial"/>
                <w:szCs w:val="18"/>
              </w:rPr>
              <w:t>mA</w:t>
            </w:r>
            <w:proofErr w:type="spellEnd"/>
          </w:p>
        </w:tc>
      </w:tr>
      <w:tr w:rsidR="00A91434" w:rsidRPr="00A91434" w14:paraId="00712261" w14:textId="77777777" w:rsidTr="004036E8">
        <w:trPr>
          <w:jc w:val="center"/>
        </w:trPr>
        <w:tc>
          <w:tcPr>
            <w:tcW w:w="2265" w:type="dxa"/>
          </w:tcPr>
          <w:p w14:paraId="79927C67" w14:textId="77777777" w:rsidR="00A91434" w:rsidRPr="00A91434" w:rsidRDefault="00A91434" w:rsidP="004036E8">
            <w:pPr>
              <w:jc w:val="center"/>
              <w:rPr>
                <w:rFonts w:cs="Arial"/>
                <w:szCs w:val="18"/>
              </w:rPr>
            </w:pPr>
            <w:r w:rsidRPr="00A91434">
              <w:rPr>
                <w:rFonts w:cs="Arial"/>
                <w:szCs w:val="18"/>
              </w:rPr>
              <w:t>03LCE20AA110</w:t>
            </w:r>
          </w:p>
        </w:tc>
        <w:tc>
          <w:tcPr>
            <w:tcW w:w="2265" w:type="dxa"/>
          </w:tcPr>
          <w:p w14:paraId="03BB85AA" w14:textId="77777777" w:rsidR="00A91434" w:rsidRPr="00A91434" w:rsidRDefault="00A91434" w:rsidP="004036E8">
            <w:pPr>
              <w:jc w:val="center"/>
              <w:rPr>
                <w:rFonts w:cs="Arial"/>
                <w:szCs w:val="18"/>
              </w:rPr>
            </w:pPr>
            <w:r w:rsidRPr="00A91434">
              <w:rPr>
                <w:rFonts w:cs="Arial"/>
                <w:szCs w:val="18"/>
              </w:rPr>
              <w:t>Zawór  systemu   kondensatu głównego</w:t>
            </w:r>
          </w:p>
        </w:tc>
        <w:tc>
          <w:tcPr>
            <w:tcW w:w="2266" w:type="dxa"/>
          </w:tcPr>
          <w:p w14:paraId="4C03832E" w14:textId="77777777" w:rsidR="00A91434" w:rsidRPr="00A91434" w:rsidRDefault="00A91434" w:rsidP="004036E8">
            <w:pPr>
              <w:jc w:val="center"/>
              <w:rPr>
                <w:rFonts w:cs="Arial"/>
                <w:szCs w:val="18"/>
              </w:rPr>
            </w:pPr>
            <w:r w:rsidRPr="00A91434">
              <w:rPr>
                <w:rFonts w:cs="Arial"/>
                <w:szCs w:val="18"/>
              </w:rPr>
              <w:t>052221022101</w:t>
            </w:r>
          </w:p>
        </w:tc>
        <w:tc>
          <w:tcPr>
            <w:tcW w:w="2266" w:type="dxa"/>
          </w:tcPr>
          <w:p w14:paraId="3DCC4CEF" w14:textId="77777777" w:rsidR="00A91434" w:rsidRPr="00A91434" w:rsidRDefault="00A91434" w:rsidP="004036E8">
            <w:pPr>
              <w:jc w:val="center"/>
              <w:rPr>
                <w:rFonts w:cs="Arial"/>
                <w:szCs w:val="18"/>
              </w:rPr>
            </w:pPr>
            <w:r w:rsidRPr="00A91434">
              <w:rPr>
                <w:rFonts w:cs="Arial"/>
                <w:szCs w:val="18"/>
              </w:rPr>
              <w:t xml:space="preserve">50 – 80 </w:t>
            </w:r>
            <w:proofErr w:type="spellStart"/>
            <w:r w:rsidRPr="00A91434">
              <w:rPr>
                <w:rFonts w:cs="Arial"/>
                <w:szCs w:val="18"/>
              </w:rPr>
              <w:t>kPa</w:t>
            </w:r>
            <w:proofErr w:type="spellEnd"/>
          </w:p>
          <w:p w14:paraId="61B042C4" w14:textId="77777777" w:rsidR="00A91434" w:rsidRPr="00A91434" w:rsidRDefault="00A91434" w:rsidP="004036E8">
            <w:pPr>
              <w:jc w:val="center"/>
              <w:rPr>
                <w:rFonts w:cs="Arial"/>
                <w:szCs w:val="18"/>
              </w:rPr>
            </w:pPr>
            <w:r w:rsidRPr="00A91434">
              <w:rPr>
                <w:rFonts w:cs="Arial"/>
                <w:szCs w:val="18"/>
              </w:rPr>
              <w:t>16 mm</w:t>
            </w:r>
          </w:p>
          <w:p w14:paraId="41FE4028" w14:textId="77777777" w:rsidR="00A91434" w:rsidRPr="00A91434" w:rsidRDefault="00A91434" w:rsidP="004036E8">
            <w:pPr>
              <w:jc w:val="center"/>
              <w:rPr>
                <w:rFonts w:cs="Arial"/>
                <w:szCs w:val="18"/>
              </w:rPr>
            </w:pPr>
            <w:r w:rsidRPr="00A91434">
              <w:rPr>
                <w:rFonts w:cs="Arial"/>
                <w:szCs w:val="18"/>
              </w:rPr>
              <w:t xml:space="preserve">Pozycjoner 140 </w:t>
            </w:r>
            <w:proofErr w:type="spellStart"/>
            <w:r w:rsidRPr="00A91434">
              <w:rPr>
                <w:rFonts w:cs="Arial"/>
                <w:szCs w:val="18"/>
              </w:rPr>
              <w:t>kPa</w:t>
            </w:r>
            <w:proofErr w:type="spellEnd"/>
          </w:p>
          <w:p w14:paraId="51F00809" w14:textId="77777777" w:rsidR="00A91434" w:rsidRPr="00A91434" w:rsidRDefault="00A91434" w:rsidP="004036E8">
            <w:pPr>
              <w:jc w:val="center"/>
              <w:rPr>
                <w:rFonts w:cs="Arial"/>
                <w:szCs w:val="18"/>
              </w:rPr>
            </w:pPr>
            <w:r w:rsidRPr="00A91434">
              <w:rPr>
                <w:rFonts w:cs="Arial"/>
                <w:szCs w:val="18"/>
              </w:rPr>
              <w:t xml:space="preserve">4 – 20 </w:t>
            </w:r>
            <w:proofErr w:type="spellStart"/>
            <w:r w:rsidRPr="00A91434">
              <w:rPr>
                <w:rFonts w:cs="Arial"/>
                <w:szCs w:val="18"/>
              </w:rPr>
              <w:t>mA</w:t>
            </w:r>
            <w:proofErr w:type="spellEnd"/>
          </w:p>
        </w:tc>
      </w:tr>
      <w:tr w:rsidR="00A91434" w:rsidRPr="00A91434" w14:paraId="6CFBE600" w14:textId="77777777" w:rsidTr="004036E8">
        <w:trPr>
          <w:jc w:val="center"/>
        </w:trPr>
        <w:tc>
          <w:tcPr>
            <w:tcW w:w="2265" w:type="dxa"/>
          </w:tcPr>
          <w:p w14:paraId="0F40A64D" w14:textId="77777777" w:rsidR="00A91434" w:rsidRPr="00A91434" w:rsidRDefault="00A91434" w:rsidP="004036E8">
            <w:pPr>
              <w:jc w:val="center"/>
              <w:rPr>
                <w:rFonts w:cs="Arial"/>
                <w:szCs w:val="18"/>
              </w:rPr>
            </w:pPr>
            <w:r w:rsidRPr="00A91434">
              <w:rPr>
                <w:rFonts w:cs="Arial"/>
                <w:szCs w:val="18"/>
              </w:rPr>
              <w:t>03LBS10AA210</w:t>
            </w:r>
          </w:p>
        </w:tc>
        <w:tc>
          <w:tcPr>
            <w:tcW w:w="2265" w:type="dxa"/>
          </w:tcPr>
          <w:p w14:paraId="3E38A141" w14:textId="77777777" w:rsidR="00A91434" w:rsidRPr="00A91434" w:rsidRDefault="00A91434" w:rsidP="004036E8">
            <w:pPr>
              <w:jc w:val="center"/>
              <w:rPr>
                <w:rFonts w:cs="Arial"/>
                <w:szCs w:val="18"/>
              </w:rPr>
            </w:pPr>
            <w:r w:rsidRPr="00A91434">
              <w:rPr>
                <w:rFonts w:cs="Arial"/>
                <w:szCs w:val="18"/>
              </w:rPr>
              <w:t>Zawór – Upust    nieregulowany B2-   Dławik</w:t>
            </w:r>
          </w:p>
        </w:tc>
        <w:tc>
          <w:tcPr>
            <w:tcW w:w="2266" w:type="dxa"/>
          </w:tcPr>
          <w:p w14:paraId="1D8F1252" w14:textId="77777777" w:rsidR="00A91434" w:rsidRPr="00A91434" w:rsidRDefault="00A91434" w:rsidP="00EB1669">
            <w:pPr>
              <w:pStyle w:val="Akapitzlist"/>
            </w:pPr>
          </w:p>
        </w:tc>
        <w:tc>
          <w:tcPr>
            <w:tcW w:w="2266" w:type="dxa"/>
          </w:tcPr>
          <w:p w14:paraId="14BE8B8A" w14:textId="77777777" w:rsidR="00A91434" w:rsidRPr="00A91434" w:rsidRDefault="00A91434" w:rsidP="00EB1669">
            <w:pPr>
              <w:pStyle w:val="Akapitzlist"/>
            </w:pPr>
          </w:p>
        </w:tc>
      </w:tr>
      <w:tr w:rsidR="00A91434" w:rsidRPr="00A91434" w14:paraId="64E0F298" w14:textId="77777777" w:rsidTr="004036E8">
        <w:trPr>
          <w:jc w:val="center"/>
        </w:trPr>
        <w:tc>
          <w:tcPr>
            <w:tcW w:w="2265" w:type="dxa"/>
          </w:tcPr>
          <w:p w14:paraId="16B38909" w14:textId="77777777" w:rsidR="00A91434" w:rsidRPr="00A91434" w:rsidRDefault="00A91434" w:rsidP="00EB1669">
            <w:pPr>
              <w:pStyle w:val="Akapitzlist"/>
            </w:pPr>
          </w:p>
        </w:tc>
        <w:tc>
          <w:tcPr>
            <w:tcW w:w="2265" w:type="dxa"/>
          </w:tcPr>
          <w:p w14:paraId="009CDBA4" w14:textId="77777777" w:rsidR="00A91434" w:rsidRPr="00A91434" w:rsidRDefault="00A91434" w:rsidP="004036E8">
            <w:pPr>
              <w:jc w:val="center"/>
              <w:rPr>
                <w:rFonts w:cs="Arial"/>
                <w:szCs w:val="18"/>
              </w:rPr>
            </w:pPr>
            <w:r w:rsidRPr="00A91434">
              <w:rPr>
                <w:rFonts w:cs="Arial"/>
                <w:szCs w:val="18"/>
              </w:rPr>
              <w:t>Zawór – regulator temperatury</w:t>
            </w:r>
          </w:p>
        </w:tc>
        <w:tc>
          <w:tcPr>
            <w:tcW w:w="2266" w:type="dxa"/>
          </w:tcPr>
          <w:p w14:paraId="1CA2CCFD" w14:textId="77777777" w:rsidR="00A91434" w:rsidRPr="00A91434" w:rsidRDefault="00A91434" w:rsidP="004036E8">
            <w:pPr>
              <w:jc w:val="center"/>
              <w:rPr>
                <w:rFonts w:cs="Arial"/>
                <w:szCs w:val="18"/>
              </w:rPr>
            </w:pPr>
            <w:r w:rsidRPr="00A91434">
              <w:rPr>
                <w:rFonts w:cs="Arial"/>
                <w:szCs w:val="18"/>
              </w:rPr>
              <w:t>DP32  9205000001</w:t>
            </w:r>
          </w:p>
        </w:tc>
        <w:tc>
          <w:tcPr>
            <w:tcW w:w="2266" w:type="dxa"/>
          </w:tcPr>
          <w:p w14:paraId="2C9ED869" w14:textId="77777777" w:rsidR="00A91434" w:rsidRPr="00A91434" w:rsidRDefault="00A91434" w:rsidP="004036E8">
            <w:pPr>
              <w:jc w:val="center"/>
              <w:rPr>
                <w:rFonts w:cs="Arial"/>
                <w:szCs w:val="18"/>
              </w:rPr>
            </w:pPr>
            <w:r w:rsidRPr="00A91434">
              <w:rPr>
                <w:rFonts w:cs="Arial"/>
                <w:szCs w:val="18"/>
              </w:rPr>
              <w:t xml:space="preserve">Ciśnienie </w:t>
            </w:r>
            <w:proofErr w:type="spellStart"/>
            <w:r w:rsidRPr="00A91434">
              <w:rPr>
                <w:rFonts w:cs="Arial"/>
                <w:szCs w:val="18"/>
              </w:rPr>
              <w:t>min.max</w:t>
            </w:r>
            <w:proofErr w:type="spellEnd"/>
            <w:r w:rsidRPr="00A91434">
              <w:rPr>
                <w:rFonts w:cs="Arial"/>
                <w:szCs w:val="18"/>
              </w:rPr>
              <w:t xml:space="preserve"> 1,4 bar</w:t>
            </w:r>
          </w:p>
        </w:tc>
      </w:tr>
      <w:tr w:rsidR="00A91434" w:rsidRPr="00A91434" w14:paraId="68E89919" w14:textId="77777777" w:rsidTr="004036E8">
        <w:trPr>
          <w:jc w:val="center"/>
        </w:trPr>
        <w:tc>
          <w:tcPr>
            <w:tcW w:w="2265" w:type="dxa"/>
          </w:tcPr>
          <w:p w14:paraId="24C7AD7D" w14:textId="77777777" w:rsidR="00A91434" w:rsidRPr="00A91434" w:rsidRDefault="00A91434" w:rsidP="004036E8">
            <w:pPr>
              <w:jc w:val="center"/>
              <w:rPr>
                <w:rFonts w:cs="Arial"/>
                <w:szCs w:val="18"/>
              </w:rPr>
            </w:pPr>
            <w:r w:rsidRPr="00A91434">
              <w:rPr>
                <w:rFonts w:cs="Arial"/>
                <w:szCs w:val="18"/>
              </w:rPr>
              <w:t>03MAA10AA150   M501</w:t>
            </w:r>
          </w:p>
        </w:tc>
        <w:tc>
          <w:tcPr>
            <w:tcW w:w="2265" w:type="dxa"/>
          </w:tcPr>
          <w:p w14:paraId="1B5764BC" w14:textId="77777777" w:rsidR="00A91434" w:rsidRPr="00A91434" w:rsidRDefault="00A91434" w:rsidP="004036E8">
            <w:pPr>
              <w:jc w:val="center"/>
              <w:rPr>
                <w:rFonts w:cs="Arial"/>
                <w:szCs w:val="18"/>
              </w:rPr>
            </w:pPr>
            <w:r w:rsidRPr="00A91434">
              <w:rPr>
                <w:rFonts w:cs="Arial"/>
                <w:szCs w:val="18"/>
              </w:rPr>
              <w:t>Inst. Turbiny Parowej – Część wysokoprężna Zawór sterujący pary świeżej</w:t>
            </w:r>
          </w:p>
        </w:tc>
        <w:tc>
          <w:tcPr>
            <w:tcW w:w="2266" w:type="dxa"/>
          </w:tcPr>
          <w:p w14:paraId="02C04F5A" w14:textId="77777777" w:rsidR="00A91434" w:rsidRPr="00A91434" w:rsidRDefault="00A91434" w:rsidP="00EB1669">
            <w:pPr>
              <w:pStyle w:val="Akapitzlist"/>
            </w:pPr>
          </w:p>
        </w:tc>
        <w:tc>
          <w:tcPr>
            <w:tcW w:w="2266" w:type="dxa"/>
          </w:tcPr>
          <w:p w14:paraId="26B0D503" w14:textId="77777777" w:rsidR="00A91434" w:rsidRPr="00A91434" w:rsidRDefault="00A91434" w:rsidP="00EB1669">
            <w:pPr>
              <w:pStyle w:val="Akapitzlist"/>
            </w:pPr>
          </w:p>
        </w:tc>
      </w:tr>
      <w:tr w:rsidR="00A91434" w:rsidRPr="00A91434" w14:paraId="561960A1" w14:textId="77777777" w:rsidTr="004036E8">
        <w:trPr>
          <w:jc w:val="center"/>
        </w:trPr>
        <w:tc>
          <w:tcPr>
            <w:tcW w:w="2265" w:type="dxa"/>
          </w:tcPr>
          <w:p w14:paraId="3E465017" w14:textId="77777777" w:rsidR="00A91434" w:rsidRPr="00A91434" w:rsidRDefault="00A91434" w:rsidP="004036E8">
            <w:pPr>
              <w:jc w:val="center"/>
              <w:rPr>
                <w:rFonts w:cs="Arial"/>
                <w:szCs w:val="18"/>
              </w:rPr>
            </w:pPr>
            <w:r w:rsidRPr="00A91434">
              <w:rPr>
                <w:rFonts w:cs="Arial"/>
                <w:szCs w:val="18"/>
              </w:rPr>
              <w:t>03MAA10CG050</w:t>
            </w:r>
          </w:p>
        </w:tc>
        <w:tc>
          <w:tcPr>
            <w:tcW w:w="2265" w:type="dxa"/>
          </w:tcPr>
          <w:p w14:paraId="2A7B4D6F" w14:textId="77777777" w:rsidR="00A91434" w:rsidRPr="00A91434" w:rsidRDefault="00A91434" w:rsidP="004036E8">
            <w:pPr>
              <w:jc w:val="center"/>
              <w:rPr>
                <w:rFonts w:cs="Arial"/>
                <w:szCs w:val="18"/>
              </w:rPr>
            </w:pPr>
            <w:r w:rsidRPr="00A91434">
              <w:rPr>
                <w:rFonts w:cs="Arial"/>
                <w:szCs w:val="18"/>
              </w:rPr>
              <w:t>Inst. Turbiny Parowej – Część wysokoprężna Pomiar nastawy zaworu j/w</w:t>
            </w:r>
          </w:p>
        </w:tc>
        <w:tc>
          <w:tcPr>
            <w:tcW w:w="2266" w:type="dxa"/>
          </w:tcPr>
          <w:p w14:paraId="57567550" w14:textId="77777777" w:rsidR="00A91434" w:rsidRPr="00A91434" w:rsidRDefault="00A91434" w:rsidP="00EB1669">
            <w:pPr>
              <w:pStyle w:val="Akapitzlist"/>
            </w:pPr>
          </w:p>
        </w:tc>
        <w:tc>
          <w:tcPr>
            <w:tcW w:w="2266" w:type="dxa"/>
          </w:tcPr>
          <w:p w14:paraId="2ADF5DAC" w14:textId="77777777" w:rsidR="00A91434" w:rsidRPr="00A91434" w:rsidRDefault="00A91434" w:rsidP="00EB1669">
            <w:pPr>
              <w:pStyle w:val="Akapitzlist"/>
            </w:pPr>
          </w:p>
        </w:tc>
      </w:tr>
      <w:tr w:rsidR="00A91434" w:rsidRPr="00A91434" w14:paraId="174F19B3" w14:textId="77777777" w:rsidTr="004036E8">
        <w:trPr>
          <w:jc w:val="center"/>
        </w:trPr>
        <w:tc>
          <w:tcPr>
            <w:tcW w:w="2265" w:type="dxa"/>
          </w:tcPr>
          <w:p w14:paraId="269CF5D4" w14:textId="77777777" w:rsidR="00A91434" w:rsidRPr="00A91434" w:rsidRDefault="00A91434" w:rsidP="004036E8">
            <w:pPr>
              <w:jc w:val="center"/>
              <w:rPr>
                <w:rFonts w:cs="Arial"/>
                <w:szCs w:val="18"/>
              </w:rPr>
            </w:pPr>
            <w:r w:rsidRPr="00A91434">
              <w:rPr>
                <w:rFonts w:cs="Arial"/>
                <w:szCs w:val="18"/>
              </w:rPr>
              <w:t>03MAA10AA450</w:t>
            </w:r>
          </w:p>
        </w:tc>
        <w:tc>
          <w:tcPr>
            <w:tcW w:w="2265" w:type="dxa"/>
          </w:tcPr>
          <w:p w14:paraId="6E8F8AB9" w14:textId="77777777" w:rsidR="00A91434" w:rsidRPr="00A91434" w:rsidRDefault="00A91434" w:rsidP="004036E8">
            <w:pPr>
              <w:jc w:val="center"/>
              <w:rPr>
                <w:rFonts w:cs="Arial"/>
                <w:szCs w:val="18"/>
              </w:rPr>
            </w:pPr>
            <w:r w:rsidRPr="00A91434">
              <w:rPr>
                <w:rFonts w:cs="Arial"/>
                <w:szCs w:val="18"/>
              </w:rPr>
              <w:t>Inst. Turbiny Parowej – Część wysokoprężna – Hydrauliczny zawór sterujący</w:t>
            </w:r>
          </w:p>
        </w:tc>
        <w:tc>
          <w:tcPr>
            <w:tcW w:w="2266" w:type="dxa"/>
          </w:tcPr>
          <w:p w14:paraId="13C9CAB4" w14:textId="77777777" w:rsidR="00A91434" w:rsidRPr="00A91434" w:rsidRDefault="00A91434" w:rsidP="00EB1669">
            <w:pPr>
              <w:pStyle w:val="Akapitzlist"/>
            </w:pPr>
          </w:p>
        </w:tc>
        <w:tc>
          <w:tcPr>
            <w:tcW w:w="2266" w:type="dxa"/>
          </w:tcPr>
          <w:p w14:paraId="3F7219A8" w14:textId="77777777" w:rsidR="00A91434" w:rsidRPr="00A91434" w:rsidRDefault="00A91434" w:rsidP="00EB1669">
            <w:pPr>
              <w:pStyle w:val="Akapitzlist"/>
            </w:pPr>
          </w:p>
        </w:tc>
      </w:tr>
    </w:tbl>
    <w:p w14:paraId="00A565A8" w14:textId="77777777" w:rsidR="00C878E4" w:rsidRDefault="00C878E4" w:rsidP="00502075">
      <w:pPr>
        <w:pStyle w:val="IVPoziom4"/>
      </w:pPr>
      <w:r>
        <w:t>W ramach ww. zadania Wykonawca wykona następujące prace:</w:t>
      </w:r>
    </w:p>
    <w:p w14:paraId="64397FD2" w14:textId="77777777" w:rsidR="00C878E4" w:rsidRDefault="00C878E4" w:rsidP="00A83333">
      <w:pPr>
        <w:pStyle w:val="Akapitzlist"/>
        <w:numPr>
          <w:ilvl w:val="0"/>
          <w:numId w:val="30"/>
        </w:numPr>
        <w:ind w:left="1560"/>
      </w:pPr>
      <w:r>
        <w:t xml:space="preserve">Przeprowadzenie wizji lokalnej, </w:t>
      </w:r>
    </w:p>
    <w:p w14:paraId="0CE9986D" w14:textId="2A4A7020" w:rsidR="00C878E4" w:rsidRDefault="00C878E4" w:rsidP="00A83333">
      <w:pPr>
        <w:pStyle w:val="Akapitzlist"/>
        <w:numPr>
          <w:ilvl w:val="0"/>
          <w:numId w:val="30"/>
        </w:numPr>
        <w:ind w:left="1560"/>
      </w:pPr>
      <w:r>
        <w:lastRenderedPageBreak/>
        <w:t xml:space="preserve">Przegląd techniczny istniejących układów </w:t>
      </w:r>
      <w:r w:rsidR="00693659">
        <w:t>pomiarowych</w:t>
      </w:r>
      <w:r w:rsidR="00DB586D">
        <w:t xml:space="preserve"> i </w:t>
      </w:r>
      <w:r>
        <w:t>zabezpieczeń turbozespołu</w:t>
      </w:r>
      <w:r w:rsidR="00DD1C34">
        <w:t xml:space="preserve"> zgodnie załącznikiem nr 1 do OPZ: tabela czynności</w:t>
      </w:r>
      <w:r w:rsidR="00AC366C">
        <w:t xml:space="preserve"> oraz załącznikiem nr </w:t>
      </w:r>
      <w:r w:rsidR="002172C0">
        <w:t>4</w:t>
      </w:r>
      <w:r w:rsidR="00AC366C">
        <w:t xml:space="preserve"> do OPZ: Zabezpieczenia TP ITPOE</w:t>
      </w:r>
      <w:r w:rsidR="00DD1C34">
        <w:t>.</w:t>
      </w:r>
    </w:p>
    <w:p w14:paraId="5A6800AC" w14:textId="16290C3B" w:rsidR="00C878E4" w:rsidRPr="006520C1" w:rsidRDefault="00C878E4" w:rsidP="00A83333">
      <w:pPr>
        <w:pStyle w:val="Akapitzlist"/>
        <w:ind w:firstLine="636"/>
      </w:pPr>
      <w:r w:rsidRPr="006520C1">
        <w:t>Ocena stanu technicznego urządzeń pomiarowych pod kątem:</w:t>
      </w:r>
    </w:p>
    <w:p w14:paraId="62EEA079" w14:textId="4E5EE3E8" w:rsidR="00C878E4" w:rsidRPr="006520C1" w:rsidRDefault="00C878E4" w:rsidP="00A83333">
      <w:pPr>
        <w:pStyle w:val="Akapitzlist"/>
        <w:numPr>
          <w:ilvl w:val="0"/>
          <w:numId w:val="30"/>
        </w:numPr>
        <w:ind w:left="1560"/>
      </w:pPr>
      <w:r w:rsidRPr="006520C1">
        <w:t>Zakresu pomiarowego</w:t>
      </w:r>
      <w:r w:rsidR="00DB586D">
        <w:t xml:space="preserve"> i </w:t>
      </w:r>
      <w:r w:rsidRPr="006520C1">
        <w:t xml:space="preserve">dokładności, </w:t>
      </w:r>
    </w:p>
    <w:p w14:paraId="778F2190" w14:textId="295A26A8" w:rsidR="00C878E4" w:rsidRPr="006520C1" w:rsidRDefault="00C878E4" w:rsidP="00A83333">
      <w:pPr>
        <w:pStyle w:val="Akapitzlist"/>
        <w:numPr>
          <w:ilvl w:val="0"/>
          <w:numId w:val="30"/>
        </w:numPr>
        <w:ind w:left="1560"/>
      </w:pPr>
      <w:r w:rsidRPr="006520C1">
        <w:t>Stabilności pomiarów</w:t>
      </w:r>
      <w:r w:rsidR="00DB586D">
        <w:t xml:space="preserve"> w </w:t>
      </w:r>
      <w:r w:rsidRPr="006520C1">
        <w:t xml:space="preserve">zmiennych warunkach pracy, </w:t>
      </w:r>
    </w:p>
    <w:p w14:paraId="490788D3" w14:textId="0289B9AD" w:rsidR="00C878E4" w:rsidRPr="006520C1" w:rsidRDefault="00693659" w:rsidP="00A83333">
      <w:pPr>
        <w:pStyle w:val="Akapitzlist"/>
        <w:numPr>
          <w:ilvl w:val="0"/>
          <w:numId w:val="30"/>
        </w:numPr>
        <w:ind w:left="1560"/>
      </w:pPr>
      <w:r w:rsidRPr="006520C1">
        <w:t>Zużycia</w:t>
      </w:r>
      <w:r w:rsidR="00C878E4" w:rsidRPr="006520C1">
        <w:t xml:space="preserve"> mechanicznego, </w:t>
      </w:r>
      <w:r w:rsidRPr="006520C1">
        <w:t>uszkodzeń</w:t>
      </w:r>
      <w:r w:rsidR="00DB586D">
        <w:t xml:space="preserve"> i </w:t>
      </w:r>
      <w:r w:rsidR="00C878E4" w:rsidRPr="006520C1">
        <w:t>zanieczyszczeń.</w:t>
      </w:r>
    </w:p>
    <w:p w14:paraId="4118D5B4" w14:textId="65BE2CA7" w:rsidR="00C878E4" w:rsidRPr="006520C1" w:rsidRDefault="00C878E4" w:rsidP="00A83333">
      <w:pPr>
        <w:pStyle w:val="Akapitzlist"/>
        <w:ind w:firstLine="777"/>
      </w:pPr>
      <w:r w:rsidRPr="006520C1">
        <w:t>Weryfikacji systemów zabezpieczeń</w:t>
      </w:r>
      <w:r w:rsidR="00DB586D">
        <w:t xml:space="preserve"> i </w:t>
      </w:r>
      <w:r w:rsidRPr="006520C1">
        <w:t>automatyki,</w:t>
      </w:r>
      <w:r w:rsidR="00DB586D">
        <w:t xml:space="preserve"> w </w:t>
      </w:r>
      <w:r w:rsidRPr="006520C1">
        <w:t>tym:</w:t>
      </w:r>
    </w:p>
    <w:p w14:paraId="70CB2611" w14:textId="77777777" w:rsidR="00C878E4" w:rsidRPr="006520C1" w:rsidRDefault="00C878E4" w:rsidP="00A83333">
      <w:pPr>
        <w:pStyle w:val="Akapitzlist"/>
        <w:numPr>
          <w:ilvl w:val="0"/>
          <w:numId w:val="30"/>
        </w:numPr>
        <w:ind w:left="1560"/>
      </w:pPr>
      <w:r w:rsidRPr="006520C1">
        <w:t xml:space="preserve">Zabezpieczeń przeciążeniowych generatora, </w:t>
      </w:r>
    </w:p>
    <w:p w14:paraId="3C80458C" w14:textId="77777777" w:rsidR="00C878E4" w:rsidRPr="006520C1" w:rsidRDefault="00C878E4" w:rsidP="00A83333">
      <w:pPr>
        <w:pStyle w:val="Akapitzlist"/>
        <w:numPr>
          <w:ilvl w:val="0"/>
          <w:numId w:val="30"/>
        </w:numPr>
        <w:ind w:left="1560"/>
      </w:pPr>
      <w:r w:rsidRPr="006520C1">
        <w:t xml:space="preserve">Układów szybkiego odstawienia turbiny, </w:t>
      </w:r>
    </w:p>
    <w:p w14:paraId="1FF8F0F1" w14:textId="77777777" w:rsidR="00C878E4" w:rsidRPr="006520C1" w:rsidRDefault="00C878E4" w:rsidP="00A83333">
      <w:pPr>
        <w:pStyle w:val="Akapitzlist"/>
        <w:numPr>
          <w:ilvl w:val="0"/>
          <w:numId w:val="30"/>
        </w:numPr>
        <w:ind w:left="1560"/>
      </w:pPr>
      <w:r w:rsidRPr="006520C1">
        <w:t>Systemów kontroli awaryjnego wyłączenia</w:t>
      </w:r>
    </w:p>
    <w:p w14:paraId="2C40024D" w14:textId="4BC3F96E" w:rsidR="00C878E4" w:rsidRPr="006520C1" w:rsidRDefault="00C878E4" w:rsidP="00A83333">
      <w:pPr>
        <w:pStyle w:val="Akapitzlist"/>
        <w:ind w:firstLine="777"/>
      </w:pPr>
      <w:r w:rsidRPr="006520C1">
        <w:t xml:space="preserve">Analiza prawidłowego </w:t>
      </w:r>
      <w:r w:rsidR="00693659">
        <w:t>funkcjonowania</w:t>
      </w:r>
      <w:r w:rsidRPr="006520C1">
        <w:t xml:space="preserve"> urządz</w:t>
      </w:r>
      <w:r w:rsidR="00693659">
        <w:t>e</w:t>
      </w:r>
      <w:r w:rsidRPr="006520C1">
        <w:t>ń obiektowych</w:t>
      </w:r>
      <w:r w:rsidR="00DB586D">
        <w:t xml:space="preserve"> z </w:t>
      </w:r>
      <w:r w:rsidRPr="006520C1">
        <w:t xml:space="preserve">systemami nadrzędnymi. </w:t>
      </w:r>
    </w:p>
    <w:p w14:paraId="06F00145" w14:textId="2C21945D" w:rsidR="005F156F" w:rsidRDefault="005F156F" w:rsidP="0056199A">
      <w:pPr>
        <w:pStyle w:val="IIIPoziom3"/>
      </w:pPr>
      <w:r>
        <w:t>Szczegółowe wymagania realizacyjne dla systemu sterowania</w:t>
      </w:r>
      <w:r w:rsidRPr="00197355">
        <w:t>:</w:t>
      </w:r>
    </w:p>
    <w:p w14:paraId="406D71F5" w14:textId="77777777" w:rsidR="005F156F" w:rsidRDefault="005F156F" w:rsidP="00502075">
      <w:pPr>
        <w:pStyle w:val="IVPoziom4"/>
      </w:pPr>
      <w:r>
        <w:t>Stacje komputerowe:</w:t>
      </w:r>
    </w:p>
    <w:p w14:paraId="41B99F31" w14:textId="77777777" w:rsidR="005F156F" w:rsidRDefault="005F156F" w:rsidP="00B15100">
      <w:pPr>
        <w:pStyle w:val="Akapitzlist"/>
        <w:numPr>
          <w:ilvl w:val="0"/>
          <w:numId w:val="31"/>
        </w:numPr>
        <w:ind w:left="1276" w:hanging="425"/>
      </w:pPr>
      <w:r>
        <w:t>Czyszczenie wnętrza komputera,</w:t>
      </w:r>
    </w:p>
    <w:p w14:paraId="091CF6D1" w14:textId="77777777" w:rsidR="005F156F" w:rsidRDefault="005F156F" w:rsidP="00B15100">
      <w:pPr>
        <w:pStyle w:val="Akapitzlist"/>
        <w:numPr>
          <w:ilvl w:val="0"/>
          <w:numId w:val="31"/>
        </w:numPr>
        <w:ind w:left="1276" w:hanging="425"/>
      </w:pPr>
      <w:r>
        <w:t xml:space="preserve">Weryfikacja napięć zasilacza komputerowego, </w:t>
      </w:r>
    </w:p>
    <w:p w14:paraId="37356580" w14:textId="2EA97AE8" w:rsidR="005F156F" w:rsidRDefault="005F156F" w:rsidP="00B15100">
      <w:pPr>
        <w:pStyle w:val="Akapitzlist"/>
        <w:numPr>
          <w:ilvl w:val="0"/>
          <w:numId w:val="31"/>
        </w:numPr>
        <w:ind w:left="1276" w:hanging="425"/>
      </w:pPr>
      <w:r>
        <w:t xml:space="preserve">Sprawdzenie środowiska pracy </w:t>
      </w:r>
      <w:r w:rsidR="00F6641B">
        <w:t>urządzeń</w:t>
      </w:r>
      <w:r>
        <w:t xml:space="preserve"> (temperatura, wilgotność itp.),</w:t>
      </w:r>
    </w:p>
    <w:p w14:paraId="1683B479" w14:textId="77777777" w:rsidR="005F156F" w:rsidRDefault="005F156F" w:rsidP="00B15100">
      <w:pPr>
        <w:pStyle w:val="Akapitzlist"/>
        <w:numPr>
          <w:ilvl w:val="0"/>
          <w:numId w:val="31"/>
        </w:numPr>
        <w:ind w:left="1276" w:hanging="425"/>
      </w:pPr>
      <w:r>
        <w:t>Sprawdzenie poprawności działania monitorów (zbieżność, ostrość, balans kolorów)</w:t>
      </w:r>
    </w:p>
    <w:p w14:paraId="55AF38AF" w14:textId="77777777" w:rsidR="005F156F" w:rsidRDefault="005F156F" w:rsidP="00B15100">
      <w:pPr>
        <w:pStyle w:val="Akapitzlist"/>
        <w:numPr>
          <w:ilvl w:val="0"/>
          <w:numId w:val="31"/>
        </w:numPr>
        <w:ind w:left="1276" w:hanging="425"/>
      </w:pPr>
      <w:r>
        <w:t>Sprawdzenie poprawności działania urządzeń peryferyjnych; klawiatura, myszka, drukarka itp.,</w:t>
      </w:r>
    </w:p>
    <w:p w14:paraId="3E1E6A4A" w14:textId="77777777" w:rsidR="005F156F" w:rsidRDefault="005F156F" w:rsidP="00B15100">
      <w:pPr>
        <w:pStyle w:val="Akapitzlist"/>
        <w:numPr>
          <w:ilvl w:val="0"/>
          <w:numId w:val="31"/>
        </w:numPr>
        <w:ind w:left="1276" w:hanging="425"/>
      </w:pPr>
      <w:r>
        <w:t>Sprawdzenie działania UPS.</w:t>
      </w:r>
    </w:p>
    <w:p w14:paraId="2FE0751F" w14:textId="77777777" w:rsidR="005F156F" w:rsidRDefault="005F156F" w:rsidP="00502075">
      <w:pPr>
        <w:pStyle w:val="IVPoziom4"/>
      </w:pPr>
      <w:r w:rsidRPr="00410056">
        <w:t>System operacyjny</w:t>
      </w:r>
      <w:r>
        <w:t>:</w:t>
      </w:r>
    </w:p>
    <w:p w14:paraId="50F9F0BD" w14:textId="77777777" w:rsidR="005F156F" w:rsidRDefault="005F156F" w:rsidP="00B15100">
      <w:pPr>
        <w:pStyle w:val="Akapitzlist"/>
        <w:numPr>
          <w:ilvl w:val="0"/>
          <w:numId w:val="32"/>
        </w:numPr>
        <w:ind w:left="1276" w:hanging="425"/>
      </w:pPr>
      <w:r>
        <w:t>Skanowanie dysków oprogramowaniem antywirusowym,</w:t>
      </w:r>
    </w:p>
    <w:p w14:paraId="1F9571A2" w14:textId="77777777" w:rsidR="005F156F" w:rsidRDefault="005F156F" w:rsidP="00B15100">
      <w:pPr>
        <w:pStyle w:val="Akapitzlist"/>
        <w:numPr>
          <w:ilvl w:val="0"/>
          <w:numId w:val="32"/>
        </w:numPr>
        <w:ind w:left="1276" w:hanging="425"/>
      </w:pPr>
      <w:r>
        <w:t>Defragmentacja dysków HDD,</w:t>
      </w:r>
    </w:p>
    <w:p w14:paraId="433507B4" w14:textId="77777777" w:rsidR="005F156F" w:rsidRDefault="005F156F" w:rsidP="00B15100">
      <w:pPr>
        <w:pStyle w:val="Akapitzlist"/>
        <w:numPr>
          <w:ilvl w:val="0"/>
          <w:numId w:val="32"/>
        </w:numPr>
        <w:ind w:left="1276" w:hanging="425"/>
      </w:pPr>
      <w:r>
        <w:t xml:space="preserve">Sprawdzenie poprawności systemu plików, sprawdzenie zajętości dysków, usunięcie zbędnych plików, </w:t>
      </w:r>
    </w:p>
    <w:p w14:paraId="6475528A" w14:textId="77777777" w:rsidR="005F156F" w:rsidRDefault="005F156F" w:rsidP="00B15100">
      <w:pPr>
        <w:pStyle w:val="Akapitzlist"/>
        <w:numPr>
          <w:ilvl w:val="0"/>
          <w:numId w:val="32"/>
        </w:numPr>
        <w:ind w:left="1276" w:hanging="425"/>
      </w:pPr>
      <w:r>
        <w:t xml:space="preserve">Przegląd dziennika zdarzeń systemu operacyjnego oraz aplikacji, analiza przyczyn zdarzenia, </w:t>
      </w:r>
    </w:p>
    <w:p w14:paraId="03EC6349" w14:textId="77777777" w:rsidR="005F156F" w:rsidRDefault="005F156F" w:rsidP="00B15100">
      <w:pPr>
        <w:pStyle w:val="Akapitzlist"/>
        <w:numPr>
          <w:ilvl w:val="0"/>
          <w:numId w:val="32"/>
        </w:numPr>
        <w:ind w:left="1276" w:hanging="425"/>
      </w:pPr>
      <w:r>
        <w:t>Analiza logów systemowych,</w:t>
      </w:r>
    </w:p>
    <w:p w14:paraId="1EA99142" w14:textId="419252BE" w:rsidR="005F156F" w:rsidRDefault="005F156F" w:rsidP="00B15100">
      <w:pPr>
        <w:pStyle w:val="Akapitzlist"/>
        <w:numPr>
          <w:ilvl w:val="0"/>
          <w:numId w:val="32"/>
        </w:numPr>
        <w:ind w:left="1276" w:hanging="425"/>
      </w:pPr>
      <w:r>
        <w:t>Parametryzacja</w:t>
      </w:r>
      <w:r w:rsidR="00DB586D">
        <w:t xml:space="preserve"> i </w:t>
      </w:r>
      <w:r>
        <w:t>modyfikacja</w:t>
      </w:r>
      <w:r w:rsidR="00DB586D">
        <w:t xml:space="preserve"> w </w:t>
      </w:r>
      <w:r>
        <w:t>celu zwiększenia wydajności systemu,</w:t>
      </w:r>
    </w:p>
    <w:p w14:paraId="6A364B1E" w14:textId="77777777" w:rsidR="005F156F" w:rsidRDefault="005F156F" w:rsidP="00B15100">
      <w:pPr>
        <w:pStyle w:val="Akapitzlist"/>
        <w:numPr>
          <w:ilvl w:val="0"/>
          <w:numId w:val="32"/>
        </w:numPr>
        <w:ind w:left="1276" w:hanging="425"/>
      </w:pPr>
      <w:r>
        <w:t>Test wydajności komponentów komputera oprogramowaniem diagnostycznym,</w:t>
      </w:r>
    </w:p>
    <w:p w14:paraId="3FECBC4E" w14:textId="77777777" w:rsidR="005F156F" w:rsidRDefault="005F156F" w:rsidP="00B15100">
      <w:pPr>
        <w:pStyle w:val="Akapitzlist"/>
        <w:numPr>
          <w:ilvl w:val="0"/>
          <w:numId w:val="32"/>
        </w:numPr>
        <w:ind w:left="1276" w:hanging="425"/>
      </w:pPr>
      <w:r>
        <w:t>Analiza logów systemowych,</w:t>
      </w:r>
    </w:p>
    <w:p w14:paraId="7800C038" w14:textId="257D0869" w:rsidR="005F156F" w:rsidRDefault="005F156F" w:rsidP="00B15100">
      <w:pPr>
        <w:pStyle w:val="Akapitzlist"/>
        <w:numPr>
          <w:ilvl w:val="0"/>
          <w:numId w:val="32"/>
        </w:numPr>
        <w:ind w:left="1276" w:hanging="425"/>
      </w:pPr>
      <w:r>
        <w:t xml:space="preserve">Aktualizacja sterowników, </w:t>
      </w:r>
      <w:proofErr w:type="spellStart"/>
      <w:r>
        <w:t>patchy</w:t>
      </w:r>
      <w:proofErr w:type="spellEnd"/>
      <w:r w:rsidR="00DB586D">
        <w:t xml:space="preserve"> i </w:t>
      </w:r>
      <w:r>
        <w:t xml:space="preserve">bazy wirusów, </w:t>
      </w:r>
    </w:p>
    <w:p w14:paraId="4FDB13E9" w14:textId="77777777" w:rsidR="005F156F" w:rsidRDefault="005F156F" w:rsidP="00B15100">
      <w:pPr>
        <w:pStyle w:val="Akapitzlist"/>
        <w:numPr>
          <w:ilvl w:val="0"/>
          <w:numId w:val="32"/>
        </w:numPr>
        <w:ind w:left="1276" w:hanging="425"/>
      </w:pPr>
      <w:r>
        <w:t>Wykonanie kopii zapasowej systemu operacyjnego.</w:t>
      </w:r>
    </w:p>
    <w:p w14:paraId="2297BD52" w14:textId="77777777" w:rsidR="005F156F" w:rsidRDefault="005F156F" w:rsidP="00502075">
      <w:pPr>
        <w:pStyle w:val="IVPoziom4"/>
      </w:pPr>
      <w:r>
        <w:t>Aplikacja SCADA/HMI, oprogramowanie narzędziowe:</w:t>
      </w:r>
    </w:p>
    <w:p w14:paraId="3246A6F1" w14:textId="77777777" w:rsidR="005F156F" w:rsidRDefault="005F156F" w:rsidP="00B15100">
      <w:pPr>
        <w:pStyle w:val="Akapitzlist"/>
        <w:numPr>
          <w:ilvl w:val="0"/>
          <w:numId w:val="33"/>
        </w:numPr>
        <w:ind w:left="1276" w:hanging="425"/>
      </w:pPr>
      <w:r>
        <w:t>Analiza błędów wewnętrznych aplikacji SCADA/HMI,</w:t>
      </w:r>
    </w:p>
    <w:p w14:paraId="5B7F2F36" w14:textId="642B733E" w:rsidR="005F156F" w:rsidRDefault="005F156F" w:rsidP="00B15100">
      <w:pPr>
        <w:pStyle w:val="Akapitzlist"/>
        <w:numPr>
          <w:ilvl w:val="0"/>
          <w:numId w:val="33"/>
        </w:numPr>
        <w:ind w:left="1276" w:hanging="425"/>
      </w:pPr>
      <w:r>
        <w:t>Diagnozowanie problemów funkcjonalnych systemu</w:t>
      </w:r>
      <w:r w:rsidR="00DB586D">
        <w:t xml:space="preserve"> z </w:t>
      </w:r>
      <w:r>
        <w:t>poziomu aplikacji SCADA tzn. przetestowanie manualnego</w:t>
      </w:r>
      <w:r w:rsidR="00DB586D">
        <w:t xml:space="preserve"> i </w:t>
      </w:r>
      <w:r>
        <w:t>automatycznego sterowania UAR, sekwencji, itp.,</w:t>
      </w:r>
    </w:p>
    <w:p w14:paraId="39430548" w14:textId="71F0EC8F" w:rsidR="005F156F" w:rsidRDefault="005F156F" w:rsidP="00B15100">
      <w:pPr>
        <w:pStyle w:val="Akapitzlist"/>
        <w:numPr>
          <w:ilvl w:val="0"/>
          <w:numId w:val="33"/>
        </w:numPr>
        <w:ind w:left="1276" w:hanging="425"/>
      </w:pPr>
      <w:r>
        <w:t>W razie dużych uchybów regulacji</w:t>
      </w:r>
      <w:r w:rsidR="00DB586D">
        <w:t xml:space="preserve"> i </w:t>
      </w:r>
      <w:r>
        <w:t>opóźnień strojenie UAR,</w:t>
      </w:r>
    </w:p>
    <w:p w14:paraId="5B2E6CC0" w14:textId="77777777" w:rsidR="005F156F" w:rsidRDefault="005F156F" w:rsidP="00B15100">
      <w:pPr>
        <w:pStyle w:val="Akapitzlist"/>
        <w:numPr>
          <w:ilvl w:val="0"/>
          <w:numId w:val="33"/>
        </w:numPr>
        <w:ind w:left="1276" w:hanging="425"/>
      </w:pPr>
      <w:r>
        <w:t>Weryfikacja szybkości aktualizacji zmiennych procesowych, odpowiedzi układu na wymuszenie,</w:t>
      </w:r>
    </w:p>
    <w:p w14:paraId="1F0EFA89" w14:textId="77777777" w:rsidR="005F156F" w:rsidRDefault="005F156F" w:rsidP="00B15100">
      <w:pPr>
        <w:pStyle w:val="Akapitzlist"/>
        <w:numPr>
          <w:ilvl w:val="0"/>
          <w:numId w:val="33"/>
        </w:numPr>
        <w:ind w:left="1276" w:hanging="425"/>
      </w:pPr>
      <w:r>
        <w:t>Sprawdzenie nawigacji (płynności przejścia) pomiędzy ekranami wizualizacji HMI/SCADA,</w:t>
      </w:r>
    </w:p>
    <w:p w14:paraId="1CAE2C1E" w14:textId="77777777" w:rsidR="005F156F" w:rsidRDefault="005F156F" w:rsidP="00B15100">
      <w:pPr>
        <w:pStyle w:val="Akapitzlist"/>
        <w:numPr>
          <w:ilvl w:val="0"/>
          <w:numId w:val="33"/>
        </w:numPr>
        <w:ind w:left="1276" w:hanging="425"/>
      </w:pPr>
      <w:r>
        <w:t>Backup aplikacji HMI/SCADA,</w:t>
      </w:r>
    </w:p>
    <w:p w14:paraId="60DF4646" w14:textId="77777777" w:rsidR="005F156F" w:rsidRDefault="005F156F" w:rsidP="00B15100">
      <w:pPr>
        <w:pStyle w:val="Akapitzlist"/>
        <w:numPr>
          <w:ilvl w:val="0"/>
          <w:numId w:val="33"/>
        </w:numPr>
        <w:ind w:left="1276" w:hanging="425"/>
      </w:pPr>
      <w:r>
        <w:t>Instalacja dostępnych aktualizacji/poprawek oprogramowania.</w:t>
      </w:r>
    </w:p>
    <w:p w14:paraId="7097E14A" w14:textId="4E9FE651" w:rsidR="005F156F" w:rsidRDefault="005F156F" w:rsidP="00502075">
      <w:pPr>
        <w:pStyle w:val="IVPoziom4"/>
      </w:pPr>
      <w:r w:rsidRPr="00BC1062">
        <w:t xml:space="preserve">Switch, </w:t>
      </w:r>
      <w:r>
        <w:t xml:space="preserve">konwerter protokołów </w:t>
      </w:r>
      <w:r w:rsidR="00693659">
        <w:t>przemysłowych, serwer</w:t>
      </w:r>
      <w:r>
        <w:t xml:space="preserve"> portów szeregowych:</w:t>
      </w:r>
    </w:p>
    <w:p w14:paraId="0DAAC960" w14:textId="77777777" w:rsidR="005F156F" w:rsidRDefault="005F156F" w:rsidP="00B15100">
      <w:pPr>
        <w:pStyle w:val="Akapitzlist"/>
        <w:numPr>
          <w:ilvl w:val="5"/>
          <w:numId w:val="34"/>
        </w:numPr>
        <w:ind w:left="1134" w:hanging="283"/>
      </w:pPr>
      <w:r>
        <w:t>Sprawdzenie redundancji komunikacji (jeżeli jest stosowana),</w:t>
      </w:r>
    </w:p>
    <w:p w14:paraId="6BFC1428" w14:textId="798AA04A" w:rsidR="005F156F" w:rsidRDefault="005F156F" w:rsidP="00B15100">
      <w:pPr>
        <w:pStyle w:val="Akapitzlist"/>
        <w:numPr>
          <w:ilvl w:val="5"/>
          <w:numId w:val="34"/>
        </w:numPr>
        <w:ind w:left="1134" w:hanging="283"/>
      </w:pPr>
      <w:r>
        <w:t>Diagnozowanie problemów</w:t>
      </w:r>
      <w:r w:rsidR="00DB586D">
        <w:t xml:space="preserve"> z </w:t>
      </w:r>
      <w:r>
        <w:t>okablowaniem sieci</w:t>
      </w:r>
      <w:r w:rsidR="00DB586D">
        <w:t xml:space="preserve"> i </w:t>
      </w:r>
      <w:r>
        <w:t>uszkodzeniami interfejsu komunikacyjnego,</w:t>
      </w:r>
    </w:p>
    <w:p w14:paraId="409E29C8" w14:textId="2D712A76" w:rsidR="005F156F" w:rsidRDefault="005F156F" w:rsidP="00B15100">
      <w:pPr>
        <w:pStyle w:val="Akapitzlist"/>
        <w:numPr>
          <w:ilvl w:val="5"/>
          <w:numId w:val="34"/>
        </w:numPr>
        <w:ind w:left="1134" w:hanging="283"/>
      </w:pPr>
      <w:r>
        <w:t>Diagnostyka protokołu komunikacyjnego</w:t>
      </w:r>
      <w:r w:rsidR="00DB586D">
        <w:t xml:space="preserve"> w </w:t>
      </w:r>
      <w:r>
        <w:t>przypadku problemów</w:t>
      </w:r>
      <w:r w:rsidR="00DB586D">
        <w:t xml:space="preserve"> z </w:t>
      </w:r>
      <w:r>
        <w:t>komunikacją,</w:t>
      </w:r>
    </w:p>
    <w:p w14:paraId="0EB5C330" w14:textId="77777777" w:rsidR="005F156F" w:rsidRDefault="005F156F" w:rsidP="00B15100">
      <w:pPr>
        <w:pStyle w:val="Akapitzlist"/>
        <w:numPr>
          <w:ilvl w:val="5"/>
          <w:numId w:val="34"/>
        </w:numPr>
        <w:ind w:left="1134" w:hanging="283"/>
      </w:pPr>
      <w:r>
        <w:t>Weryfikacja poprawności parametryzacji sieci komunikacyjnej,</w:t>
      </w:r>
    </w:p>
    <w:p w14:paraId="6E0DC0A2" w14:textId="77777777" w:rsidR="005F156F" w:rsidRDefault="005F156F" w:rsidP="00B15100">
      <w:pPr>
        <w:pStyle w:val="Akapitzlist"/>
        <w:numPr>
          <w:ilvl w:val="5"/>
          <w:numId w:val="34"/>
        </w:numPr>
        <w:ind w:left="1134" w:hanging="283"/>
      </w:pPr>
      <w:r>
        <w:t>Eliminacja zakłóceń sieci (jeżeli problem występuje),</w:t>
      </w:r>
    </w:p>
    <w:p w14:paraId="20A3E989" w14:textId="77777777" w:rsidR="005F156F" w:rsidRDefault="005F156F" w:rsidP="00B15100">
      <w:pPr>
        <w:pStyle w:val="Akapitzlist"/>
        <w:numPr>
          <w:ilvl w:val="5"/>
          <w:numId w:val="34"/>
        </w:numPr>
        <w:ind w:left="1134" w:hanging="283"/>
      </w:pPr>
      <w:r>
        <w:t>Przywrócenie komunikacji (jeżeli problem występuje),</w:t>
      </w:r>
    </w:p>
    <w:p w14:paraId="4B42E8C9" w14:textId="6976B4C0" w:rsidR="005F156F" w:rsidRDefault="005F156F" w:rsidP="00B15100">
      <w:pPr>
        <w:pStyle w:val="Akapitzlist"/>
        <w:numPr>
          <w:ilvl w:val="5"/>
          <w:numId w:val="34"/>
        </w:numPr>
        <w:ind w:left="1134" w:hanging="283"/>
      </w:pPr>
      <w:r>
        <w:t>Sprawdzenie reflektometrem magistrali danych (w przypadku problemów</w:t>
      </w:r>
      <w:r w:rsidR="00DB586D">
        <w:t xml:space="preserve"> z </w:t>
      </w:r>
      <w:r>
        <w:t>komunikacją),</w:t>
      </w:r>
    </w:p>
    <w:p w14:paraId="60E953D0" w14:textId="77777777" w:rsidR="005F156F" w:rsidRDefault="005F156F" w:rsidP="00B15100">
      <w:pPr>
        <w:pStyle w:val="Akapitzlist"/>
        <w:numPr>
          <w:ilvl w:val="5"/>
          <w:numId w:val="34"/>
        </w:numPr>
        <w:ind w:left="1134" w:hanging="283"/>
      </w:pPr>
      <w:r>
        <w:t>Weryfikacja dzienników błędów elementów sieciowych (</w:t>
      </w:r>
      <w:proofErr w:type="spellStart"/>
      <w:r>
        <w:t>switche</w:t>
      </w:r>
      <w:proofErr w:type="spellEnd"/>
      <w:r>
        <w:t>, routery),</w:t>
      </w:r>
    </w:p>
    <w:p w14:paraId="724148DF" w14:textId="77777777" w:rsidR="005F156F" w:rsidRDefault="005F156F" w:rsidP="00B15100">
      <w:pPr>
        <w:pStyle w:val="Akapitzlist"/>
        <w:numPr>
          <w:ilvl w:val="5"/>
          <w:numId w:val="34"/>
        </w:numPr>
        <w:ind w:left="1134" w:hanging="283"/>
      </w:pPr>
      <w:r>
        <w:t xml:space="preserve">Aktualizacja </w:t>
      </w:r>
      <w:proofErr w:type="spellStart"/>
      <w:r>
        <w:t>fimware'u</w:t>
      </w:r>
      <w:proofErr w:type="spellEnd"/>
      <w:r>
        <w:t xml:space="preserve"> / </w:t>
      </w:r>
      <w:proofErr w:type="spellStart"/>
      <w:r>
        <w:t>patchy</w:t>
      </w:r>
      <w:proofErr w:type="spellEnd"/>
      <w:r>
        <w:t xml:space="preserve"> itp.</w:t>
      </w:r>
    </w:p>
    <w:p w14:paraId="4D958BF2" w14:textId="0A011952" w:rsidR="005F156F" w:rsidRDefault="005F156F" w:rsidP="00502075">
      <w:pPr>
        <w:pStyle w:val="IVPoziom4"/>
      </w:pPr>
      <w:r w:rsidRPr="00BC1062">
        <w:t>Szafy sterownicze</w:t>
      </w:r>
      <w:r w:rsidR="00DB586D">
        <w:t xml:space="preserve"> z </w:t>
      </w:r>
      <w:r w:rsidRPr="00BC1062">
        <w:t>PLC</w:t>
      </w:r>
      <w:r>
        <w:t>:</w:t>
      </w:r>
    </w:p>
    <w:p w14:paraId="7D26A358" w14:textId="7CB3CDB9" w:rsidR="005F156F" w:rsidRDefault="005F156F" w:rsidP="00B15100">
      <w:pPr>
        <w:pStyle w:val="Akapitzlist"/>
        <w:numPr>
          <w:ilvl w:val="0"/>
          <w:numId w:val="35"/>
        </w:numPr>
        <w:ind w:left="1134" w:hanging="283"/>
      </w:pPr>
      <w:r>
        <w:t>Czyszczenie</w:t>
      </w:r>
      <w:r w:rsidR="00DB586D">
        <w:t xml:space="preserve"> z </w:t>
      </w:r>
      <w:r>
        <w:t>zewnątrz</w:t>
      </w:r>
      <w:r w:rsidR="00DB586D">
        <w:t xml:space="preserve"> i </w:t>
      </w:r>
      <w:r>
        <w:t>wewnątrz szaf sterowniczych,</w:t>
      </w:r>
    </w:p>
    <w:p w14:paraId="4E555E67" w14:textId="77777777" w:rsidR="005F156F" w:rsidRDefault="005F156F" w:rsidP="00B15100">
      <w:pPr>
        <w:pStyle w:val="Akapitzlist"/>
        <w:numPr>
          <w:ilvl w:val="0"/>
          <w:numId w:val="35"/>
        </w:numPr>
        <w:ind w:left="1134" w:hanging="283"/>
      </w:pPr>
      <w:r>
        <w:t>Dokręcenie zidentyfikowanych, luźnych połączeń śrubowych,</w:t>
      </w:r>
    </w:p>
    <w:p w14:paraId="3C1383F0" w14:textId="77777777" w:rsidR="005F156F" w:rsidRDefault="005F156F" w:rsidP="00B15100">
      <w:pPr>
        <w:pStyle w:val="Akapitzlist"/>
        <w:numPr>
          <w:ilvl w:val="0"/>
          <w:numId w:val="35"/>
        </w:numPr>
        <w:ind w:left="1134" w:hanging="283"/>
      </w:pPr>
      <w:r>
        <w:t>Wymiana filtrów,</w:t>
      </w:r>
    </w:p>
    <w:p w14:paraId="53B964F4" w14:textId="77777777" w:rsidR="005F156F" w:rsidRDefault="005F156F" w:rsidP="00B15100">
      <w:pPr>
        <w:pStyle w:val="Akapitzlist"/>
        <w:numPr>
          <w:ilvl w:val="0"/>
          <w:numId w:val="35"/>
        </w:numPr>
        <w:ind w:left="1134" w:hanging="283"/>
      </w:pPr>
      <w:r>
        <w:lastRenderedPageBreak/>
        <w:t>Kontrola układu chłodzenia,</w:t>
      </w:r>
    </w:p>
    <w:p w14:paraId="0A62CB85" w14:textId="77777777" w:rsidR="005F156F" w:rsidRDefault="005F156F" w:rsidP="00B15100">
      <w:pPr>
        <w:pStyle w:val="Akapitzlist"/>
        <w:numPr>
          <w:ilvl w:val="0"/>
          <w:numId w:val="35"/>
        </w:numPr>
        <w:ind w:left="1134" w:hanging="283"/>
      </w:pPr>
      <w:r>
        <w:t>Sprawdzenie środowiska pracy urządzeń (temperatura, wilgotność itp.),</w:t>
      </w:r>
    </w:p>
    <w:p w14:paraId="0B266FDB" w14:textId="18E8205B" w:rsidR="005F156F" w:rsidRDefault="005F156F" w:rsidP="00B15100">
      <w:pPr>
        <w:pStyle w:val="Akapitzlist"/>
        <w:numPr>
          <w:ilvl w:val="0"/>
          <w:numId w:val="35"/>
        </w:numPr>
        <w:ind w:left="1134" w:hanging="283"/>
      </w:pPr>
      <w:r>
        <w:t>Wymiana baterii zabudowanych</w:t>
      </w:r>
      <w:r w:rsidR="00DB586D">
        <w:t xml:space="preserve"> w </w:t>
      </w:r>
      <w:r>
        <w:t>sterownikach (jeżeli jest wymagana),</w:t>
      </w:r>
    </w:p>
    <w:p w14:paraId="5C9DE36C" w14:textId="77777777" w:rsidR="005F156F" w:rsidRDefault="005F156F" w:rsidP="00B15100">
      <w:pPr>
        <w:pStyle w:val="Akapitzlist"/>
        <w:numPr>
          <w:ilvl w:val="0"/>
          <w:numId w:val="35"/>
        </w:numPr>
        <w:ind w:left="1134" w:hanging="283"/>
      </w:pPr>
      <w:r>
        <w:t>Sprawdzenie działania redundancji zasilania (jeżeli występuje),</w:t>
      </w:r>
    </w:p>
    <w:p w14:paraId="302A8F49" w14:textId="77777777" w:rsidR="005F156F" w:rsidRDefault="005F156F" w:rsidP="00B15100">
      <w:pPr>
        <w:pStyle w:val="Akapitzlist"/>
        <w:numPr>
          <w:ilvl w:val="0"/>
          <w:numId w:val="35"/>
        </w:numPr>
        <w:ind w:left="1134" w:hanging="283"/>
      </w:pPr>
      <w:r>
        <w:t>Sprawdzenie działania redundancji jednostki centralnej PLC (jeżeli występuje),</w:t>
      </w:r>
    </w:p>
    <w:p w14:paraId="6BC7B052" w14:textId="77777777" w:rsidR="005F156F" w:rsidRDefault="005F156F" w:rsidP="00B15100">
      <w:pPr>
        <w:pStyle w:val="Akapitzlist"/>
        <w:numPr>
          <w:ilvl w:val="0"/>
          <w:numId w:val="35"/>
        </w:numPr>
        <w:ind w:left="1134" w:hanging="283"/>
      </w:pPr>
      <w:r>
        <w:t>Sprawdzenie działania redundancji modułów I/O PLC (jeżeli występuje),</w:t>
      </w:r>
    </w:p>
    <w:p w14:paraId="66C41A98" w14:textId="77777777" w:rsidR="005F156F" w:rsidRDefault="005F156F" w:rsidP="00B15100">
      <w:pPr>
        <w:pStyle w:val="Akapitzlist"/>
        <w:numPr>
          <w:ilvl w:val="0"/>
          <w:numId w:val="35"/>
        </w:numPr>
        <w:ind w:left="1134" w:hanging="283"/>
      </w:pPr>
      <w:r>
        <w:t>Sprawdzenie poziomów napięć zasilania,</w:t>
      </w:r>
    </w:p>
    <w:p w14:paraId="0C3D2D23" w14:textId="1C2DF723" w:rsidR="005F156F" w:rsidRDefault="005F156F" w:rsidP="00B15100">
      <w:pPr>
        <w:pStyle w:val="Akapitzlist"/>
        <w:numPr>
          <w:ilvl w:val="0"/>
          <w:numId w:val="35"/>
        </w:numPr>
        <w:ind w:left="1134" w:hanging="283"/>
      </w:pPr>
      <w:r>
        <w:t>Sprawdzenie stanu LED modułów</w:t>
      </w:r>
      <w:r w:rsidR="00DB586D">
        <w:t xml:space="preserve"> i </w:t>
      </w:r>
      <w:r>
        <w:t>ich wizualna ocena,</w:t>
      </w:r>
    </w:p>
    <w:p w14:paraId="21F94B1E" w14:textId="2A6EB669" w:rsidR="005F156F" w:rsidRDefault="005F156F" w:rsidP="00B15100">
      <w:pPr>
        <w:pStyle w:val="Akapitzlist"/>
        <w:numPr>
          <w:ilvl w:val="0"/>
          <w:numId w:val="35"/>
        </w:numPr>
        <w:ind w:left="1134" w:hanging="283"/>
      </w:pPr>
      <w:r>
        <w:t>Weryfikacja oznaczeń</w:t>
      </w:r>
      <w:r w:rsidR="00DB586D">
        <w:t xml:space="preserve"> w </w:t>
      </w:r>
      <w:r>
        <w:t xml:space="preserve">szafie sterowniczej, </w:t>
      </w:r>
    </w:p>
    <w:p w14:paraId="73C38899" w14:textId="77777777" w:rsidR="005F156F" w:rsidRDefault="005F156F" w:rsidP="00B15100">
      <w:pPr>
        <w:pStyle w:val="Akapitzlist"/>
        <w:numPr>
          <w:ilvl w:val="0"/>
          <w:numId w:val="35"/>
        </w:numPr>
        <w:ind w:left="1134" w:hanging="283"/>
      </w:pPr>
      <w:r>
        <w:t>Weryfikacja konieczności aktualizacji dokumentacji technicznej.</w:t>
      </w:r>
    </w:p>
    <w:p w14:paraId="2F5C5975" w14:textId="77777777" w:rsidR="005F156F" w:rsidRDefault="005F156F" w:rsidP="00502075">
      <w:pPr>
        <w:pStyle w:val="IVPoziom4"/>
      </w:pPr>
      <w:r w:rsidRPr="00BC1062">
        <w:t>Program sterujący PLC</w:t>
      </w:r>
      <w:r>
        <w:t>:</w:t>
      </w:r>
    </w:p>
    <w:p w14:paraId="04E0AB5C" w14:textId="74589290" w:rsidR="005F156F" w:rsidRDefault="005F156F" w:rsidP="00B15100">
      <w:pPr>
        <w:pStyle w:val="Akapitzlist"/>
        <w:numPr>
          <w:ilvl w:val="0"/>
          <w:numId w:val="36"/>
        </w:numPr>
      </w:pPr>
      <w:r>
        <w:t>Analiza wewnętrznych błędów systemowych</w:t>
      </w:r>
      <w:r w:rsidR="00DB586D">
        <w:t xml:space="preserve"> i </w:t>
      </w:r>
      <w:r>
        <w:t>błędów logicznych programu PLC,</w:t>
      </w:r>
    </w:p>
    <w:p w14:paraId="3A1A9155" w14:textId="04FB95E7" w:rsidR="005F156F" w:rsidRDefault="005F156F" w:rsidP="00B15100">
      <w:pPr>
        <w:pStyle w:val="Akapitzlist"/>
        <w:numPr>
          <w:ilvl w:val="0"/>
          <w:numId w:val="36"/>
        </w:numPr>
      </w:pPr>
      <w:r>
        <w:t>Diagnostyka sprzętowa modułów I/O</w:t>
      </w:r>
      <w:r w:rsidR="00DB586D">
        <w:t xml:space="preserve"> i </w:t>
      </w:r>
      <w:r>
        <w:t>CPU,</w:t>
      </w:r>
    </w:p>
    <w:p w14:paraId="28464A77" w14:textId="77777777" w:rsidR="005F156F" w:rsidRDefault="005F156F" w:rsidP="00B15100">
      <w:pPr>
        <w:pStyle w:val="Akapitzlist"/>
        <w:numPr>
          <w:ilvl w:val="0"/>
          <w:numId w:val="36"/>
        </w:numPr>
      </w:pPr>
      <w:r>
        <w:t>Weryfikacja obciążenia PLC,</w:t>
      </w:r>
    </w:p>
    <w:p w14:paraId="2BA36FE1" w14:textId="77777777" w:rsidR="005F156F" w:rsidRDefault="005F156F" w:rsidP="00B15100">
      <w:pPr>
        <w:pStyle w:val="Akapitzlist"/>
        <w:numPr>
          <w:ilvl w:val="0"/>
          <w:numId w:val="36"/>
        </w:numPr>
      </w:pPr>
      <w:r>
        <w:t>Weryfikacja wykorzystania pamięci wewnętrznej PLC,</w:t>
      </w:r>
    </w:p>
    <w:p w14:paraId="3807CA81" w14:textId="77777777" w:rsidR="005F156F" w:rsidRDefault="005F156F" w:rsidP="00B15100">
      <w:pPr>
        <w:pStyle w:val="Akapitzlist"/>
        <w:numPr>
          <w:ilvl w:val="0"/>
          <w:numId w:val="36"/>
        </w:numPr>
      </w:pPr>
      <w:r>
        <w:t>Weryfikacja czasu cyklu wykonywania programu PLC,</w:t>
      </w:r>
    </w:p>
    <w:p w14:paraId="1DF08072" w14:textId="42B26E7F" w:rsidR="005F156F" w:rsidRDefault="005F156F" w:rsidP="00B15100">
      <w:pPr>
        <w:pStyle w:val="Akapitzlist"/>
        <w:numPr>
          <w:ilvl w:val="0"/>
          <w:numId w:val="36"/>
        </w:numPr>
      </w:pPr>
      <w:r>
        <w:t>Weryfikacja synchronizacji</w:t>
      </w:r>
      <w:r w:rsidR="00DB586D">
        <w:t xml:space="preserve"> z </w:t>
      </w:r>
      <w:r>
        <w:t>zewnętrznym serwerem czasu rzeczywistego (jeżeli występuje),</w:t>
      </w:r>
    </w:p>
    <w:p w14:paraId="2E7C5721" w14:textId="77777777" w:rsidR="005F156F" w:rsidRDefault="005F156F" w:rsidP="00B15100">
      <w:pPr>
        <w:pStyle w:val="Akapitzlist"/>
        <w:numPr>
          <w:ilvl w:val="0"/>
          <w:numId w:val="36"/>
        </w:numPr>
      </w:pPr>
      <w:r>
        <w:t>Weryfikacja obciążenia interfejsów komunikacyjnych,</w:t>
      </w:r>
    </w:p>
    <w:p w14:paraId="73274BED" w14:textId="77777777" w:rsidR="005F156F" w:rsidRDefault="005F156F" w:rsidP="00B15100">
      <w:pPr>
        <w:pStyle w:val="Akapitzlist"/>
        <w:numPr>
          <w:ilvl w:val="0"/>
          <w:numId w:val="36"/>
        </w:numPr>
      </w:pPr>
      <w:r>
        <w:t>Backup programu PLC,</w:t>
      </w:r>
    </w:p>
    <w:p w14:paraId="4598B31E" w14:textId="77777777" w:rsidR="005F156F" w:rsidRDefault="005F156F" w:rsidP="00502075">
      <w:pPr>
        <w:pStyle w:val="IVPoziom4"/>
      </w:pPr>
      <w:r>
        <w:t xml:space="preserve">Weryfikacja konieczności aktualizacji </w:t>
      </w:r>
      <w:proofErr w:type="spellStart"/>
      <w:r>
        <w:t>fimware'u</w:t>
      </w:r>
      <w:proofErr w:type="spellEnd"/>
      <w:r>
        <w:t>/</w:t>
      </w:r>
      <w:proofErr w:type="spellStart"/>
      <w:r>
        <w:t>patchy</w:t>
      </w:r>
      <w:proofErr w:type="spellEnd"/>
      <w:r>
        <w:t xml:space="preserve"> jednostki CPU.</w:t>
      </w:r>
    </w:p>
    <w:p w14:paraId="0E1C4EA8" w14:textId="7563CABD" w:rsidR="005F156F" w:rsidRDefault="005F156F" w:rsidP="00502075">
      <w:pPr>
        <w:pStyle w:val="IVPoziom4"/>
      </w:pPr>
      <w:r w:rsidRPr="00BC1062">
        <w:t>Kontrola termowizyjna wnętrza szaf, wymiana uszkodzonych, grzejących się elementów</w:t>
      </w:r>
      <w:r w:rsidR="00520D4C">
        <w:t>.</w:t>
      </w:r>
    </w:p>
    <w:p w14:paraId="2FF4B479" w14:textId="5245E516" w:rsidR="005F156F" w:rsidRPr="00197355" w:rsidRDefault="005F156F" w:rsidP="0056199A">
      <w:pPr>
        <w:pStyle w:val="IIIPoziom3"/>
      </w:pPr>
      <w:r>
        <w:t>Wszystkie kopie zapasowe wraz</w:t>
      </w:r>
      <w:r w:rsidR="00DB586D">
        <w:t xml:space="preserve"> z </w:t>
      </w:r>
      <w:r>
        <w:t>raportami zostaną przekazane Zamawiającemu na nośniku USB.</w:t>
      </w:r>
    </w:p>
    <w:p w14:paraId="26B41D8F" w14:textId="4E6B918D" w:rsidR="00021BFC" w:rsidRPr="00892C4D" w:rsidRDefault="00B955B3" w:rsidP="0056199A">
      <w:pPr>
        <w:pStyle w:val="IIIPoziom3"/>
      </w:pPr>
      <w:r w:rsidRPr="00782C80">
        <w:t>Szczegółowe wymagania realizacyjne dla branży instalacyjnej (w tym sieci ciepłownicze):</w:t>
      </w:r>
      <w:r w:rsidR="00021BFC" w:rsidRPr="00782C80">
        <w:t xml:space="preserve"> nie dotyczy</w:t>
      </w:r>
    </w:p>
    <w:p w14:paraId="2D6152C0" w14:textId="37E82023" w:rsidR="00B955B3" w:rsidRPr="00197355" w:rsidRDefault="00B955B3" w:rsidP="0056199A">
      <w:pPr>
        <w:pStyle w:val="IIIPoziom3"/>
      </w:pPr>
      <w:r w:rsidRPr="00197355">
        <w:t xml:space="preserve">Szczegółowe wymagania realizacyjne dla branży </w:t>
      </w:r>
      <w:proofErr w:type="spellStart"/>
      <w:r w:rsidRPr="00197355">
        <w:t>pozablokowej</w:t>
      </w:r>
      <w:proofErr w:type="spellEnd"/>
      <w:r w:rsidRPr="00197355">
        <w:t>:</w:t>
      </w:r>
      <w:r w:rsidR="00021BFC">
        <w:t xml:space="preserve"> nie dotyczy</w:t>
      </w:r>
    </w:p>
    <w:p w14:paraId="09B061BA" w14:textId="611BFAA4" w:rsidR="00B955B3" w:rsidRPr="00197355" w:rsidRDefault="00B955B3" w:rsidP="0056199A">
      <w:pPr>
        <w:pStyle w:val="IIIPoziom3"/>
      </w:pPr>
      <w:r w:rsidRPr="00197355">
        <w:t>Szczegółowe wymagania realizacyjne dla branży budowlanej:</w:t>
      </w:r>
      <w:r w:rsidR="00021BFC">
        <w:t xml:space="preserve"> nie dotyczy</w:t>
      </w:r>
    </w:p>
    <w:p w14:paraId="4EA1C51B" w14:textId="2FF90636" w:rsidR="00B955B3" w:rsidRPr="00197355" w:rsidRDefault="00B955B3" w:rsidP="0056199A">
      <w:pPr>
        <w:pStyle w:val="IIIPoziom3"/>
      </w:pPr>
      <w:r w:rsidRPr="00197355">
        <w:t>Szczegółowe wymagania realizacyjne dla branży oczyszczania spalin:</w:t>
      </w:r>
      <w:r w:rsidR="00021BFC" w:rsidRPr="00021BFC">
        <w:t xml:space="preserve"> </w:t>
      </w:r>
      <w:r w:rsidR="00021BFC">
        <w:t>nie dotyczy</w:t>
      </w:r>
    </w:p>
    <w:p w14:paraId="2F1380EA" w14:textId="77777777" w:rsidR="00B955B3" w:rsidRPr="00197355" w:rsidRDefault="00B955B3" w:rsidP="0056199A">
      <w:pPr>
        <w:pStyle w:val="IIIPoziom3"/>
      </w:pPr>
      <w:r w:rsidRPr="00197355">
        <w:t>Inne uwarunkowania:</w:t>
      </w:r>
    </w:p>
    <w:p w14:paraId="1A455E43" w14:textId="7E7E96F7" w:rsidR="00B955B3" w:rsidRPr="00197355" w:rsidRDefault="00B955B3" w:rsidP="00502075">
      <w:pPr>
        <w:pStyle w:val="IVPoziom4"/>
      </w:pPr>
      <w:r w:rsidRPr="00197355">
        <w:t>Wykonawca zapewnia montaż</w:t>
      </w:r>
      <w:r w:rsidR="00DB586D">
        <w:t xml:space="preserve"> i </w:t>
      </w:r>
      <w:r w:rsidRPr="00197355">
        <w:t>utrzymanie rusztowań</w:t>
      </w:r>
      <w:r w:rsidR="00DB586D">
        <w:t xml:space="preserve"> w </w:t>
      </w:r>
      <w:r w:rsidRPr="00197355">
        <w:t>zakresie niezbędnym do realizacji Prac zgodnie</w:t>
      </w:r>
      <w:r w:rsidR="00DB586D">
        <w:t xml:space="preserve"> z </w:t>
      </w:r>
      <w:r w:rsidRPr="00197355">
        <w:t>obowiązującymi przepisami.</w:t>
      </w:r>
    </w:p>
    <w:p w14:paraId="16BB19F7" w14:textId="5DD4F10F" w:rsidR="001E4C21" w:rsidRPr="00C7353B" w:rsidRDefault="001E4C21" w:rsidP="00502075">
      <w:pPr>
        <w:pStyle w:val="IVPoziom4"/>
      </w:pPr>
      <w:r w:rsidRPr="00C7353B">
        <w:t xml:space="preserve">Każdorazowo przed wykonaniem remontu </w:t>
      </w:r>
      <w:r w:rsidR="00C7353B" w:rsidRPr="00C7353B">
        <w:t xml:space="preserve">Zlecający </w:t>
      </w:r>
      <w:r w:rsidRPr="00C7353B">
        <w:t>remont winien ocenić czy wykonywane prace wpływają na istniejące warunki ochrony przeciwpożarowej</w:t>
      </w:r>
      <w:r w:rsidR="00DB586D">
        <w:t xml:space="preserve"> w </w:t>
      </w:r>
      <w:r w:rsidRPr="00C7353B">
        <w:t>porozumieniu</w:t>
      </w:r>
      <w:r w:rsidR="00DB586D">
        <w:t xml:space="preserve"> z </w:t>
      </w:r>
      <w:r w:rsidRPr="00C7353B">
        <w:t>lokalnym inspektorem ds. ppo</w:t>
      </w:r>
      <w:r w:rsidR="00EA0DB4" w:rsidRPr="00C7353B">
        <w:t>ż</w:t>
      </w:r>
      <w:r w:rsidRPr="00C7353B">
        <w:t>. Jeśli</w:t>
      </w:r>
      <w:r w:rsidR="00DB586D">
        <w:t xml:space="preserve"> w </w:t>
      </w:r>
      <w:r w:rsidRPr="00C7353B">
        <w:t xml:space="preserve">ocenie Zlecającego remont istnieją przesłanki do </w:t>
      </w:r>
      <w:r w:rsidR="00F90E22" w:rsidRPr="00C7353B">
        <w:t>konsultacji</w:t>
      </w:r>
      <w:r w:rsidR="00DB586D">
        <w:t xml:space="preserve"> z </w:t>
      </w:r>
      <w:r w:rsidRPr="00C7353B">
        <w:t>rzeczoznawcą ds. ppoż. należy taki zapis zawrzeć</w:t>
      </w:r>
      <w:r w:rsidR="00DB586D">
        <w:t xml:space="preserve"> w </w:t>
      </w:r>
      <w:r w:rsidR="00F90E22" w:rsidRPr="00C7353B">
        <w:t>sporządniej</w:t>
      </w:r>
      <w:r w:rsidRPr="00C7353B">
        <w:t xml:space="preserve"> dokumentacji.</w:t>
      </w:r>
    </w:p>
    <w:p w14:paraId="1179DDF4" w14:textId="4BEFEDF8" w:rsidR="00C979D3" w:rsidRDefault="00C979D3" w:rsidP="00CA1A4A">
      <w:pPr>
        <w:pStyle w:val="IIpoziom"/>
      </w:pPr>
      <w:bookmarkStart w:id="68" w:name="_Toc196378091"/>
      <w:r w:rsidRPr="00197355">
        <w:t>O</w:t>
      </w:r>
      <w:r w:rsidR="00460DB4" w:rsidRPr="00197355">
        <w:t>RGANIZACJA PRAC REMONTOWO-MONTAŻOWYCH</w:t>
      </w:r>
      <w:bookmarkEnd w:id="57"/>
      <w:bookmarkEnd w:id="62"/>
      <w:bookmarkEnd w:id="63"/>
      <w:bookmarkEnd w:id="68"/>
    </w:p>
    <w:p w14:paraId="0161A1FC" w14:textId="79DE86A8" w:rsidR="006B34C2" w:rsidRDefault="006B34C2" w:rsidP="0056199A">
      <w:pPr>
        <w:pStyle w:val="IIIPoziom3"/>
      </w:pPr>
      <w:r>
        <w:t>Przy organizacji Prac na obiekcie należy uwzględnić ograniczenie wynikające</w:t>
      </w:r>
      <w:r w:rsidR="00DB586D">
        <w:t xml:space="preserve"> z </w:t>
      </w:r>
      <w:r>
        <w:t>prowadzonych równolegle prac.</w:t>
      </w:r>
    </w:p>
    <w:p w14:paraId="198FF73F" w14:textId="77777777" w:rsidR="006B34C2" w:rsidRDefault="006B34C2" w:rsidP="0056199A">
      <w:pPr>
        <w:pStyle w:val="IIIPoziom3"/>
      </w:pPr>
      <w:r>
        <w:t>Szczególną uwagę Wykonawca powinien zwrócić na przepisy dotyczące:</w:t>
      </w:r>
    </w:p>
    <w:p w14:paraId="430CF64B" w14:textId="68E0DC95" w:rsidR="006B34C2" w:rsidRPr="00BD736B" w:rsidRDefault="006B34C2" w:rsidP="00B15100">
      <w:pPr>
        <w:pStyle w:val="Akapitzlist"/>
        <w:numPr>
          <w:ilvl w:val="0"/>
          <w:numId w:val="37"/>
        </w:numPr>
      </w:pPr>
      <w:r w:rsidRPr="00BD736B">
        <w:t>bezpieczeństwa</w:t>
      </w:r>
      <w:r w:rsidR="00DB586D">
        <w:t xml:space="preserve"> i </w:t>
      </w:r>
      <w:r w:rsidRPr="00BD736B">
        <w:t>higieny pracy,</w:t>
      </w:r>
    </w:p>
    <w:p w14:paraId="63516862" w14:textId="77777777" w:rsidR="006B34C2" w:rsidRPr="00BD736B" w:rsidRDefault="006B34C2" w:rsidP="00B15100">
      <w:pPr>
        <w:pStyle w:val="Akapitzlist"/>
        <w:numPr>
          <w:ilvl w:val="0"/>
          <w:numId w:val="37"/>
        </w:numPr>
      </w:pPr>
      <w:r w:rsidRPr="00BD736B">
        <w:t>zabezpieczenia przeciwpożarowego,</w:t>
      </w:r>
    </w:p>
    <w:p w14:paraId="451E648C" w14:textId="157B1C38" w:rsidR="006B34C2" w:rsidRPr="00BD736B" w:rsidRDefault="006B34C2" w:rsidP="00B15100">
      <w:pPr>
        <w:pStyle w:val="Akapitzlist"/>
        <w:numPr>
          <w:ilvl w:val="0"/>
          <w:numId w:val="37"/>
        </w:numPr>
      </w:pPr>
      <w:r w:rsidRPr="00BD736B">
        <w:t>zanieczyszczenia ziemi, wód</w:t>
      </w:r>
      <w:r w:rsidR="00DB586D">
        <w:t xml:space="preserve"> i </w:t>
      </w:r>
      <w:r w:rsidRPr="00BD736B">
        <w:t>powietrza.</w:t>
      </w:r>
    </w:p>
    <w:p w14:paraId="3A042CBF" w14:textId="77777777" w:rsidR="006B34C2" w:rsidRDefault="006B34C2" w:rsidP="0056199A">
      <w:pPr>
        <w:pStyle w:val="IIIPoziom3"/>
      </w:pPr>
      <w:r>
        <w:t>Wykonawca będzie odpowiedzialny za:</w:t>
      </w:r>
    </w:p>
    <w:p w14:paraId="4D3565B7" w14:textId="5BB37957" w:rsidR="006B34C2" w:rsidRPr="00211BC9" w:rsidRDefault="006B34C2" w:rsidP="00B15100">
      <w:pPr>
        <w:pStyle w:val="Akapitzlist"/>
        <w:numPr>
          <w:ilvl w:val="0"/>
          <w:numId w:val="38"/>
        </w:numPr>
      </w:pPr>
      <w:r w:rsidRPr="00211BC9">
        <w:t>przestrzeganie ww. przepisów</w:t>
      </w:r>
      <w:r w:rsidR="00DB586D">
        <w:t xml:space="preserve"> i </w:t>
      </w:r>
      <w:r w:rsidRPr="00211BC9">
        <w:t>stosowanie się do ich zaleceń</w:t>
      </w:r>
      <w:r w:rsidR="00DB586D">
        <w:t xml:space="preserve"> w </w:t>
      </w:r>
      <w:r w:rsidRPr="00211BC9">
        <w:t>czasie wykonywania prac</w:t>
      </w:r>
      <w:r w:rsidR="00DB586D">
        <w:t xml:space="preserve"> w </w:t>
      </w:r>
      <w:r w:rsidRPr="00211BC9">
        <w:t>ramach Umowy</w:t>
      </w:r>
      <w:r w:rsidR="002523D2">
        <w:t>,</w:t>
      </w:r>
    </w:p>
    <w:p w14:paraId="148BFE84" w14:textId="7320873C" w:rsidR="006B34C2" w:rsidRPr="00BD736B" w:rsidRDefault="006B34C2" w:rsidP="00B15100">
      <w:pPr>
        <w:pStyle w:val="Akapitzlist"/>
        <w:numPr>
          <w:ilvl w:val="0"/>
          <w:numId w:val="38"/>
        </w:numPr>
      </w:pPr>
      <w:r w:rsidRPr="00BD736B">
        <w:t>zapewnienie takiej organizacji prac, aby spełnione zostały warunki bezpiecznej pracy zawartych</w:t>
      </w:r>
      <w:r w:rsidR="00DB586D">
        <w:t xml:space="preserve"> w </w:t>
      </w:r>
      <w:r w:rsidRPr="00BD736B">
        <w:t>przepisach wyższego rzędu oraz branżowych</w:t>
      </w:r>
      <w:r>
        <w:t>,</w:t>
      </w:r>
    </w:p>
    <w:p w14:paraId="59AFCA0B" w14:textId="6B4E200E" w:rsidR="006B34C2" w:rsidRDefault="006B34C2" w:rsidP="00B15100">
      <w:pPr>
        <w:pStyle w:val="Akapitzlist"/>
        <w:numPr>
          <w:ilvl w:val="0"/>
          <w:numId w:val="38"/>
        </w:numPr>
      </w:pPr>
      <w:r w:rsidRPr="00087659">
        <w:t>przeszkolenie, przed przystąpieniem do prac, swych pracowników zgodnie</w:t>
      </w:r>
      <w:r w:rsidR="00DB586D">
        <w:t xml:space="preserve"> z </w:t>
      </w:r>
      <w:r w:rsidR="00DC79C0">
        <w:t>r</w:t>
      </w:r>
      <w:r w:rsidR="00DC79C0" w:rsidRPr="00087659">
        <w:t xml:space="preserve">ozporządzeniem </w:t>
      </w:r>
      <w:r w:rsidRPr="00087659">
        <w:t>Ministra Rodziny, Pracy</w:t>
      </w:r>
      <w:r w:rsidR="00DB586D">
        <w:t xml:space="preserve"> i </w:t>
      </w:r>
      <w:r w:rsidRPr="00087659">
        <w:t>Polityki Społecznej</w:t>
      </w:r>
      <w:r w:rsidR="00DB586D">
        <w:t xml:space="preserve"> </w:t>
      </w:r>
      <w:r w:rsidR="00DC79C0" w:rsidRPr="00DC79C0">
        <w:t>z dnia 27 lipca 2004 r. w sprawie szkolenia w dziedzinie bezpieczeństwa i higieny pracy</w:t>
      </w:r>
      <w:r w:rsidR="00DC79C0" w:rsidRPr="00DC79C0" w:rsidDel="00DC79C0">
        <w:t xml:space="preserve"> </w:t>
      </w:r>
      <w:r>
        <w:t xml:space="preserve"> (Dz.U.</w:t>
      </w:r>
      <w:r w:rsidR="00DC79C0">
        <w:t xml:space="preserve"> z 2024 r. poz. 1327</w:t>
      </w:r>
      <w:r w:rsidR="00DB586D">
        <w:t xml:space="preserve"> </w:t>
      </w:r>
      <w:r w:rsidR="00DC79C0">
        <w:t>ze zm.</w:t>
      </w:r>
      <w:r>
        <w:t>)</w:t>
      </w:r>
      <w:r w:rsidRPr="00087659">
        <w:t xml:space="preserve"> </w:t>
      </w:r>
      <w:r w:rsidR="002523D2">
        <w:t>.</w:t>
      </w:r>
    </w:p>
    <w:p w14:paraId="47E6FBC3" w14:textId="564D7F58" w:rsidR="006B34C2" w:rsidRPr="00087659" w:rsidRDefault="006B34C2" w:rsidP="0056199A">
      <w:pPr>
        <w:pStyle w:val="IIIPoziom3"/>
      </w:pPr>
      <w:bookmarkStart w:id="69" w:name="_Ref139541522"/>
      <w:r w:rsidRPr="00087659">
        <w:t>Wymagania</w:t>
      </w:r>
      <w:r w:rsidR="00DB586D">
        <w:t xml:space="preserve"> w </w:t>
      </w:r>
      <w:r w:rsidRPr="00087659">
        <w:t>zakresie bezpieczeństwa</w:t>
      </w:r>
      <w:r w:rsidR="00DB586D">
        <w:t xml:space="preserve"> i </w:t>
      </w:r>
      <w:r w:rsidRPr="00087659">
        <w:t>higieny pracy oraz przeciwpożarowym dla Wykonawcy określone są</w:t>
      </w:r>
      <w:r w:rsidR="00DB586D">
        <w:t xml:space="preserve"> w </w:t>
      </w:r>
      <w:r w:rsidRPr="00087659">
        <w:t>następujących dokumentach (dokumenty dostępne na platformie zakupowej SWPP2</w:t>
      </w:r>
      <w:r w:rsidR="00DB586D">
        <w:t xml:space="preserve"> w </w:t>
      </w:r>
      <w:r w:rsidRPr="00087659">
        <w:t>zakładce Baza Wiedzy):</w:t>
      </w:r>
      <w:bookmarkEnd w:id="69"/>
    </w:p>
    <w:p w14:paraId="6D772C8C" w14:textId="6D652151" w:rsidR="00BF79E1" w:rsidRDefault="00BF79E1" w:rsidP="00B15100">
      <w:pPr>
        <w:pStyle w:val="Akapitzlist"/>
        <w:numPr>
          <w:ilvl w:val="0"/>
          <w:numId w:val="39"/>
        </w:numPr>
      </w:pPr>
      <w:r>
        <w:lastRenderedPageBreak/>
        <w:t>POZ 110007</w:t>
      </w:r>
      <w:r w:rsidR="006B34C2" w:rsidRPr="00087659">
        <w:t xml:space="preserve"> Podstawo</w:t>
      </w:r>
      <w:r>
        <w:t>we wymagania BHP dla wykonawców</w:t>
      </w:r>
    </w:p>
    <w:p w14:paraId="035533AC" w14:textId="3E82AB8F" w:rsidR="006B34C2" w:rsidRPr="00087659" w:rsidRDefault="00BF79E1" w:rsidP="00B15100">
      <w:pPr>
        <w:pStyle w:val="Akapitzlist"/>
        <w:numPr>
          <w:ilvl w:val="0"/>
          <w:numId w:val="39"/>
        </w:numPr>
      </w:pPr>
      <w:r w:rsidRPr="00BF79E1">
        <w:t>https://swpp2.gkpge.pl/servlet/HomeServlet?MP_action=repositoryList&amp;folder=00090000000200000002&amp;MP_module=intranetRepository</w:t>
      </w:r>
    </w:p>
    <w:p w14:paraId="76ABFA10" w14:textId="786F9E03" w:rsidR="006B34C2" w:rsidRDefault="00BF79E1" w:rsidP="00B15100">
      <w:pPr>
        <w:pStyle w:val="Akapitzlist"/>
        <w:numPr>
          <w:ilvl w:val="0"/>
          <w:numId w:val="39"/>
        </w:numPr>
      </w:pPr>
      <w:r>
        <w:t>INST 110233</w:t>
      </w:r>
      <w:r w:rsidR="006B34C2" w:rsidRPr="00087659">
        <w:t xml:space="preserve"> Instrukcja Zasady bezpieczeństwa</w:t>
      </w:r>
      <w:r w:rsidR="00DB586D">
        <w:t xml:space="preserve"> i </w:t>
      </w:r>
      <w:r w:rsidR="006B34C2" w:rsidRPr="00087659">
        <w:t>organizacji pracy przy urządzeniach</w:t>
      </w:r>
      <w:r w:rsidR="00DB586D">
        <w:t xml:space="preserve"> i </w:t>
      </w:r>
      <w:r w:rsidR="006B34C2" w:rsidRPr="00087659">
        <w:t>instalacjach energetycznych</w:t>
      </w:r>
      <w:r w:rsidR="00DB586D">
        <w:t xml:space="preserve"> w </w:t>
      </w:r>
      <w:r w:rsidR="006B34C2" w:rsidRPr="00087659">
        <w:t xml:space="preserve">PGE Energia Ciepła  S.A. Oddział </w:t>
      </w:r>
      <w:r w:rsidR="00DB586D">
        <w:t>w </w:t>
      </w:r>
      <w:r w:rsidR="006B34C2" w:rsidRPr="00087659">
        <w:t>Rzeszowie</w:t>
      </w:r>
    </w:p>
    <w:p w14:paraId="7A2E911D" w14:textId="5CA6A952" w:rsidR="00BF79E1" w:rsidRPr="00087659" w:rsidRDefault="00BF79E1" w:rsidP="00B15100">
      <w:pPr>
        <w:pStyle w:val="Akapitzlist"/>
        <w:numPr>
          <w:ilvl w:val="0"/>
          <w:numId w:val="39"/>
        </w:numPr>
        <w:rPr>
          <w:rFonts w:cs="Arial"/>
        </w:rPr>
      </w:pPr>
      <w:hyperlink r:id="rId13" w:history="1">
        <w:r w:rsidRPr="009C7BDB">
          <w:rPr>
            <w:rFonts w:cs="Arial"/>
          </w:rPr>
          <w:t>https://swpp2.gkpge.pl/servlet/HomeServlet?MP_action=repositoryList&amp;folder=000900000001000900000000&amp;MP_module=intranetRepository</w:t>
        </w:r>
      </w:hyperlink>
    </w:p>
    <w:p w14:paraId="3EA53AF1" w14:textId="2E9F8734" w:rsidR="006B34C2" w:rsidRDefault="00BF79E1" w:rsidP="00B15100">
      <w:pPr>
        <w:pStyle w:val="Akapitzlist"/>
        <w:numPr>
          <w:ilvl w:val="0"/>
          <w:numId w:val="39"/>
        </w:numPr>
      </w:pPr>
      <w:r>
        <w:t>POZ 110065</w:t>
      </w:r>
      <w:r w:rsidR="006B34C2" w:rsidRPr="00087659">
        <w:t xml:space="preserve"> Standard postępowania podczas prac na wysokości – rusztowania, ruchome podesty robocze, dra</w:t>
      </w:r>
      <w:r>
        <w:t>biny</w:t>
      </w:r>
      <w:r w:rsidR="00DB586D">
        <w:t xml:space="preserve"> w </w:t>
      </w:r>
      <w:r>
        <w:t>PGE Energia Ciepła  S.A.</w:t>
      </w:r>
    </w:p>
    <w:p w14:paraId="3E56A745" w14:textId="395B4CBE" w:rsidR="00BF79E1" w:rsidRPr="00087659" w:rsidRDefault="00BF79E1" w:rsidP="00B15100">
      <w:pPr>
        <w:pStyle w:val="Akapitzlist"/>
        <w:numPr>
          <w:ilvl w:val="0"/>
          <w:numId w:val="39"/>
        </w:numPr>
        <w:rPr>
          <w:rFonts w:cs="Arial"/>
        </w:rPr>
      </w:pPr>
      <w:hyperlink r:id="rId14" w:history="1">
        <w:r w:rsidRPr="009C7BDB">
          <w:rPr>
            <w:rFonts w:cs="Arial"/>
          </w:rPr>
          <w:t>https://swpp2.gkpge.pl/servlet/HomeServlet?MP_action=repositoryList&amp;folder=00090000000200010002&amp;MP_module=intranetRepository</w:t>
        </w:r>
      </w:hyperlink>
    </w:p>
    <w:p w14:paraId="63D2F528" w14:textId="470E074D" w:rsidR="006B34C2" w:rsidRDefault="00BF79E1" w:rsidP="00B15100">
      <w:pPr>
        <w:pStyle w:val="Akapitzlist"/>
        <w:numPr>
          <w:ilvl w:val="0"/>
          <w:numId w:val="39"/>
        </w:numPr>
      </w:pPr>
      <w:r>
        <w:t>INST 110366</w:t>
      </w:r>
      <w:r w:rsidR="006B34C2" w:rsidRPr="00087659">
        <w:t xml:space="preserve"> Instrukcja kontroli trzeźwości</w:t>
      </w:r>
      <w:r w:rsidR="00DB586D">
        <w:t xml:space="preserve"> w </w:t>
      </w:r>
      <w:r w:rsidR="006B34C2" w:rsidRPr="00087659">
        <w:t>PGE Energia Ciepła S.A. Oddzia</w:t>
      </w:r>
      <w:r>
        <w:t xml:space="preserve">ł </w:t>
      </w:r>
      <w:r w:rsidR="00DB586D">
        <w:t>w </w:t>
      </w:r>
      <w:r>
        <w:t>Rzeszowie</w:t>
      </w:r>
    </w:p>
    <w:p w14:paraId="3560408C" w14:textId="0B3C1804" w:rsidR="00BF79E1" w:rsidRPr="00BF79E1" w:rsidRDefault="00BF79E1" w:rsidP="00B15100">
      <w:pPr>
        <w:pStyle w:val="Akapitzlist"/>
        <w:numPr>
          <w:ilvl w:val="0"/>
          <w:numId w:val="39"/>
        </w:numPr>
      </w:pPr>
      <w:r w:rsidRPr="00BF79E1">
        <w:t>https://swpp2.gkpge.pl/servlet/HomeServlet?MP_action=repositoryList&amp;folder=000900000001000900010003&amp;MP_module=intranetRepository</w:t>
      </w:r>
    </w:p>
    <w:p w14:paraId="2F13F5EB" w14:textId="7021F0A5" w:rsidR="006B34C2" w:rsidRDefault="00BF79E1" w:rsidP="00B15100">
      <w:pPr>
        <w:pStyle w:val="Akapitzlist"/>
        <w:numPr>
          <w:ilvl w:val="0"/>
          <w:numId w:val="39"/>
        </w:numPr>
      </w:pPr>
      <w:r>
        <w:t>INST 110189</w:t>
      </w:r>
      <w:r w:rsidR="006B34C2" w:rsidRPr="00087659">
        <w:t xml:space="preserve"> Instrukcja ruchu osobowego</w:t>
      </w:r>
      <w:r w:rsidR="00DB586D">
        <w:t xml:space="preserve"> i </w:t>
      </w:r>
      <w:r w:rsidR="006B34C2" w:rsidRPr="00087659">
        <w:t>kołowego</w:t>
      </w:r>
      <w:r w:rsidR="00DB586D">
        <w:t xml:space="preserve"> w </w:t>
      </w:r>
      <w:r w:rsidR="006B34C2" w:rsidRPr="00087659">
        <w:t>PGE Energia Ciepła S.A. Oddzia</w:t>
      </w:r>
      <w:r>
        <w:t xml:space="preserve">ł </w:t>
      </w:r>
      <w:r w:rsidR="00DB586D">
        <w:t>w </w:t>
      </w:r>
      <w:r>
        <w:t>Rzeszowie</w:t>
      </w:r>
    </w:p>
    <w:p w14:paraId="43417018" w14:textId="4EA20929" w:rsidR="00BF79E1" w:rsidRPr="00BF79E1" w:rsidRDefault="00BF79E1" w:rsidP="00B15100">
      <w:pPr>
        <w:pStyle w:val="Akapitzlist"/>
        <w:numPr>
          <w:ilvl w:val="0"/>
          <w:numId w:val="39"/>
        </w:numPr>
      </w:pPr>
      <w:r w:rsidRPr="00BF79E1">
        <w:t>https://swpp2.gkpge.pl/servlet/HomeServlet?MP_action=repositoryList&amp;folder=000900000001000900010001&amp;MP_module=intranetRepository</w:t>
      </w:r>
    </w:p>
    <w:p w14:paraId="2BCE11E9" w14:textId="394CB82E" w:rsidR="006B34C2" w:rsidRDefault="00BF79E1" w:rsidP="00B15100">
      <w:pPr>
        <w:pStyle w:val="Akapitzlist"/>
        <w:numPr>
          <w:ilvl w:val="0"/>
          <w:numId w:val="39"/>
        </w:numPr>
      </w:pPr>
      <w:r>
        <w:t>INST 110238</w:t>
      </w:r>
      <w:r w:rsidR="006B34C2" w:rsidRPr="00087659">
        <w:t xml:space="preserve"> Instrukcja - Zasady dotyczące ruchu materiałowego</w:t>
      </w:r>
      <w:r w:rsidR="00DB586D">
        <w:t xml:space="preserve"> w </w:t>
      </w:r>
      <w:r w:rsidR="006B34C2" w:rsidRPr="00087659">
        <w:t>PGE Energia Ciepła S.A. Oddzia</w:t>
      </w:r>
      <w:r>
        <w:t xml:space="preserve">ł </w:t>
      </w:r>
      <w:r w:rsidR="00DB586D">
        <w:t>w </w:t>
      </w:r>
      <w:r>
        <w:t>Rzeszowie</w:t>
      </w:r>
    </w:p>
    <w:p w14:paraId="76700EE5" w14:textId="1254D070" w:rsidR="00BF79E1" w:rsidRPr="00BF79E1" w:rsidRDefault="00BF79E1" w:rsidP="00B15100">
      <w:pPr>
        <w:pStyle w:val="Akapitzlist"/>
        <w:numPr>
          <w:ilvl w:val="0"/>
          <w:numId w:val="39"/>
        </w:numPr>
      </w:pPr>
      <w:r w:rsidRPr="00BF79E1">
        <w:t>https://swpp2.gkpge.pl/servlet/HomeServlet?MP_action=repositoryList&amp;folder=000900000001000900010000&amp;MP_module=intranetRepository</w:t>
      </w:r>
    </w:p>
    <w:p w14:paraId="1B91F3CF" w14:textId="47BEDA98" w:rsidR="006B34C2" w:rsidRPr="00087659" w:rsidRDefault="00BF79E1" w:rsidP="00B15100">
      <w:pPr>
        <w:pStyle w:val="Akapitzlist"/>
        <w:numPr>
          <w:ilvl w:val="0"/>
          <w:numId w:val="39"/>
        </w:numPr>
      </w:pPr>
      <w:r>
        <w:t>INST 110212</w:t>
      </w:r>
      <w:r w:rsidR="006B34C2" w:rsidRPr="00087659">
        <w:t xml:space="preserve"> Instrukcja wykonywanie prac niebezpiecznych pożarowo</w:t>
      </w:r>
      <w:r w:rsidR="00DB586D">
        <w:t xml:space="preserve"> w </w:t>
      </w:r>
      <w:r w:rsidR="006B34C2" w:rsidRPr="00087659">
        <w:t xml:space="preserve">PGE Energia Ciepła S.A. Oddział </w:t>
      </w:r>
      <w:r w:rsidR="00DB586D">
        <w:t>w </w:t>
      </w:r>
      <w:r w:rsidR="006B34C2" w:rsidRPr="00087659">
        <w:t>Rzeszowie</w:t>
      </w:r>
      <w:r>
        <w:t xml:space="preserve"> </w:t>
      </w:r>
      <w:r w:rsidRPr="00BF79E1">
        <w:t xml:space="preserve">– dokument zostanie przekazany Wykonawcy po </w:t>
      </w:r>
      <w:r w:rsidR="002523D2" w:rsidRPr="00BF79E1">
        <w:t>zawarciu</w:t>
      </w:r>
      <w:r w:rsidRPr="00BF79E1">
        <w:t xml:space="preserve"> Umowy</w:t>
      </w:r>
      <w:r w:rsidR="006B34C2" w:rsidRPr="00087659">
        <w:t>.</w:t>
      </w:r>
    </w:p>
    <w:p w14:paraId="49430FB6" w14:textId="20BEECFF" w:rsidR="006B34C2" w:rsidRPr="00087659" w:rsidRDefault="006B34C2" w:rsidP="00BB465C">
      <w:pPr>
        <w:pStyle w:val="Akapitzlist"/>
        <w:ind w:left="851"/>
      </w:pPr>
      <w:r>
        <w:t xml:space="preserve">Przygotowany przez Wykonawcę </w:t>
      </w:r>
      <w:r w:rsidRPr="00087659">
        <w:t>Projekt Organizacji Robót (POR) musi być przedłożony do sprawdzenia Zamawiającemu</w:t>
      </w:r>
      <w:r w:rsidR="00DB586D">
        <w:t xml:space="preserve"> w </w:t>
      </w:r>
      <w:r w:rsidRPr="00087659">
        <w:t xml:space="preserve">wersji edytowalnej nie później niż </w:t>
      </w:r>
      <w:r>
        <w:t>2</w:t>
      </w:r>
      <w:r w:rsidRPr="00087659">
        <w:t xml:space="preserve"> tygodnie przed rozpoczęciem realizacji </w:t>
      </w:r>
      <w:r>
        <w:t>prac</w:t>
      </w:r>
      <w:r w:rsidRPr="00087659">
        <w:t>.</w:t>
      </w:r>
    </w:p>
    <w:p w14:paraId="2CBE85D8" w14:textId="77777777" w:rsidR="006B34C2" w:rsidRDefault="006B34C2" w:rsidP="0056199A">
      <w:pPr>
        <w:pStyle w:val="IIIPoziom3"/>
      </w:pPr>
      <w:r w:rsidRPr="00F025B3">
        <w:t>Wykonawca powinien uwzględnić fakt, iż normalne funkcjonowanie zakładu nie może być zakłócone lub przerwane</w:t>
      </w:r>
      <w:r>
        <w:t xml:space="preserve"> </w:t>
      </w:r>
      <w:r w:rsidRPr="00F025B3">
        <w:t>prowadzonymi Pracami.</w:t>
      </w:r>
    </w:p>
    <w:p w14:paraId="2CF5A43A" w14:textId="681C2217" w:rsidR="00E26103" w:rsidRDefault="00E26103" w:rsidP="0056199A">
      <w:pPr>
        <w:pStyle w:val="IIIPoziom3"/>
      </w:pPr>
      <w:r w:rsidRPr="00E26103">
        <w:t>Wykonawca będzie sprawnie</w:t>
      </w:r>
      <w:r w:rsidR="00DB586D">
        <w:t xml:space="preserve"> i </w:t>
      </w:r>
      <w:r w:rsidRPr="00E26103">
        <w:t xml:space="preserve">efektywnie kierował pracami tak, aby prace prowadzić równolegle </w:t>
      </w:r>
      <w:r w:rsidR="00F6641B" w:rsidRPr="00E26103">
        <w:t>tam,</w:t>
      </w:r>
      <w:r w:rsidRPr="00E26103">
        <w:t xml:space="preserve"> gdzie jest to tylko możliwe, korygować kolejność realizacji prac, aby zakończyć je</w:t>
      </w:r>
      <w:r w:rsidR="00DB586D">
        <w:t xml:space="preserve"> w </w:t>
      </w:r>
      <w:r w:rsidRPr="00E26103">
        <w:t>umownym terminie.</w:t>
      </w:r>
    </w:p>
    <w:p w14:paraId="2421894F" w14:textId="3A72AABF" w:rsidR="006B34C2" w:rsidRDefault="006B34C2" w:rsidP="0056199A">
      <w:pPr>
        <w:pStyle w:val="IIIPoziom3"/>
      </w:pPr>
      <w:r>
        <w:t>Wykonawca przed przystąpieniem do Prac na obiekcie przedstawi schemat organizacyjny prac wraz</w:t>
      </w:r>
      <w:r w:rsidR="00DB586D">
        <w:t xml:space="preserve"> z </w:t>
      </w:r>
      <w:r>
        <w:t>podaniem kluczowych stanowisk na przykład takich jak: Kierownik Prac, Mistrzowie, Brygadziści oraz danymi kontaktowymi do tych osób.</w:t>
      </w:r>
    </w:p>
    <w:p w14:paraId="359D6D5F" w14:textId="0F74276E" w:rsidR="006B34C2" w:rsidRPr="00F025B3" w:rsidRDefault="006B34C2" w:rsidP="0056199A">
      <w:pPr>
        <w:pStyle w:val="IIIPoziom3"/>
      </w:pPr>
      <w:r w:rsidRPr="00607C0D">
        <w:t xml:space="preserve">Wykonanie prac podlega szczególnej procedurze </w:t>
      </w:r>
      <w:proofErr w:type="spellStart"/>
      <w:r w:rsidRPr="00607C0D">
        <w:t>dopuszczeniowej</w:t>
      </w:r>
      <w:proofErr w:type="spellEnd"/>
      <w:r w:rsidR="00DB586D">
        <w:t xml:space="preserve"> i </w:t>
      </w:r>
      <w:r w:rsidRPr="00607C0D">
        <w:t>koordynacyjnej obowiązującej u</w:t>
      </w:r>
      <w:r w:rsidR="002523D2">
        <w:t> </w:t>
      </w:r>
      <w:r w:rsidRPr="00607C0D">
        <w:t>Zmawiającego zgodnej</w:t>
      </w:r>
      <w:r w:rsidR="00DB586D">
        <w:t xml:space="preserve"> z </w:t>
      </w:r>
      <w:r w:rsidRPr="00607C0D">
        <w:t>zasadami - Instrukcja Zasady bezpieczeństwa</w:t>
      </w:r>
      <w:r w:rsidR="00DB586D">
        <w:t xml:space="preserve"> i </w:t>
      </w:r>
      <w:r w:rsidRPr="00607C0D">
        <w:t>organizacji pracy przy urządzeniach</w:t>
      </w:r>
      <w:r w:rsidR="00DB586D">
        <w:t xml:space="preserve"> i </w:t>
      </w:r>
      <w:r w:rsidRPr="00607C0D">
        <w:t>instalacjach energetycznych</w:t>
      </w:r>
      <w:r w:rsidR="00DB586D">
        <w:t xml:space="preserve"> w </w:t>
      </w:r>
      <w:r w:rsidRPr="00607C0D">
        <w:t xml:space="preserve">PGE Energia </w:t>
      </w:r>
      <w:r w:rsidR="00A83333" w:rsidRPr="00607C0D">
        <w:t>Ciepła S.A.</w:t>
      </w:r>
      <w:r w:rsidRPr="00607C0D">
        <w:t xml:space="preserve"> Oddział </w:t>
      </w:r>
      <w:r w:rsidR="00DB586D">
        <w:t>w </w:t>
      </w:r>
      <w:r w:rsidRPr="00607C0D">
        <w:t>Rzeszowie. Wszelkie prace realizowane przez wykonawcę na obiektach Zamawiającego będą wykonywane wyłącznie na podstawie Pisemnego polecenia wykonania pracy (PNP).</w:t>
      </w:r>
      <w:r w:rsidR="00DB586D">
        <w:t xml:space="preserve"> w </w:t>
      </w:r>
      <w:r w:rsidRPr="00607C0D">
        <w:t>razie potrzeby Wykonawca zapewni Nadzorującego</w:t>
      </w:r>
      <w:r>
        <w:t xml:space="preserve"> oraz Koordynującego</w:t>
      </w:r>
      <w:r w:rsidRPr="00607C0D">
        <w:t xml:space="preserve"> zgodnie</w:t>
      </w:r>
      <w:r w:rsidR="00DB586D">
        <w:t xml:space="preserve"> z </w:t>
      </w:r>
      <w:r w:rsidR="00F6641B" w:rsidRPr="00607C0D">
        <w:t>zapisami Instrukcji</w:t>
      </w:r>
      <w:r w:rsidRPr="00607C0D">
        <w:t xml:space="preserve"> Zasady bezpieczeństwa</w:t>
      </w:r>
      <w:r w:rsidR="00DB586D">
        <w:t xml:space="preserve"> i </w:t>
      </w:r>
      <w:r w:rsidRPr="00607C0D">
        <w:t>organizacji pracy przy urządzeniach</w:t>
      </w:r>
      <w:r w:rsidR="00DB586D">
        <w:t xml:space="preserve"> i </w:t>
      </w:r>
      <w:r w:rsidRPr="00607C0D">
        <w:t>instalacjach energetycznych</w:t>
      </w:r>
      <w:r w:rsidR="00DB586D">
        <w:t xml:space="preserve"> w </w:t>
      </w:r>
      <w:r w:rsidRPr="00607C0D">
        <w:t xml:space="preserve">PGE Energia </w:t>
      </w:r>
      <w:r w:rsidR="00A83333" w:rsidRPr="00607C0D">
        <w:t>Ciepła S.A.</w:t>
      </w:r>
      <w:r w:rsidRPr="00607C0D">
        <w:t xml:space="preserve"> Oddział </w:t>
      </w:r>
      <w:r w:rsidR="00DB586D">
        <w:t>w </w:t>
      </w:r>
      <w:r w:rsidRPr="00607C0D">
        <w:t>Rzeszowie INST 110233.</w:t>
      </w:r>
    </w:p>
    <w:p w14:paraId="5FCE6EAE" w14:textId="2569C182" w:rsidR="00C979D3" w:rsidRPr="00197355" w:rsidRDefault="00C979D3" w:rsidP="00CA1A4A">
      <w:pPr>
        <w:pStyle w:val="IIpoziom"/>
      </w:pPr>
      <w:bookmarkStart w:id="70" w:name="_Toc170886030"/>
      <w:bookmarkStart w:id="71" w:name="_Toc178590267"/>
      <w:bookmarkStart w:id="72" w:name="_Toc347146805"/>
      <w:bookmarkStart w:id="73" w:name="_Toc77933554"/>
      <w:bookmarkStart w:id="74" w:name="_Toc77934061"/>
      <w:bookmarkStart w:id="75" w:name="_Toc196378092"/>
      <w:bookmarkEnd w:id="70"/>
      <w:bookmarkEnd w:id="71"/>
      <w:r w:rsidRPr="00197355">
        <w:t>W</w:t>
      </w:r>
      <w:r w:rsidR="00BE4C58" w:rsidRPr="00197355">
        <w:t xml:space="preserve">YMAGANIA DLA PERSONELU KLUCZOWEGO </w:t>
      </w:r>
      <w:bookmarkEnd w:id="72"/>
      <w:bookmarkEnd w:id="73"/>
      <w:r w:rsidR="00BE4C58" w:rsidRPr="00197355">
        <w:t xml:space="preserve">DO SPEŁNIENIA PRZED ROZPOCZĘCIEM </w:t>
      </w:r>
      <w:bookmarkEnd w:id="74"/>
      <w:r w:rsidR="00BE4C58" w:rsidRPr="00197355">
        <w:t>REALIZACJI PRAC</w:t>
      </w:r>
      <w:bookmarkEnd w:id="75"/>
    </w:p>
    <w:p w14:paraId="62CB2915" w14:textId="1D4D428B" w:rsidR="00A76082" w:rsidRPr="00A76082" w:rsidRDefault="00A76082" w:rsidP="0056199A">
      <w:pPr>
        <w:pStyle w:val="IIIPoziom3"/>
      </w:pPr>
      <w:r w:rsidRPr="008759B5">
        <w:t xml:space="preserve">Wykonawca zapewni ciągły całościową koordynację oraz nadzór nad pracami obiektowymi przez Kierownika/ Kierowników Prac. Kierownik Prac będzie posiadał doświadczenie (min. </w:t>
      </w:r>
      <w:r w:rsidRPr="00A76082">
        <w:t>5-letnie)</w:t>
      </w:r>
      <w:r w:rsidR="00DB586D">
        <w:t xml:space="preserve"> w </w:t>
      </w:r>
      <w:r w:rsidRPr="00A76082">
        <w:t>nadzorze nad pracami remontowymi, modernizacjami lub budowami</w:t>
      </w:r>
      <w:r w:rsidR="00DB586D">
        <w:t xml:space="preserve"> w </w:t>
      </w:r>
      <w:r w:rsidRPr="00A76082">
        <w:t>zakresie instalacji energetycznych lub przemysłowych. Kierownik Prac musi posiadać świadectwo kwalifikacyjne typu D,</w:t>
      </w:r>
      <w:r w:rsidR="00DB586D">
        <w:t xml:space="preserve"> w </w:t>
      </w:r>
      <w:r w:rsidRPr="00A76082">
        <w:t>zakresie umożliwiającym realizację zadań ujętych</w:t>
      </w:r>
      <w:r w:rsidR="00DB586D">
        <w:t xml:space="preserve"> w </w:t>
      </w:r>
      <w:r w:rsidRPr="00A76082">
        <w:t>OPZ.</w:t>
      </w:r>
    </w:p>
    <w:p w14:paraId="075C00F2" w14:textId="6E5EC10D" w:rsidR="007D498C" w:rsidRDefault="007D498C" w:rsidP="0056199A">
      <w:pPr>
        <w:pStyle w:val="IIIPoziom3"/>
      </w:pPr>
      <w:r>
        <w:t xml:space="preserve">Wykonawca dysponuje </w:t>
      </w:r>
      <w:r w:rsidR="00B1130A">
        <w:t xml:space="preserve">1 </w:t>
      </w:r>
      <w:r>
        <w:t>inżynier</w:t>
      </w:r>
      <w:r w:rsidR="00B1130A">
        <w:t>em</w:t>
      </w:r>
      <w:r>
        <w:t xml:space="preserve"> posiadającymi co najmniej 5 letni potwierdzony staż pracy przy remontach, modernizacjach lub montażach urządzeń energetycznych zdefiniowanych</w:t>
      </w:r>
      <w:r w:rsidR="00DB586D">
        <w:t xml:space="preserve"> w </w:t>
      </w:r>
      <w:r>
        <w:t>Grupie 2</w:t>
      </w:r>
      <w:r w:rsidR="00DB586D">
        <w:t xml:space="preserve"> w </w:t>
      </w:r>
      <w:r w:rsidR="00900B32">
        <w:t>zakresie umożliwiającym realizację zadań ujętych</w:t>
      </w:r>
      <w:r w:rsidR="00DB586D">
        <w:t xml:space="preserve"> w </w:t>
      </w:r>
      <w:r w:rsidR="00900B32">
        <w:t>OPZ</w:t>
      </w:r>
      <w:r w:rsidR="00DB586D">
        <w:t xml:space="preserve"> i </w:t>
      </w:r>
      <w:r>
        <w:t>10 świadectw kwalifikacyjnych uprawniających do zajmowania się eksploatacją urządzeń, instalacji</w:t>
      </w:r>
      <w:r w:rsidR="00DB586D">
        <w:t xml:space="preserve"> i </w:t>
      </w:r>
      <w:r>
        <w:t>sieci oraz posiadających kwalifikacji D zgodnie</w:t>
      </w:r>
      <w:r w:rsidR="00DB586D">
        <w:t xml:space="preserve"> z </w:t>
      </w:r>
      <w:r>
        <w:t>powyższymi wymaganiami.</w:t>
      </w:r>
    </w:p>
    <w:p w14:paraId="6F9CE94D" w14:textId="1959F6A1" w:rsidR="007D498C" w:rsidRDefault="007D498C" w:rsidP="0056199A">
      <w:pPr>
        <w:pStyle w:val="IIIPoziom3"/>
      </w:pPr>
      <w:r>
        <w:lastRenderedPageBreak/>
        <w:t xml:space="preserve">Wykonawca dysponuje </w:t>
      </w:r>
      <w:r w:rsidR="00B1130A">
        <w:t xml:space="preserve">1 inżynierem </w:t>
      </w:r>
      <w:r>
        <w:t>posiadającymi co najmniej 5 letni potwierdzony staż pracy przy remontach, modernizacjach lub montażach urządzeń energetycznych zdefiniowanych</w:t>
      </w:r>
      <w:r w:rsidR="00DB586D">
        <w:t xml:space="preserve"> w </w:t>
      </w:r>
      <w:r>
        <w:t>Grupie 1</w:t>
      </w:r>
      <w:r w:rsidR="00900B32">
        <w:t>,</w:t>
      </w:r>
      <w:r w:rsidR="00DB586D">
        <w:t xml:space="preserve"> w </w:t>
      </w:r>
      <w:r w:rsidR="00900B32">
        <w:t>zakresie umożliwiającym realizację zadań ujętych</w:t>
      </w:r>
      <w:r w:rsidR="00DB586D">
        <w:t xml:space="preserve"> w </w:t>
      </w:r>
      <w:r w:rsidR="00900B32">
        <w:t xml:space="preserve">OPZ </w:t>
      </w:r>
      <w:r>
        <w:t>świadectw kwalifikacyjnych uprawniających do zajmowania się eksploatacją urządzeń, instalacji</w:t>
      </w:r>
      <w:r w:rsidR="00DB586D">
        <w:t xml:space="preserve"> i </w:t>
      </w:r>
      <w:r>
        <w:t>sieci oraz posiadających kwalifikacji D zgodnie</w:t>
      </w:r>
      <w:r w:rsidR="00DB586D">
        <w:t xml:space="preserve"> z </w:t>
      </w:r>
      <w:r>
        <w:t>powyższymi wymaganiami.</w:t>
      </w:r>
    </w:p>
    <w:p w14:paraId="71AF214F" w14:textId="503A2430" w:rsidR="007D498C" w:rsidRDefault="007D498C" w:rsidP="0056199A">
      <w:pPr>
        <w:pStyle w:val="IIIPoziom3"/>
      </w:pPr>
      <w:r>
        <w:t xml:space="preserve">Wykonawca dysponuje minimum </w:t>
      </w:r>
      <w:r w:rsidR="00A83333">
        <w:t>3</w:t>
      </w:r>
      <w:r w:rsidR="00B1130A">
        <w:t xml:space="preserve"> </w:t>
      </w:r>
      <w:r>
        <w:t>monterami posiadającymi co najmniej 5 letni potwierdzony staż pracy przy remontach, modernizacjach lub montażach urządzeń energetycznych zdefiniowanych</w:t>
      </w:r>
      <w:r w:rsidR="00DB586D">
        <w:t xml:space="preserve"> w </w:t>
      </w:r>
      <w:r>
        <w:t>Grupi</w:t>
      </w:r>
      <w:r w:rsidR="00900B32">
        <w:t xml:space="preserve">e </w:t>
      </w:r>
      <w:r w:rsidR="00F6641B">
        <w:t>2,</w:t>
      </w:r>
      <w:r w:rsidR="00DB586D">
        <w:t xml:space="preserve"> w </w:t>
      </w:r>
      <w:r w:rsidR="00900B32">
        <w:t>zakresie umożliwiającym realizację zadań ujętych</w:t>
      </w:r>
      <w:r w:rsidR="00DB586D">
        <w:t xml:space="preserve"> w </w:t>
      </w:r>
      <w:r w:rsidR="00900B32">
        <w:t>OPZ</w:t>
      </w:r>
      <w:r w:rsidR="00DB586D">
        <w:t xml:space="preserve"> i </w:t>
      </w:r>
      <w:r w:rsidR="00AD662B">
        <w:t>5</w:t>
      </w:r>
      <w:r>
        <w:t xml:space="preserve"> świadectw kwalifikacyjnych uprawniających do zajmowania się eksploatacją urządzeń, instalacji</w:t>
      </w:r>
      <w:r w:rsidR="00DB586D">
        <w:t xml:space="preserve"> i </w:t>
      </w:r>
      <w:r>
        <w:t>sieci oraz posiadającymi ważne zaświadczenia kwalifikacyjne E zgodnie</w:t>
      </w:r>
      <w:r w:rsidR="00DB586D">
        <w:t xml:space="preserve"> z </w:t>
      </w:r>
      <w:r>
        <w:t>powyższymi wymaganiami.</w:t>
      </w:r>
    </w:p>
    <w:p w14:paraId="669DDB18" w14:textId="322A4DBB" w:rsidR="007D498C" w:rsidRDefault="007D498C" w:rsidP="0056199A">
      <w:pPr>
        <w:pStyle w:val="IIIPoziom3"/>
      </w:pPr>
      <w:r>
        <w:t xml:space="preserve">Wykonawca dysponuje </w:t>
      </w:r>
      <w:r w:rsidR="00A83333">
        <w:t>3</w:t>
      </w:r>
      <w:r w:rsidR="00B1130A">
        <w:t xml:space="preserve"> </w:t>
      </w:r>
      <w:r>
        <w:t>monterami posiadającymi co najmniej 5 letni potwierdzony staż pracy przy remontach, modernizacjach lub montażach urządzeń energetyc</w:t>
      </w:r>
      <w:r w:rsidR="00900B32">
        <w:t>znych zdefiniowanych</w:t>
      </w:r>
      <w:r w:rsidR="00DB586D">
        <w:t xml:space="preserve"> w </w:t>
      </w:r>
      <w:r w:rsidR="00900B32">
        <w:t>Grupie 1</w:t>
      </w:r>
      <w:r w:rsidR="00DB586D">
        <w:t xml:space="preserve"> w </w:t>
      </w:r>
      <w:r w:rsidR="00900B32">
        <w:t>zakresie umożliwiającym realizację zadań ujętych</w:t>
      </w:r>
      <w:r w:rsidR="00DB586D">
        <w:t xml:space="preserve"> w </w:t>
      </w:r>
      <w:r w:rsidR="00900B32">
        <w:t xml:space="preserve">OPZ </w:t>
      </w:r>
      <w:r>
        <w:t>świadectw kwalifikacyjnych uprawniających do zajmowania się eksploatacją urządzeń, instalacji</w:t>
      </w:r>
      <w:r w:rsidR="00DB586D">
        <w:t xml:space="preserve"> i </w:t>
      </w:r>
      <w:r>
        <w:t>sieci oraz posiadających kwalifikacji E zgodnie</w:t>
      </w:r>
      <w:r w:rsidR="00DB586D">
        <w:t xml:space="preserve"> z </w:t>
      </w:r>
      <w:r>
        <w:t>powyższymi wymaganiami</w:t>
      </w:r>
      <w:r w:rsidR="00900B32">
        <w:t>.</w:t>
      </w:r>
    </w:p>
    <w:p w14:paraId="3C17F7F0" w14:textId="29A3880A" w:rsidR="007D498C" w:rsidRPr="00197355" w:rsidRDefault="007D498C" w:rsidP="0056199A">
      <w:pPr>
        <w:pStyle w:val="IIIPoziom3"/>
      </w:pPr>
      <w:r>
        <w:t>Wykonawca dysponuje co najmniej jednym inżynierem</w:t>
      </w:r>
      <w:r w:rsidR="00DB586D">
        <w:t xml:space="preserve"> z </w:t>
      </w:r>
      <w:r>
        <w:t>uprawnieniami poziom 3 do wykonywania badań defektoskopowych (magnetycznych</w:t>
      </w:r>
      <w:r w:rsidR="00DB586D">
        <w:t xml:space="preserve"> i </w:t>
      </w:r>
      <w:r>
        <w:t>penetracyjnych)</w:t>
      </w:r>
    </w:p>
    <w:p w14:paraId="4665A4D5" w14:textId="68D6B949" w:rsidR="00007924" w:rsidRPr="00197355" w:rsidRDefault="0054308F" w:rsidP="0056199A">
      <w:pPr>
        <w:pStyle w:val="IIIPoziom3"/>
      </w:pPr>
      <w:r w:rsidRPr="00197355">
        <w:t>Wykaz czynności wykonywanych przez pracowników Wykonawcy lub Podwykonawców zatrudnionych na podstawie umowy o pracę</w:t>
      </w:r>
      <w:r w:rsidR="00DB586D">
        <w:t xml:space="preserve"> w </w:t>
      </w:r>
      <w:r w:rsidRPr="00197355">
        <w:t>rozumieniu art. 22 § 1 ustawy „KODEKS PRACY”.</w:t>
      </w:r>
    </w:p>
    <w:tbl>
      <w:tblPr>
        <w:tblStyle w:val="Tabela-Siatka1"/>
        <w:tblW w:w="0" w:type="auto"/>
        <w:jc w:val="center"/>
        <w:tblLook w:val="04A0" w:firstRow="1" w:lastRow="0" w:firstColumn="1" w:lastColumn="0" w:noHBand="0" w:noVBand="1"/>
      </w:tblPr>
      <w:tblGrid>
        <w:gridCol w:w="824"/>
        <w:gridCol w:w="8222"/>
      </w:tblGrid>
      <w:tr w:rsidR="0054308F" w:rsidRPr="00D31786" w14:paraId="0EA13A60" w14:textId="77777777" w:rsidTr="009F0D04">
        <w:trPr>
          <w:jc w:val="center"/>
        </w:trPr>
        <w:tc>
          <w:tcPr>
            <w:tcW w:w="817" w:type="dxa"/>
          </w:tcPr>
          <w:p w14:paraId="5C0648A0" w14:textId="77777777" w:rsidR="0054308F" w:rsidRPr="00007924" w:rsidRDefault="0054308F" w:rsidP="00EB1669">
            <w:pPr>
              <w:pStyle w:val="Akapitzlist"/>
            </w:pPr>
            <w:r w:rsidRPr="00007924">
              <w:t>Lp.</w:t>
            </w:r>
          </w:p>
        </w:tc>
        <w:tc>
          <w:tcPr>
            <w:tcW w:w="8222" w:type="dxa"/>
          </w:tcPr>
          <w:p w14:paraId="781D1450" w14:textId="77777777" w:rsidR="0054308F" w:rsidRPr="00007924" w:rsidRDefault="0054308F" w:rsidP="00EB1669">
            <w:pPr>
              <w:pStyle w:val="Akapitzlist"/>
            </w:pPr>
            <w:r w:rsidRPr="00007924">
              <w:t>Nazwa czynności wykonywanych przez pracowników Wykonawcy lub Podwykonawcy, zatrudnionych na podstawie umowy o pracę</w:t>
            </w:r>
          </w:p>
        </w:tc>
      </w:tr>
      <w:tr w:rsidR="0054308F" w:rsidRPr="00D31786" w14:paraId="5436392A" w14:textId="77777777" w:rsidTr="009F0D04">
        <w:trPr>
          <w:jc w:val="center"/>
        </w:trPr>
        <w:tc>
          <w:tcPr>
            <w:tcW w:w="817" w:type="dxa"/>
          </w:tcPr>
          <w:p w14:paraId="5A492B59" w14:textId="77777777" w:rsidR="0054308F" w:rsidRPr="00007924" w:rsidRDefault="0054308F" w:rsidP="00EB1669">
            <w:pPr>
              <w:pStyle w:val="Akapitzlist"/>
            </w:pPr>
            <w:r w:rsidRPr="00007924">
              <w:t>1.</w:t>
            </w:r>
          </w:p>
        </w:tc>
        <w:tc>
          <w:tcPr>
            <w:tcW w:w="8222" w:type="dxa"/>
          </w:tcPr>
          <w:p w14:paraId="4410D132" w14:textId="77777777" w:rsidR="0054308F" w:rsidRPr="00007924" w:rsidRDefault="0054308F" w:rsidP="00EB1669">
            <w:pPr>
              <w:pStyle w:val="Akapitzlist"/>
            </w:pPr>
            <w:r w:rsidRPr="00007924">
              <w:t>Prace monterskie</w:t>
            </w:r>
          </w:p>
        </w:tc>
      </w:tr>
      <w:tr w:rsidR="0054308F" w:rsidRPr="00D31786" w14:paraId="43DEDC95" w14:textId="77777777" w:rsidTr="009F0D04">
        <w:trPr>
          <w:jc w:val="center"/>
        </w:trPr>
        <w:tc>
          <w:tcPr>
            <w:tcW w:w="817" w:type="dxa"/>
            <w:tcBorders>
              <w:bottom w:val="single" w:sz="4" w:space="0" w:color="auto"/>
            </w:tcBorders>
          </w:tcPr>
          <w:p w14:paraId="3F3BDD78" w14:textId="77777777" w:rsidR="0054308F" w:rsidRPr="00007924" w:rsidRDefault="0054308F" w:rsidP="00EB1669">
            <w:pPr>
              <w:pStyle w:val="Akapitzlist"/>
            </w:pPr>
            <w:r w:rsidRPr="00007924">
              <w:t>2.</w:t>
            </w:r>
          </w:p>
        </w:tc>
        <w:tc>
          <w:tcPr>
            <w:tcW w:w="8222" w:type="dxa"/>
            <w:tcBorders>
              <w:bottom w:val="single" w:sz="4" w:space="0" w:color="auto"/>
            </w:tcBorders>
          </w:tcPr>
          <w:p w14:paraId="76AC1CEE" w14:textId="108F0249" w:rsidR="0054308F" w:rsidRPr="00007924" w:rsidRDefault="0054308F" w:rsidP="00EB1669">
            <w:pPr>
              <w:pStyle w:val="Akapitzlist"/>
            </w:pPr>
            <w:r w:rsidRPr="00007924">
              <w:t>Nadzór nad realizacją projektu</w:t>
            </w:r>
            <w:r w:rsidR="00DB586D">
              <w:t xml:space="preserve"> i </w:t>
            </w:r>
            <w:r w:rsidRPr="00007924">
              <w:t>prac obiektowych</w:t>
            </w:r>
          </w:p>
        </w:tc>
      </w:tr>
      <w:tr w:rsidR="0054308F" w:rsidRPr="00D31786" w14:paraId="0873D0B9" w14:textId="77777777" w:rsidTr="009F0D04">
        <w:trPr>
          <w:jc w:val="center"/>
        </w:trPr>
        <w:tc>
          <w:tcPr>
            <w:tcW w:w="817" w:type="dxa"/>
            <w:tcBorders>
              <w:top w:val="single" w:sz="4" w:space="0" w:color="auto"/>
              <w:left w:val="single" w:sz="4" w:space="0" w:color="auto"/>
              <w:bottom w:val="single" w:sz="4" w:space="0" w:color="auto"/>
              <w:right w:val="nil"/>
            </w:tcBorders>
          </w:tcPr>
          <w:p w14:paraId="57C11F5D" w14:textId="77777777" w:rsidR="0054308F" w:rsidRPr="00007924" w:rsidRDefault="0054308F" w:rsidP="00EB1669">
            <w:pPr>
              <w:pStyle w:val="Akapitzlist"/>
            </w:pPr>
          </w:p>
        </w:tc>
        <w:tc>
          <w:tcPr>
            <w:tcW w:w="8222" w:type="dxa"/>
            <w:tcBorders>
              <w:top w:val="single" w:sz="4" w:space="0" w:color="auto"/>
              <w:left w:val="nil"/>
              <w:bottom w:val="single" w:sz="4" w:space="0" w:color="auto"/>
              <w:right w:val="single" w:sz="4" w:space="0" w:color="auto"/>
            </w:tcBorders>
          </w:tcPr>
          <w:p w14:paraId="26DD0775" w14:textId="3439FE41" w:rsidR="0054308F" w:rsidRPr="00007924" w:rsidRDefault="0054308F" w:rsidP="00EB1669">
            <w:pPr>
              <w:pStyle w:val="Akapitzlist"/>
            </w:pPr>
            <w:r w:rsidRPr="00007924">
              <w:t>Dla informacji</w:t>
            </w:r>
            <w:r w:rsidR="00DB586D">
              <w:t xml:space="preserve"> w </w:t>
            </w:r>
            <w:r w:rsidRPr="00007924">
              <w:t>tabeli wykonawca po rozpoczęciu realizacji winien mieć przygotowane dokumenty do kontroli Zamawiającego (umowy o pracę</w:t>
            </w:r>
            <w:r w:rsidR="00DB586D">
              <w:t xml:space="preserve"> z </w:t>
            </w:r>
            <w:r w:rsidRPr="00007924">
              <w:t>podaniem nazwiska</w:t>
            </w:r>
            <w:r w:rsidR="00DB586D">
              <w:t xml:space="preserve"> i </w:t>
            </w:r>
            <w:r w:rsidRPr="00007924">
              <w:t>imienia osoby,</w:t>
            </w:r>
            <w:r w:rsidR="00DB586D">
              <w:t xml:space="preserve"> z </w:t>
            </w:r>
            <w:r w:rsidRPr="00007924">
              <w:t>którą zawarto daną umowę, poświadczenia</w:t>
            </w:r>
            <w:r w:rsidR="00DB586D">
              <w:t xml:space="preserve"> z </w:t>
            </w:r>
            <w:r w:rsidRPr="00007924">
              <w:t>ZUS o składkach na danego pracownika wg wyboru kontrolującego) ponieważ ich brak wiąże się</w:t>
            </w:r>
            <w:r w:rsidR="00DB586D">
              <w:t xml:space="preserve"> z </w:t>
            </w:r>
            <w:r w:rsidRPr="00007924">
              <w:t>karami umownymi.</w:t>
            </w:r>
          </w:p>
        </w:tc>
      </w:tr>
    </w:tbl>
    <w:p w14:paraId="004C4702" w14:textId="6F4BE4BA" w:rsidR="00C979D3" w:rsidRPr="00197355" w:rsidRDefault="00C979D3" w:rsidP="00CA1A4A">
      <w:pPr>
        <w:pStyle w:val="IIpoziom"/>
      </w:pPr>
      <w:bookmarkStart w:id="76" w:name="_Toc347146806"/>
      <w:bookmarkStart w:id="77" w:name="_Toc77934062"/>
      <w:bookmarkStart w:id="78" w:name="_Toc77933555"/>
      <w:bookmarkStart w:id="79" w:name="_Toc196378093"/>
      <w:r w:rsidRPr="00197355">
        <w:t>R</w:t>
      </w:r>
      <w:r w:rsidR="00BE4C58" w:rsidRPr="00197355">
        <w:t>UCH PRÓBNY</w:t>
      </w:r>
      <w:bookmarkEnd w:id="76"/>
      <w:bookmarkEnd w:id="77"/>
      <w:bookmarkEnd w:id="78"/>
      <w:bookmarkEnd w:id="79"/>
    </w:p>
    <w:p w14:paraId="1C70B9A4" w14:textId="1BFFCB24" w:rsidR="00C979D3" w:rsidRPr="00197355" w:rsidRDefault="00C979D3" w:rsidP="0056199A">
      <w:pPr>
        <w:pStyle w:val="IIIPoziom3"/>
      </w:pPr>
      <w:r w:rsidRPr="00197355">
        <w:t xml:space="preserve">Ruch Próbny odbędzie się po zakończeniu </w:t>
      </w:r>
      <w:r w:rsidR="003858D0" w:rsidRPr="00197355">
        <w:t>P</w:t>
      </w:r>
      <w:r w:rsidRPr="00197355">
        <w:t>rac, potwierdzonych odbiorem inspektorskim</w:t>
      </w:r>
      <w:r w:rsidR="00DB586D">
        <w:t xml:space="preserve"> z </w:t>
      </w:r>
      <w:r w:rsidRPr="00197355">
        <w:t>udziałem przedstawicieli Zamawiającego</w:t>
      </w:r>
      <w:r w:rsidR="00DB586D">
        <w:t xml:space="preserve"> w </w:t>
      </w:r>
      <w:r w:rsidRPr="00197355">
        <w:t>terminie ustalonym</w:t>
      </w:r>
      <w:r w:rsidR="00DB586D">
        <w:t xml:space="preserve"> w </w:t>
      </w:r>
      <w:r w:rsidRPr="00197355">
        <w:t>harmonogramie szczegółowym</w:t>
      </w:r>
      <w:r w:rsidR="00CF53C6" w:rsidRPr="00197355">
        <w:t>.</w:t>
      </w:r>
    </w:p>
    <w:p w14:paraId="1D8CEFE7" w14:textId="34A6F757" w:rsidR="007D498C" w:rsidRDefault="007D498C" w:rsidP="0056199A">
      <w:pPr>
        <w:pStyle w:val="IIIPoziom3"/>
      </w:pPr>
      <w:r>
        <w:t xml:space="preserve">Ruch </w:t>
      </w:r>
      <w:r w:rsidR="00BF6917">
        <w:t>P</w:t>
      </w:r>
      <w:r>
        <w:t>róbny urządzeń uważany będzie za pozytywny, jeżeli wyremontowane urządzenia umożliwiają prowadzenie ruchu</w:t>
      </w:r>
      <w:r w:rsidR="00DB586D">
        <w:t xml:space="preserve"> w </w:t>
      </w:r>
      <w:r>
        <w:t xml:space="preserve">normalnej, </w:t>
      </w:r>
      <w:r w:rsidR="00EA26B8">
        <w:t xml:space="preserve">bezawaryjnej, </w:t>
      </w:r>
      <w:r>
        <w:t>ciągłej eksploatacji</w:t>
      </w:r>
      <w:r w:rsidR="00DB586D">
        <w:t xml:space="preserve"> i </w:t>
      </w:r>
      <w:r>
        <w:t>osiągają parametry eksploatacyjne zgodne</w:t>
      </w:r>
      <w:r w:rsidR="00DB586D">
        <w:t xml:space="preserve"> z </w:t>
      </w:r>
      <w:r>
        <w:t>DTR urządzeń</w:t>
      </w:r>
      <w:r w:rsidR="00EA26B8">
        <w:t xml:space="preserve"> i </w:t>
      </w:r>
      <w:r>
        <w:t>zgodne</w:t>
      </w:r>
      <w:r w:rsidR="00DB586D">
        <w:t xml:space="preserve"> z </w:t>
      </w:r>
      <w:r>
        <w:t>wymaganiami zawartymi</w:t>
      </w:r>
      <w:r w:rsidR="00DB586D">
        <w:t xml:space="preserve"> w </w:t>
      </w:r>
      <w:r w:rsidR="00110A74">
        <w:t>niniejszym OPZ</w:t>
      </w:r>
      <w:r w:rsidR="00EA26B8">
        <w:t xml:space="preserve"> oraz jeżeli Turbozespół będzie pracował zgodnie z zapotrzebowaniem Zamawiającego.</w:t>
      </w:r>
      <w:r>
        <w:t xml:space="preserve"> Ruch </w:t>
      </w:r>
      <w:r w:rsidR="00BF6917">
        <w:t>P</w:t>
      </w:r>
      <w:r>
        <w:t>róbny urządzeń uważany będzie za pozytywny, jeżeli urządzenia podlegające remontowi nieprzerwanie będą pracować przez 72 godziny</w:t>
      </w:r>
      <w:r w:rsidR="00BC4A4D">
        <w:t xml:space="preserve"> </w:t>
      </w:r>
      <w:r w:rsidR="00BC4A4D" w:rsidRPr="00BC4A4D">
        <w:t>w warunkach wskazanych w</w:t>
      </w:r>
      <w:r w:rsidR="00BC4A4D">
        <w:t> </w:t>
      </w:r>
      <w:r w:rsidR="00BC4A4D" w:rsidRPr="00BC4A4D">
        <w:t>zdaniu pierwszym</w:t>
      </w:r>
      <w:r>
        <w:t>.</w:t>
      </w:r>
    </w:p>
    <w:p w14:paraId="179B2FD5" w14:textId="2CFB4BFF" w:rsidR="00C979D3" w:rsidRPr="00197355" w:rsidRDefault="00C979D3" w:rsidP="0056199A">
      <w:pPr>
        <w:pStyle w:val="IIIPoziom3"/>
      </w:pPr>
      <w:r w:rsidRPr="00197355">
        <w:t xml:space="preserve">Dla zapewnienia sprawnego </w:t>
      </w:r>
      <w:r w:rsidR="00BF6917">
        <w:t>R</w:t>
      </w:r>
      <w:r w:rsidRPr="00197355">
        <w:t xml:space="preserve">uchu </w:t>
      </w:r>
      <w:r w:rsidR="00BF6917">
        <w:t>P</w:t>
      </w:r>
      <w:r w:rsidRPr="00197355">
        <w:t xml:space="preserve">róbnego obie strony zapewnią odpowiednią obsługę, Wykonawca </w:t>
      </w:r>
      <w:r w:rsidR="00AB75B4" w:rsidRPr="00197355">
        <w:t>Prac</w:t>
      </w:r>
      <w:r w:rsidR="000B1C41" w:rsidRPr="00197355">
        <w:t xml:space="preserve"> </w:t>
      </w:r>
      <w:r w:rsidRPr="00197355">
        <w:t>zabezpieczy niezbędne wyposażenie (rusztowania, drabiny, zabezpieczone dojścia, sprzęt</w:t>
      </w:r>
      <w:r w:rsidR="00DB586D">
        <w:t xml:space="preserve"> i </w:t>
      </w:r>
      <w:r w:rsidRPr="00197355">
        <w:t>urządzenia pomiarowe,</w:t>
      </w:r>
      <w:r w:rsidR="00DB586D">
        <w:t xml:space="preserve"> w </w:t>
      </w:r>
      <w:r w:rsidRPr="00197355">
        <w:t>razie potrzeby pomoc</w:t>
      </w:r>
      <w:r w:rsidR="00DB586D">
        <w:t xml:space="preserve"> w </w:t>
      </w:r>
      <w:r w:rsidRPr="00197355">
        <w:t>dostarczeniu we wskazane miejsca osób</w:t>
      </w:r>
      <w:r w:rsidR="00DB586D">
        <w:t xml:space="preserve"> i </w:t>
      </w:r>
      <w:r w:rsidRPr="00197355">
        <w:t>sprzętu –</w:t>
      </w:r>
      <w:r w:rsidR="00DB586D">
        <w:t xml:space="preserve"> w </w:t>
      </w:r>
      <w:r w:rsidRPr="00197355">
        <w:t>obrębie realizowanego zadania)</w:t>
      </w:r>
      <w:r w:rsidR="007A12DA" w:rsidRPr="00197355">
        <w:t>.</w:t>
      </w:r>
    </w:p>
    <w:p w14:paraId="3786CAF5" w14:textId="5BC7835D" w:rsidR="00C979D3" w:rsidRPr="00197355" w:rsidRDefault="00C979D3" w:rsidP="0056199A">
      <w:pPr>
        <w:pStyle w:val="IIIPoziom3"/>
      </w:pPr>
      <w:r w:rsidRPr="00197355">
        <w:t>Wykonawca będzie zobowiązany do bezpośredniego uczestnictwa</w:t>
      </w:r>
      <w:r w:rsidR="00DB586D">
        <w:t xml:space="preserve"> w </w:t>
      </w:r>
      <w:r w:rsidR="00467E00">
        <w:t>R</w:t>
      </w:r>
      <w:r w:rsidRPr="00197355">
        <w:t xml:space="preserve">uchu </w:t>
      </w:r>
      <w:r w:rsidR="00467E00">
        <w:t>P</w:t>
      </w:r>
      <w:r w:rsidRPr="00197355">
        <w:t>róbnym,</w:t>
      </w:r>
      <w:r w:rsidR="00DB586D">
        <w:t xml:space="preserve"> w </w:t>
      </w:r>
      <w:r w:rsidRPr="00197355">
        <w:t>odbiorach częściowych</w:t>
      </w:r>
      <w:r w:rsidR="00DB586D">
        <w:t xml:space="preserve"> i </w:t>
      </w:r>
      <w:r w:rsidRPr="00197355">
        <w:t>końcowych</w:t>
      </w:r>
      <w:r w:rsidR="00AC112A" w:rsidRPr="00197355">
        <w:t>.</w:t>
      </w:r>
    </w:p>
    <w:p w14:paraId="4924E4E8" w14:textId="249C20B7" w:rsidR="00C979D3" w:rsidRPr="00197355" w:rsidRDefault="00C979D3" w:rsidP="0056199A">
      <w:pPr>
        <w:pStyle w:val="IIIPoziom3"/>
      </w:pPr>
      <w:r w:rsidRPr="00197355">
        <w:t>Odbioru dokonuje Przedstawiciel Zamawiającego. Wykonawca</w:t>
      </w:r>
      <w:r w:rsidR="00DB586D">
        <w:t xml:space="preserve"> i </w:t>
      </w:r>
      <w:r w:rsidRPr="00197355">
        <w:t>Zamawiający są obowiązani dołożyć należytej staranności przy odbiorze oraz mogą korzystać</w:t>
      </w:r>
      <w:r w:rsidR="00DB586D">
        <w:t xml:space="preserve"> z </w:t>
      </w:r>
      <w:r w:rsidRPr="00197355">
        <w:t>opinii rzeczoznawców</w:t>
      </w:r>
      <w:r w:rsidR="00AC112A" w:rsidRPr="00197355">
        <w:t>.</w:t>
      </w:r>
    </w:p>
    <w:p w14:paraId="276E7232" w14:textId="095CE5E8" w:rsidR="00C979D3" w:rsidRPr="00197355" w:rsidRDefault="00C979D3" w:rsidP="0056199A">
      <w:pPr>
        <w:pStyle w:val="IIIPoziom3"/>
      </w:pPr>
      <w:r w:rsidRPr="00197355">
        <w:t xml:space="preserve">Z czynności odbioru sporządza się protokół odbioru </w:t>
      </w:r>
      <w:r w:rsidR="00467E00">
        <w:t>R</w:t>
      </w:r>
      <w:r w:rsidRPr="00197355">
        <w:t xml:space="preserve">uchu </w:t>
      </w:r>
      <w:r w:rsidR="00467E00">
        <w:t>P</w:t>
      </w:r>
      <w:r w:rsidRPr="00197355">
        <w:t>róbnego, który powinien zawierać ustalenia poczynione</w:t>
      </w:r>
      <w:r w:rsidR="00DB586D">
        <w:t xml:space="preserve"> w </w:t>
      </w:r>
      <w:r w:rsidRPr="00197355">
        <w:t>toku odbioru</w:t>
      </w:r>
      <w:r w:rsidR="00AC112A" w:rsidRPr="00197355">
        <w:t>.</w:t>
      </w:r>
    </w:p>
    <w:p w14:paraId="1CAB5F6D" w14:textId="16288BD1" w:rsidR="005874E3" w:rsidRPr="00197355" w:rsidRDefault="00C979D3" w:rsidP="0056199A">
      <w:pPr>
        <w:pStyle w:val="IIIPoziom3"/>
      </w:pPr>
      <w:r w:rsidRPr="00197355">
        <w:t xml:space="preserve">W przypadku niepowodzenia </w:t>
      </w:r>
      <w:r w:rsidR="00467E00">
        <w:t>R</w:t>
      </w:r>
      <w:r w:rsidRPr="00197355">
        <w:t xml:space="preserve">uchu </w:t>
      </w:r>
      <w:r w:rsidR="00467E00">
        <w:t>P</w:t>
      </w:r>
      <w:r w:rsidRPr="00197355">
        <w:t>róbnego</w:t>
      </w:r>
      <w:r w:rsidR="00DB586D">
        <w:t xml:space="preserve"> z </w:t>
      </w:r>
      <w:r w:rsidRPr="00197355">
        <w:t>winy Wykonawcy jest on zobowiązany do wykonania na swój koszt</w:t>
      </w:r>
      <w:r w:rsidR="00CF53C6" w:rsidRPr="00197355">
        <w:t>,</w:t>
      </w:r>
      <w:r w:rsidRPr="00197355">
        <w:t xml:space="preserve"> włączając</w:t>
      </w:r>
      <w:r w:rsidR="00DB586D">
        <w:t xml:space="preserve"> w </w:t>
      </w:r>
      <w:r w:rsidRPr="00197355">
        <w:t>to robociznę, części zamienne, transport oraz inne koszty</w:t>
      </w:r>
      <w:r w:rsidR="00CF53C6" w:rsidRPr="00197355">
        <w:t>,</w:t>
      </w:r>
      <w:r w:rsidRPr="00197355">
        <w:t xml:space="preserve"> łącznie</w:t>
      </w:r>
      <w:r w:rsidR="00DB586D">
        <w:t xml:space="preserve"> z </w:t>
      </w:r>
      <w:r w:rsidRPr="00197355">
        <w:t xml:space="preserve">podatkiem VAT takich </w:t>
      </w:r>
      <w:r w:rsidR="002C69D9">
        <w:t>p</w:t>
      </w:r>
      <w:r w:rsidR="002C69D9" w:rsidRPr="00197355">
        <w:t>rac</w:t>
      </w:r>
      <w:r w:rsidRPr="00197355">
        <w:t>, które spowodują spełnienie warunków odbiorowych</w:t>
      </w:r>
      <w:r w:rsidR="00DB586D">
        <w:t xml:space="preserve"> w </w:t>
      </w:r>
      <w:r w:rsidRPr="00197355">
        <w:t xml:space="preserve">trakcie powtórzonego </w:t>
      </w:r>
      <w:r w:rsidR="00467E00">
        <w:t>R</w:t>
      </w:r>
      <w:r w:rsidRPr="00197355">
        <w:t xml:space="preserve">uchu </w:t>
      </w:r>
      <w:r w:rsidR="00467E00">
        <w:t>P</w:t>
      </w:r>
      <w:r w:rsidRPr="00197355">
        <w:t>róbnego.</w:t>
      </w:r>
      <w:r w:rsidR="00DB586D">
        <w:t xml:space="preserve"> </w:t>
      </w:r>
      <w:r w:rsidR="00032F73">
        <w:t>W</w:t>
      </w:r>
      <w:r w:rsidR="00DB586D">
        <w:t> </w:t>
      </w:r>
      <w:r w:rsidRPr="00197355">
        <w:t xml:space="preserve">takim przypadku </w:t>
      </w:r>
      <w:r w:rsidR="00467E00">
        <w:t>R</w:t>
      </w:r>
      <w:r w:rsidRPr="00197355">
        <w:t xml:space="preserve">uch </w:t>
      </w:r>
      <w:r w:rsidR="00467E00">
        <w:t>P</w:t>
      </w:r>
      <w:r w:rsidRPr="00197355">
        <w:t>róbny zostanie powtórzony</w:t>
      </w:r>
      <w:r w:rsidR="00DB586D">
        <w:t xml:space="preserve"> w </w:t>
      </w:r>
      <w:r w:rsidRPr="00197355">
        <w:t>terminie jak najwcześniejszym</w:t>
      </w:r>
      <w:r w:rsidR="00032F73">
        <w:t>, uzgodnionym z Zamawiającym</w:t>
      </w:r>
      <w:r w:rsidR="00DC5923" w:rsidRPr="00197355">
        <w:t>.</w:t>
      </w:r>
    </w:p>
    <w:p w14:paraId="1ABDBDF7" w14:textId="5D0021C6" w:rsidR="005874E3" w:rsidRDefault="00C979D3" w:rsidP="00CA1A4A">
      <w:pPr>
        <w:pStyle w:val="IIpoziom"/>
      </w:pPr>
      <w:bookmarkStart w:id="80" w:name="_Toc347146807"/>
      <w:bookmarkStart w:id="81" w:name="_Toc77934063"/>
      <w:bookmarkStart w:id="82" w:name="_Toc77933556"/>
      <w:bookmarkStart w:id="83" w:name="_Toc196378094"/>
      <w:r w:rsidRPr="00197355">
        <w:lastRenderedPageBreak/>
        <w:t>P</w:t>
      </w:r>
      <w:r w:rsidR="00BE4C58" w:rsidRPr="00197355">
        <w:t xml:space="preserve">RÓBY KOŃCOWE </w:t>
      </w:r>
      <w:r w:rsidRPr="00197355">
        <w:t>– P</w:t>
      </w:r>
      <w:r w:rsidR="00BE4C58" w:rsidRPr="00197355">
        <w:t>OMIARY ODBIOROWE</w:t>
      </w:r>
      <w:bookmarkEnd w:id="80"/>
      <w:bookmarkEnd w:id="81"/>
      <w:bookmarkEnd w:id="82"/>
      <w:bookmarkEnd w:id="83"/>
    </w:p>
    <w:p w14:paraId="1CE8A80D" w14:textId="283F8072" w:rsidR="007D498C" w:rsidRPr="009C7BDB" w:rsidRDefault="007D498C" w:rsidP="00EB1669">
      <w:pPr>
        <w:pStyle w:val="Akapitzlist"/>
      </w:pPr>
      <w:r w:rsidRPr="009C7BDB">
        <w:t>Nie dotyczy</w:t>
      </w:r>
    </w:p>
    <w:p w14:paraId="2B53109A" w14:textId="7E50E88C" w:rsidR="00C979D3" w:rsidRPr="00197355" w:rsidRDefault="00C979D3" w:rsidP="00CA1A4A">
      <w:pPr>
        <w:pStyle w:val="IIpoziom"/>
      </w:pPr>
      <w:bookmarkStart w:id="84" w:name="_Toc170886034"/>
      <w:bookmarkStart w:id="85" w:name="_Toc178590271"/>
      <w:bookmarkStart w:id="86" w:name="_Toc170886035"/>
      <w:bookmarkStart w:id="87" w:name="_Toc178590272"/>
      <w:bookmarkStart w:id="88" w:name="_Toc170886036"/>
      <w:bookmarkStart w:id="89" w:name="_Toc178590273"/>
      <w:bookmarkStart w:id="90" w:name="_Toc170886037"/>
      <w:bookmarkStart w:id="91" w:name="_Toc178590274"/>
      <w:bookmarkStart w:id="92" w:name="_Toc170886038"/>
      <w:bookmarkStart w:id="93" w:name="_Toc178590275"/>
      <w:bookmarkStart w:id="94" w:name="_Toc170886039"/>
      <w:bookmarkStart w:id="95" w:name="_Toc178590276"/>
      <w:bookmarkStart w:id="96" w:name="_Toc170886040"/>
      <w:bookmarkStart w:id="97" w:name="_Toc178590277"/>
      <w:bookmarkStart w:id="98" w:name="_Toc170886041"/>
      <w:bookmarkStart w:id="99" w:name="_Toc178590278"/>
      <w:bookmarkStart w:id="100" w:name="_Toc347146808"/>
      <w:bookmarkStart w:id="101" w:name="_Toc77934064"/>
      <w:bookmarkStart w:id="102" w:name="_Toc77933557"/>
      <w:bookmarkStart w:id="103" w:name="_Toc196378095"/>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r w:rsidRPr="00197355">
        <w:t>O</w:t>
      </w:r>
      <w:r w:rsidR="00BE4C58" w:rsidRPr="00197355">
        <w:t>DBIORY PRAC</w:t>
      </w:r>
      <w:bookmarkEnd w:id="100"/>
      <w:bookmarkEnd w:id="101"/>
      <w:bookmarkEnd w:id="102"/>
      <w:bookmarkEnd w:id="103"/>
    </w:p>
    <w:p w14:paraId="56B5C3DC" w14:textId="60DB795F" w:rsidR="00C979D3" w:rsidRPr="00197355" w:rsidRDefault="00C979D3" w:rsidP="0056199A">
      <w:pPr>
        <w:pStyle w:val="IIIPoziom3"/>
      </w:pPr>
      <w:r w:rsidRPr="00197355">
        <w:t>Obowiązkiem Wykonawcy jest uzyskanie wszelkich wymaganych</w:t>
      </w:r>
      <w:r w:rsidR="00DB586D">
        <w:t xml:space="preserve"> w </w:t>
      </w:r>
      <w:r w:rsidR="008E56F7" w:rsidRPr="00197355">
        <w:t xml:space="preserve">OPZ </w:t>
      </w:r>
      <w:r w:rsidRPr="00197355">
        <w:t>dokumentów, które będą potrzebne do odbioru końcowego.</w:t>
      </w:r>
    </w:p>
    <w:p w14:paraId="5104B81E" w14:textId="2CAC1B24" w:rsidR="002069C9" w:rsidRDefault="002069C9" w:rsidP="0056199A">
      <w:pPr>
        <w:pStyle w:val="IIIPoziom3"/>
      </w:pPr>
      <w:r w:rsidRPr="00C979D3">
        <w:t>Do obowiązków Wykonawcy należy skompletowanie</w:t>
      </w:r>
      <w:r w:rsidR="00DB586D">
        <w:t xml:space="preserve"> i </w:t>
      </w:r>
      <w:r w:rsidRPr="00C979D3">
        <w:t>przedstawienie Przedstawicielowi Zamawiającego dokumentów pozwalających na ocenę prawidłowego Wykonania przedmiotu odbioru, a</w:t>
      </w:r>
      <w:r w:rsidR="00DB586D">
        <w:t xml:space="preserve"> w </w:t>
      </w:r>
      <w:r w:rsidRPr="00C979D3">
        <w:t>szczegól</w:t>
      </w:r>
      <w:r>
        <w:t>ności:</w:t>
      </w:r>
      <w:r w:rsidRPr="00C979D3">
        <w:t xml:space="preserve"> zaświadczenie właściwych jednostek</w:t>
      </w:r>
      <w:r w:rsidR="00DB586D">
        <w:t xml:space="preserve"> i </w:t>
      </w:r>
      <w:r w:rsidRPr="00C979D3">
        <w:t>organów, niezbędnych świadectw kontroli jakości, wyników pomiarów oraz ewentualnie dokumentacji powykonawczej ze wszystkimi wnioskami dokonanymi</w:t>
      </w:r>
      <w:r w:rsidR="00DB586D">
        <w:t xml:space="preserve"> w </w:t>
      </w:r>
      <w:r w:rsidRPr="00C979D3">
        <w:t xml:space="preserve">toku </w:t>
      </w:r>
      <w:r>
        <w:t>P</w:t>
      </w:r>
      <w:r w:rsidRPr="00C979D3">
        <w:t>rac</w:t>
      </w:r>
      <w:r>
        <w:t>.</w:t>
      </w:r>
    </w:p>
    <w:p w14:paraId="2334E394" w14:textId="696EB795" w:rsidR="002069C9" w:rsidRDefault="002069C9" w:rsidP="0056199A">
      <w:pPr>
        <w:pStyle w:val="IIIPoziom3"/>
      </w:pPr>
      <w:r w:rsidRPr="00C979D3">
        <w:t>Prace nie zostaną uznane za odebrane, jeśli nie będą zgodne</w:t>
      </w:r>
      <w:r w:rsidR="00DB586D">
        <w:t xml:space="preserve"> z </w:t>
      </w:r>
      <w:r w:rsidRPr="00C979D3">
        <w:t>Umową</w:t>
      </w:r>
      <w:r w:rsidR="00DB586D">
        <w:t xml:space="preserve"> i </w:t>
      </w:r>
      <w:r w:rsidRPr="00C979D3">
        <w:t>dok</w:t>
      </w:r>
      <w:r>
        <w:t>umentacją techniczną.</w:t>
      </w:r>
    </w:p>
    <w:p w14:paraId="39E3C224" w14:textId="4056653F" w:rsidR="002069C9" w:rsidRDefault="002069C9" w:rsidP="0056199A">
      <w:pPr>
        <w:pStyle w:val="IIIPoziom3"/>
      </w:pPr>
      <w:r w:rsidRPr="00C979D3">
        <w:t xml:space="preserve">O osiągnięciu gotowości do </w:t>
      </w:r>
      <w:r>
        <w:t>przystąpienia do odbioru danego etapu prac</w:t>
      </w:r>
      <w:r w:rsidRPr="00C979D3">
        <w:t xml:space="preserve"> Wykonawca jest zobowiązany zawiadomić</w:t>
      </w:r>
      <w:r>
        <w:t xml:space="preserve"> mailowo</w:t>
      </w:r>
      <w:r w:rsidRPr="00C979D3">
        <w:t xml:space="preserve"> Zamawiającego</w:t>
      </w:r>
      <w:r w:rsidR="00DB586D">
        <w:t xml:space="preserve"> z </w:t>
      </w:r>
      <w:r>
        <w:t>24 godzinnym wyprzedzeniem.</w:t>
      </w:r>
    </w:p>
    <w:p w14:paraId="70D7A4A6" w14:textId="0D26AB44" w:rsidR="002069C9" w:rsidRDefault="002069C9" w:rsidP="0056199A">
      <w:pPr>
        <w:pStyle w:val="IIIPoziom3"/>
      </w:pPr>
      <w:r w:rsidRPr="00C979D3">
        <w:t xml:space="preserve">Potwierdzeniem wykonania </w:t>
      </w:r>
      <w:r w:rsidR="00032F73">
        <w:t>z</w:t>
      </w:r>
      <w:r w:rsidRPr="00C979D3">
        <w:t xml:space="preserve">akresu </w:t>
      </w:r>
      <w:r w:rsidR="00032F73">
        <w:t>p</w:t>
      </w:r>
      <w:r w:rsidRPr="00C979D3">
        <w:t>rac wg Umowy będzie Protokół Odbioru Prac podpisany przez Zamawiającego po odbiorze</w:t>
      </w:r>
      <w:r>
        <w:t xml:space="preserve"> spełniającym wymagania określone</w:t>
      </w:r>
      <w:r w:rsidR="00DB586D">
        <w:t xml:space="preserve"> w </w:t>
      </w:r>
      <w:r>
        <w:t>OPZ oraz Umowie.</w:t>
      </w:r>
    </w:p>
    <w:p w14:paraId="5053663B" w14:textId="0598F09C" w:rsidR="002069C9" w:rsidRDefault="002069C9" w:rsidP="0056199A">
      <w:pPr>
        <w:pStyle w:val="IIIPoziom3"/>
      </w:pPr>
      <w:r w:rsidRPr="00C979D3">
        <w:t xml:space="preserve">Datą odbioru </w:t>
      </w:r>
      <w:r>
        <w:t xml:space="preserve">danej części lub całości </w:t>
      </w:r>
      <w:r w:rsidRPr="00C979D3">
        <w:t xml:space="preserve">Prac jest dzień podpisania przez strony </w:t>
      </w:r>
      <w:r>
        <w:t xml:space="preserve">odpowiedniego </w:t>
      </w:r>
      <w:r w:rsidRPr="00C979D3">
        <w:t>Protokołu Odbioru</w:t>
      </w:r>
      <w:r>
        <w:t xml:space="preserve"> </w:t>
      </w:r>
      <w:r w:rsidRPr="00C979D3">
        <w:t>Prac (częściowego</w:t>
      </w:r>
      <w:r>
        <w:t>/</w:t>
      </w:r>
      <w:r w:rsidRPr="00C979D3">
        <w:t>końcowego</w:t>
      </w:r>
      <w:r>
        <w:t>).</w:t>
      </w:r>
    </w:p>
    <w:p w14:paraId="6CFDF1DF" w14:textId="4BAE5E33" w:rsidR="002069C9" w:rsidRDefault="00875703" w:rsidP="0056199A">
      <w:pPr>
        <w:pStyle w:val="IIIPoziom3"/>
      </w:pPr>
      <w:r>
        <w:t>Odbiory częściowe będą odbywać się</w:t>
      </w:r>
      <w:r w:rsidR="00DB586D">
        <w:t xml:space="preserve"> w </w:t>
      </w:r>
      <w:r>
        <w:t>dniu powszednie</w:t>
      </w:r>
      <w:r w:rsidR="00DB586D">
        <w:t xml:space="preserve"> w </w:t>
      </w:r>
      <w:r>
        <w:t>godzi 7:00- 15:00</w:t>
      </w:r>
    </w:p>
    <w:p w14:paraId="5E732FC6" w14:textId="036CD8CC" w:rsidR="00C979D3" w:rsidRPr="00197355" w:rsidRDefault="00C979D3" w:rsidP="00CA1A4A">
      <w:pPr>
        <w:pStyle w:val="IIpoziom"/>
      </w:pPr>
      <w:bookmarkStart w:id="104" w:name="_Toc170886043"/>
      <w:bookmarkStart w:id="105" w:name="_Toc178590280"/>
      <w:bookmarkStart w:id="106" w:name="_Toc170886044"/>
      <w:bookmarkStart w:id="107" w:name="_Toc178590281"/>
      <w:bookmarkStart w:id="108" w:name="_Toc170886045"/>
      <w:bookmarkStart w:id="109" w:name="_Toc178590282"/>
      <w:bookmarkStart w:id="110" w:name="_Toc170886046"/>
      <w:bookmarkStart w:id="111" w:name="_Toc178590283"/>
      <w:bookmarkStart w:id="112" w:name="_Toc170886047"/>
      <w:bookmarkStart w:id="113" w:name="_Toc178590284"/>
      <w:bookmarkStart w:id="114" w:name="_Toc170886048"/>
      <w:bookmarkStart w:id="115" w:name="_Toc178590285"/>
      <w:bookmarkStart w:id="116" w:name="_Toc347146809"/>
      <w:bookmarkStart w:id="117" w:name="_Toc77934065"/>
      <w:bookmarkStart w:id="118" w:name="_Toc77933558"/>
      <w:bookmarkStart w:id="119" w:name="_Toc196378096"/>
      <w:bookmarkEnd w:id="104"/>
      <w:bookmarkEnd w:id="105"/>
      <w:bookmarkEnd w:id="106"/>
      <w:bookmarkEnd w:id="107"/>
      <w:bookmarkEnd w:id="108"/>
      <w:bookmarkEnd w:id="109"/>
      <w:bookmarkEnd w:id="110"/>
      <w:bookmarkEnd w:id="111"/>
      <w:bookmarkEnd w:id="112"/>
      <w:bookmarkEnd w:id="113"/>
      <w:bookmarkEnd w:id="114"/>
      <w:bookmarkEnd w:id="115"/>
      <w:r w:rsidRPr="00197355">
        <w:t>D</w:t>
      </w:r>
      <w:r w:rsidR="00BE4C58" w:rsidRPr="00197355">
        <w:t>OKUMENTACJA POWYKONAWCZA</w:t>
      </w:r>
      <w:r w:rsidR="00DB586D">
        <w:t xml:space="preserve"> </w:t>
      </w:r>
      <w:r w:rsidR="00A83333">
        <w:t>I</w:t>
      </w:r>
      <w:r w:rsidR="00DB586D">
        <w:t> </w:t>
      </w:r>
      <w:r w:rsidR="00BE4C58" w:rsidRPr="00197355">
        <w:t>KOŃCOWE DOKUMENTY</w:t>
      </w:r>
      <w:r w:rsidR="00DB586D">
        <w:t xml:space="preserve"> </w:t>
      </w:r>
      <w:r w:rsidR="00A85C40">
        <w:t>Z</w:t>
      </w:r>
      <w:r w:rsidR="00DB586D">
        <w:t> </w:t>
      </w:r>
      <w:r w:rsidR="00BE4C58" w:rsidRPr="00197355">
        <w:t>REALIZACJI PRAC</w:t>
      </w:r>
      <w:bookmarkEnd w:id="116"/>
      <w:bookmarkEnd w:id="117"/>
      <w:bookmarkEnd w:id="118"/>
      <w:bookmarkEnd w:id="119"/>
    </w:p>
    <w:p w14:paraId="76C97526" w14:textId="2DD374DA" w:rsidR="00C979D3" w:rsidRPr="00197355" w:rsidRDefault="00C979D3" w:rsidP="0056199A">
      <w:pPr>
        <w:pStyle w:val="IIIPoziom3"/>
      </w:pPr>
      <w:r w:rsidRPr="00197355">
        <w:t>Dokumentacja powykonawcza składa się</w:t>
      </w:r>
      <w:r w:rsidR="00DB586D">
        <w:t xml:space="preserve"> z </w:t>
      </w:r>
      <w:r w:rsidRPr="00197355">
        <w:t>końcowych dokumentów</w:t>
      </w:r>
      <w:r w:rsidR="00DB586D">
        <w:t xml:space="preserve"> z </w:t>
      </w:r>
      <w:r w:rsidR="00856392" w:rsidRPr="00197355">
        <w:t>realizacji Prac</w:t>
      </w:r>
      <w:r w:rsidRPr="00197355">
        <w:t>.</w:t>
      </w:r>
    </w:p>
    <w:p w14:paraId="29A02AD7" w14:textId="1F84FC70" w:rsidR="00C979D3" w:rsidRPr="00197355" w:rsidRDefault="00C979D3" w:rsidP="0056199A">
      <w:pPr>
        <w:pStyle w:val="IIIPoziom3"/>
      </w:pPr>
      <w:r w:rsidRPr="00197355">
        <w:t>Wykonawca dostarczy Zamawiającemu dokumentację powykonawczą</w:t>
      </w:r>
      <w:r w:rsidR="00DB586D">
        <w:t xml:space="preserve"> w </w:t>
      </w:r>
      <w:r w:rsidRPr="00197355">
        <w:t>wersji papierowej</w:t>
      </w:r>
      <w:r w:rsidR="00875703">
        <w:t xml:space="preserve"> (</w:t>
      </w:r>
      <w:r w:rsidR="003E7DC9">
        <w:t>1</w:t>
      </w:r>
      <w:r w:rsidR="00875703">
        <w:t xml:space="preserve"> kop</w:t>
      </w:r>
      <w:r w:rsidR="003E7DC9">
        <w:t>ia</w:t>
      </w:r>
      <w:r w:rsidR="00875703">
        <w:t>)</w:t>
      </w:r>
      <w:r w:rsidR="00DB586D">
        <w:t xml:space="preserve"> i </w:t>
      </w:r>
      <w:r w:rsidRPr="00197355">
        <w:t>elektroniczne</w:t>
      </w:r>
      <w:r w:rsidR="00EA26B8">
        <w:t>j na serwerze PEDRO</w:t>
      </w:r>
      <w:r w:rsidRPr="00197355">
        <w:t>. Projekt powykonawczy zawierać będzie zmiany do projektów wprowadzone</w:t>
      </w:r>
      <w:r w:rsidR="00DB586D">
        <w:t xml:space="preserve"> w </w:t>
      </w:r>
      <w:r w:rsidRPr="00197355">
        <w:t>trakcie realizacji zadania. Projekt powykonawczy będzie zawierać stan aktualny</w:t>
      </w:r>
      <w:r w:rsidR="00DB586D">
        <w:t xml:space="preserve"> w </w:t>
      </w:r>
      <w:r w:rsidRPr="00197355">
        <w:t>chwili przekazania do eksploatacji.</w:t>
      </w:r>
    </w:p>
    <w:p w14:paraId="6ECDBD1A" w14:textId="7BC5C8CF" w:rsidR="00C979D3" w:rsidRDefault="00C979D3" w:rsidP="0056199A">
      <w:pPr>
        <w:pStyle w:val="IIIPoziom3"/>
      </w:pPr>
      <w:r w:rsidRPr="00197355">
        <w:t>Dokumentacja powykonawcza zawierać będzie pełny, spójny</w:t>
      </w:r>
      <w:r w:rsidR="00DB586D">
        <w:t xml:space="preserve"> i </w:t>
      </w:r>
      <w:r w:rsidRPr="00197355">
        <w:t>zarchiwizowany elektronicznie komplet wszystkich istotnych dokumentów</w:t>
      </w:r>
      <w:r w:rsidR="00DB586D">
        <w:t xml:space="preserve"> z </w:t>
      </w:r>
      <w:r w:rsidR="002300A9" w:rsidRPr="00197355">
        <w:t>realizacji Prac,</w:t>
      </w:r>
      <w:r w:rsidR="00DB586D">
        <w:t xml:space="preserve"> w </w:t>
      </w:r>
      <w:r w:rsidRPr="00197355">
        <w:t>tym</w:t>
      </w:r>
      <w:r w:rsidR="00DB586D">
        <w:t xml:space="preserve"> w </w:t>
      </w:r>
      <w:r w:rsidRPr="00197355">
        <w:t>szczególności dokumenty wymagane aktualnymi przepisami dla zaprojektowanych rozwiązań technicznych, technologicznych oraz zastosowanych urządzeń</w:t>
      </w:r>
      <w:r w:rsidR="00DB586D">
        <w:t xml:space="preserve"> i </w:t>
      </w:r>
      <w:r w:rsidRPr="00197355">
        <w:t>maszyn, ze szczególnym uwzględnieniem aktualnie obowiązujących przepisów,</w:t>
      </w:r>
      <w:r w:rsidR="00DB586D">
        <w:t xml:space="preserve"> w </w:t>
      </w:r>
      <w:r w:rsidRPr="00197355">
        <w:t>tym bezpieczeństwa (np.: oceny ryzyka, deklaracje zgodności, certyfikaty, atesty), a także protokoły odbiorowe oraz badań</w:t>
      </w:r>
      <w:r w:rsidR="00DB586D">
        <w:t xml:space="preserve"> i </w:t>
      </w:r>
      <w:r w:rsidRPr="00197355">
        <w:t>sprawdzeń</w:t>
      </w:r>
      <w:r w:rsidRPr="003236C8">
        <w:t>.</w:t>
      </w:r>
    </w:p>
    <w:p w14:paraId="66C3BF84" w14:textId="6DB5A6BB" w:rsidR="00273B4D" w:rsidRDefault="00273B4D" w:rsidP="0056199A">
      <w:pPr>
        <w:pStyle w:val="IIIPoziom3"/>
      </w:pPr>
      <w:r>
        <w:t>Wykonawca sporządzi obszerny raport</w:t>
      </w:r>
      <w:r w:rsidR="00DB586D">
        <w:t xml:space="preserve"> z </w:t>
      </w:r>
      <w:r>
        <w:t>realizacji remontu. Raport będzie zawierał:</w:t>
      </w:r>
    </w:p>
    <w:p w14:paraId="7E971533" w14:textId="6CCA45BF" w:rsidR="00273B4D" w:rsidRPr="00807C61" w:rsidRDefault="00273B4D" w:rsidP="00B15100">
      <w:pPr>
        <w:pStyle w:val="Akapitzlist"/>
        <w:numPr>
          <w:ilvl w:val="8"/>
          <w:numId w:val="40"/>
        </w:numPr>
        <w:ind w:left="1134" w:hanging="283"/>
      </w:pPr>
      <w:r w:rsidRPr="00807C61">
        <w:t>Dokumentację fotograficzną</w:t>
      </w:r>
      <w:r w:rsidR="00DB586D">
        <w:t xml:space="preserve"> w </w:t>
      </w:r>
      <w:r w:rsidRPr="00807C61">
        <w:t>dobrej jakości,</w:t>
      </w:r>
    </w:p>
    <w:p w14:paraId="05153519" w14:textId="26E2AD4B" w:rsidR="00273B4D" w:rsidRPr="00807C61" w:rsidRDefault="00273B4D" w:rsidP="00B15100">
      <w:pPr>
        <w:pStyle w:val="Akapitzlist"/>
        <w:numPr>
          <w:ilvl w:val="8"/>
          <w:numId w:val="40"/>
        </w:numPr>
        <w:ind w:left="1134" w:hanging="283"/>
      </w:pPr>
      <w:r w:rsidRPr="00807C61">
        <w:t>Opis wykonanych prac, kontroli</w:t>
      </w:r>
      <w:r w:rsidR="00DB586D">
        <w:t xml:space="preserve"> i </w:t>
      </w:r>
      <w:r w:rsidRPr="00807C61">
        <w:t>pomiarów,</w:t>
      </w:r>
    </w:p>
    <w:p w14:paraId="19A2C565" w14:textId="79C25B1C" w:rsidR="00273B4D" w:rsidRPr="00807C61" w:rsidRDefault="00273B4D" w:rsidP="00B15100">
      <w:pPr>
        <w:pStyle w:val="Akapitzlist"/>
        <w:numPr>
          <w:ilvl w:val="8"/>
          <w:numId w:val="40"/>
        </w:numPr>
        <w:ind w:left="1134" w:hanging="283"/>
      </w:pPr>
      <w:r w:rsidRPr="00807C61">
        <w:t>Wyniki dokonanych kontroli</w:t>
      </w:r>
      <w:r w:rsidR="00DB586D">
        <w:t xml:space="preserve"> i </w:t>
      </w:r>
      <w:r w:rsidRPr="00807C61">
        <w:t>pomiarów</w:t>
      </w:r>
      <w:r w:rsidR="00DB586D">
        <w:t xml:space="preserve"> w </w:t>
      </w:r>
      <w:r w:rsidRPr="00807C61">
        <w:t>postaci ogólnej (szczegółowe protokoły załączane jako osobne pozycje),</w:t>
      </w:r>
    </w:p>
    <w:p w14:paraId="147B67D8" w14:textId="4E3BB683" w:rsidR="00273B4D" w:rsidRPr="00807C61" w:rsidRDefault="00273B4D" w:rsidP="00B15100">
      <w:pPr>
        <w:pStyle w:val="Akapitzlist"/>
        <w:numPr>
          <w:ilvl w:val="8"/>
          <w:numId w:val="40"/>
        </w:numPr>
        <w:ind w:left="1134" w:hanging="283"/>
      </w:pPr>
      <w:r>
        <w:t xml:space="preserve">Ocenę stanu technicznego dla każdego urządzenia/ </w:t>
      </w:r>
      <w:r w:rsidR="00F6641B">
        <w:t>instalacji,</w:t>
      </w:r>
      <w:r>
        <w:t xml:space="preserve"> która wchodziła</w:t>
      </w:r>
      <w:r w:rsidR="00DB586D">
        <w:t xml:space="preserve"> w </w:t>
      </w:r>
      <w:r>
        <w:t>zakres prac</w:t>
      </w:r>
      <w:r w:rsidRPr="00807C61">
        <w:t>,</w:t>
      </w:r>
    </w:p>
    <w:p w14:paraId="5D4B8D21" w14:textId="7A7A8704" w:rsidR="00273B4D" w:rsidRPr="00807C61" w:rsidRDefault="00273B4D" w:rsidP="00B15100">
      <w:pPr>
        <w:pStyle w:val="Akapitzlist"/>
        <w:numPr>
          <w:ilvl w:val="8"/>
          <w:numId w:val="40"/>
        </w:numPr>
        <w:ind w:left="1134" w:hanging="283"/>
      </w:pPr>
      <w:r w:rsidRPr="00807C61">
        <w:t>Wykaz wykorzystanych materiałów</w:t>
      </w:r>
      <w:r w:rsidR="00DB586D">
        <w:t xml:space="preserve"> i </w:t>
      </w:r>
      <w:r w:rsidRPr="00807C61">
        <w:t xml:space="preserve">części zamiennych, </w:t>
      </w:r>
    </w:p>
    <w:p w14:paraId="367205A7" w14:textId="499A8C27" w:rsidR="00273B4D" w:rsidRDefault="00273B4D" w:rsidP="00B15100">
      <w:pPr>
        <w:pStyle w:val="Akapitzlist"/>
        <w:numPr>
          <w:ilvl w:val="8"/>
          <w:numId w:val="40"/>
        </w:numPr>
        <w:ind w:left="1134" w:hanging="283"/>
      </w:pPr>
      <w:r w:rsidRPr="00807C61">
        <w:t xml:space="preserve">Wytyczne odnośnie dalszej eksploatacji oraz sugerowanych </w:t>
      </w:r>
      <w:r>
        <w:t xml:space="preserve">przyszłych </w:t>
      </w:r>
      <w:r w:rsidRPr="00807C61">
        <w:t xml:space="preserve">prac </w:t>
      </w:r>
      <w:r>
        <w:t>remontowych wraz</w:t>
      </w:r>
      <w:r w:rsidR="00DB586D">
        <w:t xml:space="preserve"> z </w:t>
      </w:r>
      <w:r>
        <w:t>szczegółowym zestawieniem części zamiennych niezbędnych do ich realizacji.</w:t>
      </w:r>
    </w:p>
    <w:p w14:paraId="57FE58BB" w14:textId="48FF9CFE" w:rsidR="00A92661" w:rsidRPr="00A92661" w:rsidRDefault="00A92661" w:rsidP="0056199A">
      <w:pPr>
        <w:pStyle w:val="IIIPoziom3"/>
      </w:pPr>
      <w:r w:rsidRPr="00A92661">
        <w:t>Każdy rodzaj dokumentacji podlega opiniowaniu przez Zamawiającego. Dokumentacja dostarczona przez Wykonawcę będzie zaopiniowana</w:t>
      </w:r>
      <w:r w:rsidR="00DB586D">
        <w:t xml:space="preserve"> w </w:t>
      </w:r>
      <w:r w:rsidRPr="00A92661">
        <w:t xml:space="preserve">przeciągu </w:t>
      </w:r>
      <w:r>
        <w:t>10</w:t>
      </w:r>
      <w:r w:rsidRPr="00A92661">
        <w:t xml:space="preserve"> dni roboczych od dnia jej przekazania Zamawiającemu. </w:t>
      </w:r>
    </w:p>
    <w:p w14:paraId="539EDD8B" w14:textId="77777777" w:rsidR="00A92661" w:rsidRPr="00A92661" w:rsidRDefault="00A92661" w:rsidP="0056199A">
      <w:pPr>
        <w:pStyle w:val="IIIPoziom3"/>
      </w:pPr>
      <w:r w:rsidRPr="00A92661">
        <w:t>Warunkiem przekazania dokumentacji jest wprowadzenie zgłoszonych przez Zamawiającego uwag lub pisemne podanie przyczyn ich nie ujęcia.</w:t>
      </w:r>
    </w:p>
    <w:p w14:paraId="293D8BB3" w14:textId="21613A32" w:rsidR="00A92661" w:rsidRPr="006960F3" w:rsidRDefault="00A92661" w:rsidP="0056199A">
      <w:pPr>
        <w:pStyle w:val="IIIPoziom3"/>
      </w:pPr>
      <w:r w:rsidRPr="00DA7A90">
        <w:t>Zamawiający zastrzega sobie możliwość opiniowania</w:t>
      </w:r>
      <w:r w:rsidR="00DB586D">
        <w:t xml:space="preserve"> i </w:t>
      </w:r>
      <w:r w:rsidRPr="00DA7A90">
        <w:t>wnoszenia uwag do dokumentacji na każdym etapie jej powstawania oraz po wykonaniu</w:t>
      </w:r>
      <w:r w:rsidR="00DB586D">
        <w:t xml:space="preserve"> w </w:t>
      </w:r>
      <w:r w:rsidRPr="00DA7A90">
        <w:t>przypadku wadliwego wykonania bądź niezgodnego</w:t>
      </w:r>
      <w:r w:rsidR="00DB586D">
        <w:t xml:space="preserve"> z </w:t>
      </w:r>
      <w:r w:rsidRPr="00DA7A90">
        <w:t>obowiązującymi przepisami oraz wymaganiami Zamawiającego.</w:t>
      </w:r>
    </w:p>
    <w:p w14:paraId="75A891C3" w14:textId="77777777" w:rsidR="00273B4D" w:rsidRPr="003236C8" w:rsidRDefault="00273B4D" w:rsidP="00EB1669">
      <w:pPr>
        <w:pStyle w:val="Akapitzlist"/>
      </w:pPr>
    </w:p>
    <w:p w14:paraId="6B8C7578" w14:textId="74B663C7" w:rsidR="00C979D3" w:rsidRPr="00197355" w:rsidRDefault="00C979D3" w:rsidP="00CA1A4A">
      <w:pPr>
        <w:pStyle w:val="IIpoziom"/>
      </w:pPr>
      <w:bookmarkStart w:id="120" w:name="_Toc347146810"/>
      <w:bookmarkStart w:id="121" w:name="_Toc77934066"/>
      <w:bookmarkStart w:id="122" w:name="_Toc77933559"/>
      <w:bookmarkStart w:id="123" w:name="_Toc196378097"/>
      <w:r w:rsidRPr="00197355">
        <w:lastRenderedPageBreak/>
        <w:t>Z</w:t>
      </w:r>
      <w:r w:rsidR="00BE4C58" w:rsidRPr="00197355">
        <w:t>ARZĄDZANIE ZADANIEM</w:t>
      </w:r>
      <w:bookmarkEnd w:id="120"/>
      <w:bookmarkEnd w:id="121"/>
      <w:bookmarkEnd w:id="122"/>
      <w:bookmarkEnd w:id="123"/>
    </w:p>
    <w:p w14:paraId="32662789" w14:textId="2AF88A31" w:rsidR="0054308F" w:rsidRPr="00197355" w:rsidRDefault="0054308F" w:rsidP="0056199A">
      <w:pPr>
        <w:pStyle w:val="IIIPoziom3"/>
      </w:pPr>
      <w:r w:rsidRPr="00197355">
        <w:t>Wykonawca będzie sprawnie</w:t>
      </w:r>
      <w:r w:rsidR="00DB586D">
        <w:t xml:space="preserve"> i </w:t>
      </w:r>
      <w:r w:rsidRPr="00197355">
        <w:t>efektywnie kierował pracami tak, aby spełnić wymagania postawione przez Zamawiającego</w:t>
      </w:r>
      <w:r w:rsidR="00DB586D">
        <w:t xml:space="preserve"> w </w:t>
      </w:r>
      <w:r w:rsidRPr="00197355">
        <w:t>umowie</w:t>
      </w:r>
      <w:r w:rsidR="00DB586D">
        <w:t xml:space="preserve"> i </w:t>
      </w:r>
      <w:r w:rsidRPr="00197355">
        <w:t>zakończyć je</w:t>
      </w:r>
      <w:r w:rsidR="00DB586D">
        <w:t xml:space="preserve"> w </w:t>
      </w:r>
      <w:r w:rsidRPr="00197355">
        <w:t>podanym terminie.</w:t>
      </w:r>
    </w:p>
    <w:p w14:paraId="3EB28822" w14:textId="77777777" w:rsidR="0054308F" w:rsidRPr="00197355" w:rsidRDefault="0054308F" w:rsidP="0056199A">
      <w:pPr>
        <w:pStyle w:val="IIIPoziom3"/>
      </w:pPr>
      <w:r w:rsidRPr="00197355">
        <w:t>Wykonawca powinien uwzględnić fakt, iż funkcjonowanie zakładu nie może być zakłócone lub przerwane prowadzonymi pracami.</w:t>
      </w:r>
    </w:p>
    <w:p w14:paraId="1A33E5D2" w14:textId="715A448F" w:rsidR="0054308F" w:rsidRPr="00197355" w:rsidRDefault="0054308F" w:rsidP="0056199A">
      <w:pPr>
        <w:pStyle w:val="IIIPoziom3"/>
      </w:pPr>
      <w:r w:rsidRPr="00197355">
        <w:t>Wykonawca ustali imiennie Kierownika Robót. Przy organizacji prac na obiekcie należy uwzględnić ograniczenie wynikające</w:t>
      </w:r>
      <w:r w:rsidR="00DB586D">
        <w:t xml:space="preserve"> z </w:t>
      </w:r>
      <w:r w:rsidRPr="00197355">
        <w:t>możliwych prowadzonych równolegle prac.</w:t>
      </w:r>
    </w:p>
    <w:p w14:paraId="54047318" w14:textId="77777777" w:rsidR="0054308F" w:rsidRPr="00197355" w:rsidRDefault="0054308F" w:rsidP="0056199A">
      <w:pPr>
        <w:pStyle w:val="IIIPoziom3"/>
      </w:pPr>
      <w:r w:rsidRPr="00197355">
        <w:t>Do obowiązków Kierownika Robót należy:</w:t>
      </w:r>
    </w:p>
    <w:p w14:paraId="49C03656" w14:textId="72B9E6D0" w:rsidR="0054308F" w:rsidRPr="00197355" w:rsidRDefault="0054308F" w:rsidP="00A83333">
      <w:pPr>
        <w:pStyle w:val="IIIPoziom3"/>
        <w:numPr>
          <w:ilvl w:val="2"/>
          <w:numId w:val="41"/>
        </w:numPr>
      </w:pPr>
      <w:r w:rsidRPr="00197355">
        <w:t>koordynowanie pracy wszystkich zespołów pracowników,</w:t>
      </w:r>
      <w:r w:rsidR="00DB586D">
        <w:t xml:space="preserve"> w </w:t>
      </w:r>
      <w:r w:rsidRPr="00197355">
        <w:t>celu wyeliminowania zagrożeń wynikających</w:t>
      </w:r>
      <w:r w:rsidR="00DB586D">
        <w:t xml:space="preserve"> z </w:t>
      </w:r>
      <w:r w:rsidRPr="00197355">
        <w:t xml:space="preserve">jednoczesnej pracy więcej niż jednego zespołu pracowników; </w:t>
      </w:r>
    </w:p>
    <w:p w14:paraId="6DF15A2E" w14:textId="7C3547CA" w:rsidR="0054308F" w:rsidRPr="00197355" w:rsidRDefault="0054308F" w:rsidP="00A83333">
      <w:pPr>
        <w:pStyle w:val="IIIPoziom3"/>
        <w:numPr>
          <w:ilvl w:val="2"/>
          <w:numId w:val="41"/>
        </w:numPr>
      </w:pPr>
      <w:r w:rsidRPr="00197355">
        <w:t>uczestnictwo</w:t>
      </w:r>
      <w:r w:rsidR="00DB586D">
        <w:t xml:space="preserve"> w </w:t>
      </w:r>
      <w:r w:rsidRPr="00197355">
        <w:t>czasie dopuszczenia do pracy zespołów i</w:t>
      </w:r>
      <w:r w:rsidR="00DB586D">
        <w:t xml:space="preserve"> w </w:t>
      </w:r>
      <w:r w:rsidRPr="00197355">
        <w:t>zakończeniu ich pracy (dotyczy wszystkich firm biorących udział</w:t>
      </w:r>
      <w:r w:rsidR="00DB586D">
        <w:t xml:space="preserve"> w </w:t>
      </w:r>
      <w:r w:rsidRPr="00197355">
        <w:t>realizacji zadania).</w:t>
      </w:r>
    </w:p>
    <w:p w14:paraId="5F1D87DA" w14:textId="48CEDCC3" w:rsidR="0054308F" w:rsidRPr="00197355" w:rsidRDefault="0054308F" w:rsidP="0056199A">
      <w:pPr>
        <w:pStyle w:val="IIIPoziom3"/>
      </w:pPr>
      <w:r w:rsidRPr="00197355">
        <w:t>Wykonawca jest odpowiedzialny za Koordynowanie na bieżąco wykonywanych przez siebie Prac</w:t>
      </w:r>
      <w:r w:rsidR="00DB586D">
        <w:t xml:space="preserve"> z </w:t>
      </w:r>
      <w:r w:rsidRPr="00197355">
        <w:t>Pracami wykonywanymi przez innych Wykonawców</w:t>
      </w:r>
      <w:r w:rsidR="00DB586D">
        <w:t xml:space="preserve"> w </w:t>
      </w:r>
      <w:r w:rsidRPr="00197355">
        <w:t>porozumieniu</w:t>
      </w:r>
      <w:r w:rsidR="00DB586D">
        <w:t xml:space="preserve"> z </w:t>
      </w:r>
      <w:r w:rsidRPr="00197355">
        <w:t>Przedstawicielem Zamawiającego.</w:t>
      </w:r>
    </w:p>
    <w:p w14:paraId="0AF19AD4" w14:textId="77777777" w:rsidR="0054308F" w:rsidRPr="00197355" w:rsidRDefault="0054308F" w:rsidP="0056199A">
      <w:pPr>
        <w:pStyle w:val="IIIPoziom3"/>
      </w:pPr>
      <w:r w:rsidRPr="00197355">
        <w:t>Prace prowadzone są na podstawie poleceń pisemnych lub protokołu przejęcia placu budowy zgodnie ze szczegółowymi przepisami obowiązującymi na terenie Zakładów.</w:t>
      </w:r>
    </w:p>
    <w:p w14:paraId="71CD6851" w14:textId="41CC4A09" w:rsidR="0054308F" w:rsidRPr="00197355" w:rsidRDefault="0054308F" w:rsidP="0056199A">
      <w:pPr>
        <w:pStyle w:val="IIIPoziom3"/>
      </w:pPr>
      <w:r w:rsidRPr="00197355">
        <w:t>Przygotowanie urządzeń</w:t>
      </w:r>
      <w:r w:rsidR="00DB586D">
        <w:t xml:space="preserve"> i </w:t>
      </w:r>
      <w:r w:rsidRPr="00197355">
        <w:t>przekazanie miejsca pracy Wykonawcy zgodnie</w:t>
      </w:r>
      <w:r w:rsidR="00DB586D">
        <w:t xml:space="preserve"> z </w:t>
      </w:r>
      <w:r w:rsidRPr="00197355">
        <w:t>poleceniem należy do Zamawiającego.</w:t>
      </w:r>
    </w:p>
    <w:p w14:paraId="7027D931" w14:textId="3B1EB880" w:rsidR="0054308F" w:rsidRPr="00197355" w:rsidRDefault="0054308F" w:rsidP="0056199A">
      <w:pPr>
        <w:pStyle w:val="IIIPoziom3"/>
      </w:pPr>
      <w:r w:rsidRPr="00197355">
        <w:t>Wykonawca będzie przedstawiał systematycznie raz na tydzień pisemne sprawozdanie</w:t>
      </w:r>
      <w:r w:rsidR="00DB586D">
        <w:t xml:space="preserve"> z </w:t>
      </w:r>
      <w:r w:rsidRPr="00197355">
        <w:t>postępu prac. Zamawiający zastrzega sobie prawo do kontroli przedstawionego sprawozdania</w:t>
      </w:r>
      <w:r w:rsidR="00DB586D">
        <w:t xml:space="preserve"> z </w:t>
      </w:r>
      <w:r w:rsidRPr="00197355">
        <w:t>kontroli postępu prac.</w:t>
      </w:r>
    </w:p>
    <w:p w14:paraId="589A8A20" w14:textId="6181AE63" w:rsidR="0054308F" w:rsidRPr="00197355" w:rsidRDefault="0054308F" w:rsidP="0056199A">
      <w:pPr>
        <w:pStyle w:val="IIIPoziom3"/>
      </w:pPr>
      <w:r w:rsidRPr="00197355">
        <w:t>Wszystkie odbiory Inspektorskie będą wykonywane na pierwszej zmianie, tj.</w:t>
      </w:r>
      <w:r w:rsidR="00DB586D">
        <w:t xml:space="preserve"> w </w:t>
      </w:r>
      <w:r w:rsidRPr="00197355">
        <w:t>godzinach od 7:00 do 14:00. Odbiorowi Inspektorskiemu podlegają wszystkie miejsca wskazane</w:t>
      </w:r>
      <w:r w:rsidR="00DB586D">
        <w:t xml:space="preserve"> w </w:t>
      </w:r>
      <w:r w:rsidRPr="00197355">
        <w:t>metrykach pomiarowych oraz te które</w:t>
      </w:r>
      <w:r w:rsidR="00DB586D">
        <w:t xml:space="preserve"> w </w:t>
      </w:r>
      <w:r w:rsidRPr="00197355">
        <w:t>czasie wykonywania remontu będą obustronnie uznane za ważne. Przekazanie metryk</w:t>
      </w:r>
      <w:r w:rsidR="00DB586D">
        <w:t xml:space="preserve"> z </w:t>
      </w:r>
      <w:r w:rsidRPr="00197355">
        <w:t>pomiarów częściowych</w:t>
      </w:r>
      <w:r w:rsidR="00DB586D">
        <w:t xml:space="preserve"> w </w:t>
      </w:r>
      <w:r w:rsidRPr="00197355">
        <w:t>terminie do 2 dni od ich wykonania.</w:t>
      </w:r>
    </w:p>
    <w:p w14:paraId="348DF4B0" w14:textId="09EA1605" w:rsidR="00C979D3" w:rsidRPr="00E24107" w:rsidRDefault="00C979D3" w:rsidP="00BC462B">
      <w:pPr>
        <w:pStyle w:val="IPoziom1"/>
      </w:pPr>
      <w:bookmarkStart w:id="124" w:name="_Toc347146811"/>
      <w:bookmarkStart w:id="125" w:name="_Toc77934067"/>
      <w:bookmarkStart w:id="126" w:name="_Toc77785424"/>
      <w:bookmarkStart w:id="127" w:name="_Toc77933560"/>
      <w:r w:rsidRPr="00E24107">
        <w:t xml:space="preserve">WYMAGANIA </w:t>
      </w:r>
      <w:r w:rsidR="00DA043B" w:rsidRPr="00E24107">
        <w:t xml:space="preserve">SZCZEGÓŁOWE </w:t>
      </w:r>
      <w:r w:rsidRPr="00E24107">
        <w:t>DOTYCZĄCE PROJEKTOWANIA</w:t>
      </w:r>
      <w:bookmarkEnd w:id="124"/>
      <w:r w:rsidR="00E27BD1" w:rsidRPr="00E24107">
        <w:t xml:space="preserve"> WYKONAWCZEGO</w:t>
      </w:r>
      <w:bookmarkEnd w:id="125"/>
      <w:bookmarkEnd w:id="126"/>
      <w:bookmarkEnd w:id="127"/>
    </w:p>
    <w:p w14:paraId="33DB93D8" w14:textId="3E4D0086" w:rsidR="00C979D3" w:rsidRPr="00197355" w:rsidRDefault="00C979D3" w:rsidP="00CA1A4A">
      <w:pPr>
        <w:pStyle w:val="IIpoziom"/>
      </w:pPr>
      <w:bookmarkStart w:id="128" w:name="_Toc77786114"/>
      <w:bookmarkStart w:id="129" w:name="_Toc77846393"/>
      <w:bookmarkStart w:id="130" w:name="_Toc347146813"/>
      <w:bookmarkStart w:id="131" w:name="_Toc196378098"/>
      <w:bookmarkEnd w:id="128"/>
      <w:bookmarkEnd w:id="129"/>
      <w:r w:rsidRPr="00197355">
        <w:t>D</w:t>
      </w:r>
      <w:r w:rsidR="00BE4C58" w:rsidRPr="00197355">
        <w:t>LA ZAKRESU PRAC PROJEKTOWYCH</w:t>
      </w:r>
      <w:bookmarkEnd w:id="130"/>
      <w:bookmarkEnd w:id="131"/>
    </w:p>
    <w:p w14:paraId="4EC7AED7" w14:textId="3F71FDBB" w:rsidR="00C979D3" w:rsidRPr="00C979D3" w:rsidRDefault="00FC6CD0" w:rsidP="00EB1669">
      <w:pPr>
        <w:pStyle w:val="Akapitzlist"/>
      </w:pPr>
      <w:r w:rsidRPr="009C7BDB">
        <w:t>Nie dotyczy</w:t>
      </w:r>
      <w:r w:rsidR="00DC79C0">
        <w:t>.</w:t>
      </w:r>
    </w:p>
    <w:p w14:paraId="5D8B4060" w14:textId="1494B2DB" w:rsidR="00C979D3" w:rsidRPr="00BB465C" w:rsidRDefault="00266B45" w:rsidP="00A83333">
      <w:pPr>
        <w:pStyle w:val="Akapitzlist"/>
        <w:spacing w:line="276" w:lineRule="auto"/>
        <w:jc w:val="center"/>
        <w:rPr>
          <w:b/>
          <w:bCs/>
          <w:sz w:val="28"/>
          <w:szCs w:val="40"/>
        </w:rPr>
      </w:pPr>
      <w:bookmarkStart w:id="132" w:name="_Toc346535325"/>
      <w:bookmarkStart w:id="133" w:name="_Toc347146815"/>
      <w:r w:rsidRPr="00BB465C">
        <w:rPr>
          <w:b/>
          <w:bCs/>
          <w:sz w:val="28"/>
          <w:szCs w:val="40"/>
        </w:rPr>
        <w:t>OPZ</w:t>
      </w:r>
      <w:r w:rsidR="00C979D3" w:rsidRPr="00BB465C">
        <w:rPr>
          <w:b/>
          <w:bCs/>
          <w:sz w:val="28"/>
          <w:szCs w:val="40"/>
        </w:rPr>
        <w:t xml:space="preserve"> CZĘŚĆ II - </w:t>
      </w:r>
      <w:bookmarkEnd w:id="132"/>
      <w:bookmarkEnd w:id="133"/>
      <w:r w:rsidR="00056680" w:rsidRPr="00BB465C">
        <w:rPr>
          <w:b/>
          <w:bCs/>
          <w:sz w:val="28"/>
          <w:szCs w:val="40"/>
        </w:rPr>
        <w:t>OG</w:t>
      </w:r>
      <w:r w:rsidR="00056680">
        <w:rPr>
          <w:b/>
          <w:bCs/>
          <w:sz w:val="28"/>
          <w:szCs w:val="40"/>
        </w:rPr>
        <w:t>Ó</w:t>
      </w:r>
      <w:r w:rsidR="00056680" w:rsidRPr="00BB465C">
        <w:rPr>
          <w:b/>
          <w:bCs/>
          <w:sz w:val="28"/>
          <w:szCs w:val="40"/>
        </w:rPr>
        <w:t>LNA</w:t>
      </w:r>
    </w:p>
    <w:p w14:paraId="0213ECEE" w14:textId="3CD3157A" w:rsidR="00C979D3" w:rsidRPr="00E24107" w:rsidRDefault="00C979D3" w:rsidP="005D59B5">
      <w:pPr>
        <w:pStyle w:val="IPoziom1"/>
      </w:pPr>
      <w:bookmarkStart w:id="134" w:name="_Toc347146816"/>
      <w:bookmarkStart w:id="135" w:name="_Toc77934069"/>
      <w:bookmarkStart w:id="136" w:name="_Toc77785425"/>
      <w:bookmarkStart w:id="137" w:name="_Toc77933562"/>
      <w:r w:rsidRPr="00E24107">
        <w:t xml:space="preserve">WYMAGANIA OGÓLNE DOTYCZĄCE REALIZACJI </w:t>
      </w:r>
      <w:bookmarkEnd w:id="134"/>
      <w:r w:rsidR="00AB75B4" w:rsidRPr="00E24107">
        <w:t>PRAC</w:t>
      </w:r>
      <w:bookmarkEnd w:id="135"/>
      <w:bookmarkEnd w:id="136"/>
      <w:bookmarkEnd w:id="137"/>
    </w:p>
    <w:p w14:paraId="12C77101" w14:textId="375A4E98" w:rsidR="00C979D3" w:rsidRPr="00197355" w:rsidRDefault="00C979D3" w:rsidP="00CA1A4A">
      <w:pPr>
        <w:pStyle w:val="IIpoziom"/>
      </w:pPr>
      <w:bookmarkStart w:id="138" w:name="_Toc77786117"/>
      <w:bookmarkStart w:id="139" w:name="_Toc77846396"/>
      <w:bookmarkStart w:id="140" w:name="_Toc347146817"/>
      <w:bookmarkStart w:id="141" w:name="_Toc77934070"/>
      <w:bookmarkStart w:id="142" w:name="_Toc77933563"/>
      <w:bookmarkStart w:id="143" w:name="_Toc196378099"/>
      <w:bookmarkEnd w:id="138"/>
      <w:bookmarkEnd w:id="139"/>
      <w:r w:rsidRPr="00197355">
        <w:t>W</w:t>
      </w:r>
      <w:r w:rsidR="00BE4C58" w:rsidRPr="00197355">
        <w:t>YMAGANIA OGÓLNE</w:t>
      </w:r>
      <w:bookmarkEnd w:id="140"/>
      <w:bookmarkEnd w:id="141"/>
      <w:bookmarkEnd w:id="142"/>
      <w:bookmarkEnd w:id="143"/>
    </w:p>
    <w:p w14:paraId="25DE5794" w14:textId="6FED5CF4" w:rsidR="00C979D3" w:rsidRPr="00197355" w:rsidRDefault="00C979D3" w:rsidP="00CA1A4A">
      <w:pPr>
        <w:pStyle w:val="IIpoziom"/>
      </w:pPr>
      <w:bookmarkStart w:id="144" w:name="_Toc170886055"/>
      <w:bookmarkStart w:id="145" w:name="_Toc178590292"/>
      <w:bookmarkStart w:id="146" w:name="_Toc347146818"/>
      <w:bookmarkStart w:id="147" w:name="_Toc196378100"/>
      <w:bookmarkEnd w:id="144"/>
      <w:bookmarkEnd w:id="145"/>
      <w:r w:rsidRPr="00197355">
        <w:t>W</w:t>
      </w:r>
      <w:r w:rsidR="00BE4C58" w:rsidRPr="00197355">
        <w:t>YMAGANIA REALIZACYJNE</w:t>
      </w:r>
      <w:bookmarkEnd w:id="146"/>
      <w:bookmarkEnd w:id="147"/>
    </w:p>
    <w:p w14:paraId="49E8C01B" w14:textId="470BEC2C" w:rsidR="00C979D3" w:rsidRPr="00197355" w:rsidRDefault="00C979D3" w:rsidP="0056199A">
      <w:pPr>
        <w:pStyle w:val="IIIPoziom3"/>
      </w:pPr>
      <w:r w:rsidRPr="00197355">
        <w:t>Wszystkie materiały</w:t>
      </w:r>
      <w:r w:rsidR="00BB2D82" w:rsidRPr="00197355">
        <w:t>,</w:t>
      </w:r>
      <w:r w:rsidRPr="00197355">
        <w:t xml:space="preserve"> które będą wykorzystane do realizacji </w:t>
      </w:r>
      <w:r w:rsidR="00AB75B4" w:rsidRPr="00197355">
        <w:t xml:space="preserve">Prac </w:t>
      </w:r>
      <w:r w:rsidRPr="00197355">
        <w:t>muszą posiadać stosowne aprobaty, certyfikaty, świadectwa jakości lub atesty dopuszczenia do stosowania</w:t>
      </w:r>
      <w:r w:rsidR="00DB586D">
        <w:t xml:space="preserve"> w </w:t>
      </w:r>
      <w:r w:rsidRPr="00197355">
        <w:t xml:space="preserve">Polsce, które po zakończeniu </w:t>
      </w:r>
      <w:r w:rsidR="003858D0" w:rsidRPr="00197355">
        <w:t>P</w:t>
      </w:r>
      <w:r w:rsidRPr="00197355">
        <w:t>rac stanowić będą integralną część dokumentacji powykonawczej</w:t>
      </w:r>
      <w:r w:rsidR="004777E0" w:rsidRPr="00197355">
        <w:t>.</w:t>
      </w:r>
    </w:p>
    <w:p w14:paraId="011EA1C1" w14:textId="42D8A141" w:rsidR="00C979D3" w:rsidRPr="00197355" w:rsidRDefault="00C979D3" w:rsidP="0056199A">
      <w:pPr>
        <w:pStyle w:val="IIIPoziom3"/>
      </w:pPr>
      <w:r w:rsidRPr="00197355">
        <w:t xml:space="preserve">Wykonawca zrealizuje wszystkie </w:t>
      </w:r>
      <w:r w:rsidR="00186DA3" w:rsidRPr="00197355">
        <w:t>Prace</w:t>
      </w:r>
      <w:r w:rsidRPr="00197355">
        <w:t xml:space="preserve"> zgodnie z:</w:t>
      </w:r>
    </w:p>
    <w:p w14:paraId="45BCA7E5" w14:textId="1DBAF766" w:rsidR="00C979D3" w:rsidRPr="00C979D3" w:rsidRDefault="00C979D3" w:rsidP="00B15100">
      <w:pPr>
        <w:pStyle w:val="Akapitzlist"/>
        <w:numPr>
          <w:ilvl w:val="8"/>
          <w:numId w:val="42"/>
        </w:numPr>
        <w:ind w:left="1134" w:hanging="283"/>
      </w:pPr>
      <w:r w:rsidRPr="00C979D3">
        <w:t xml:space="preserve">założeniami </w:t>
      </w:r>
      <w:r w:rsidR="00266B45">
        <w:t>OPZ</w:t>
      </w:r>
      <w:r w:rsidRPr="00C979D3">
        <w:t>,</w:t>
      </w:r>
    </w:p>
    <w:p w14:paraId="7181E8CC" w14:textId="77777777" w:rsidR="00C979D3" w:rsidRPr="00C979D3" w:rsidRDefault="00C979D3" w:rsidP="00B15100">
      <w:pPr>
        <w:pStyle w:val="Akapitzlist"/>
        <w:numPr>
          <w:ilvl w:val="8"/>
          <w:numId w:val="42"/>
        </w:numPr>
        <w:ind w:left="1134" w:hanging="283"/>
      </w:pPr>
      <w:r w:rsidRPr="00C979D3">
        <w:t>z profesjonalną starannością,</w:t>
      </w:r>
    </w:p>
    <w:p w14:paraId="1FCCD226" w14:textId="0651EA6A" w:rsidR="00C979D3" w:rsidRPr="00C979D3" w:rsidRDefault="00C979D3" w:rsidP="00B15100">
      <w:pPr>
        <w:pStyle w:val="Akapitzlist"/>
        <w:numPr>
          <w:ilvl w:val="8"/>
          <w:numId w:val="42"/>
        </w:numPr>
        <w:ind w:left="1134" w:hanging="283"/>
      </w:pPr>
      <w:r w:rsidRPr="00C979D3">
        <w:t>zgodnie</w:t>
      </w:r>
      <w:r w:rsidR="00DB586D">
        <w:t xml:space="preserve"> z </w:t>
      </w:r>
      <w:r w:rsidRPr="00C979D3">
        <w:t xml:space="preserve">przepisami BHP, </w:t>
      </w:r>
      <w:r w:rsidR="00F6641B" w:rsidRPr="00C979D3">
        <w:t>przeciwpożarowymi</w:t>
      </w:r>
      <w:r w:rsidR="00DB586D">
        <w:t xml:space="preserve"> i </w:t>
      </w:r>
      <w:r w:rsidRPr="00C979D3">
        <w:t>ochrony środowiska</w:t>
      </w:r>
      <w:r w:rsidR="00BB437D">
        <w:t>.</w:t>
      </w:r>
    </w:p>
    <w:p w14:paraId="0893AF59" w14:textId="7F186400" w:rsidR="00C979D3" w:rsidRPr="00197355" w:rsidRDefault="00C979D3" w:rsidP="0056199A">
      <w:pPr>
        <w:pStyle w:val="IIIPoziom3"/>
      </w:pPr>
      <w:r w:rsidRPr="00197355">
        <w:t>Każdy wyrób</w:t>
      </w:r>
      <w:r w:rsidR="00DB586D">
        <w:t xml:space="preserve"> i </w:t>
      </w:r>
      <w:r w:rsidRPr="00197355">
        <w:t xml:space="preserve">materiał przeznaczony do wbudowania, a dostarczony na </w:t>
      </w:r>
      <w:r w:rsidR="00AB75B4" w:rsidRPr="00197355">
        <w:t>miejsce Prac</w:t>
      </w:r>
      <w:r w:rsidRPr="00197355">
        <w:t xml:space="preserve"> musi posiadać wszystkie niezbędne dokumenty dopuszczające do stosowania na rynku polskim</w:t>
      </w:r>
      <w:r w:rsidR="005536DC" w:rsidRPr="00197355">
        <w:t>,</w:t>
      </w:r>
      <w:r w:rsidRPr="00197355">
        <w:t xml:space="preserve"> m.in. stwierdzające jego pochodzenie, przydatność techniczną, spełnienie warunków wymagań BHP, ppoż.</w:t>
      </w:r>
      <w:r w:rsidR="00DB586D">
        <w:t xml:space="preserve"> i </w:t>
      </w:r>
      <w:r w:rsidRPr="00197355">
        <w:t>Sanepidu (atesty, certyfikaty, poświadczenia, świadectwa jakości, zgodności, oceny ryzyka itp.) oraz normy jakości.</w:t>
      </w:r>
      <w:r w:rsidR="00DB586D">
        <w:t xml:space="preserve"> w </w:t>
      </w:r>
      <w:r w:rsidRPr="00197355">
        <w:t>przypadku rusztowań, muszą one spełniać wymagania przepisów prawa</w:t>
      </w:r>
      <w:r w:rsidR="00DB586D">
        <w:t xml:space="preserve"> i </w:t>
      </w:r>
      <w:r w:rsidRPr="00197355">
        <w:t>posiadać zatwierdzony projekt zgodnie przepisami</w:t>
      </w:r>
      <w:r w:rsidR="00DB586D">
        <w:t xml:space="preserve"> w </w:t>
      </w:r>
      <w:r w:rsidRPr="00197355">
        <w:t>tym zakresie.</w:t>
      </w:r>
    </w:p>
    <w:p w14:paraId="24BAACD8" w14:textId="66B67408" w:rsidR="00C979D3" w:rsidRPr="00197355" w:rsidRDefault="00C979D3" w:rsidP="0056199A">
      <w:pPr>
        <w:pStyle w:val="IIIPoziom3"/>
      </w:pPr>
      <w:r w:rsidRPr="00197355">
        <w:t>Wykonawca musi</w:t>
      </w:r>
      <w:r w:rsidR="00DB586D">
        <w:t xml:space="preserve"> w </w:t>
      </w:r>
      <w:r w:rsidRPr="00197355">
        <w:t xml:space="preserve">swoim zakresie uwzględnić wszystkie koszty towarzyszące, które trzeba ponieść realizując </w:t>
      </w:r>
      <w:r w:rsidR="004777E0" w:rsidRPr="00197355">
        <w:t>P</w:t>
      </w:r>
      <w:r w:rsidRPr="00197355">
        <w:t>race, między innymi koszty wywozu</w:t>
      </w:r>
      <w:r w:rsidR="00DB586D">
        <w:t xml:space="preserve"> z </w:t>
      </w:r>
      <w:r w:rsidR="00A23FA5" w:rsidRPr="00197355">
        <w:t xml:space="preserve">terenu zakładu </w:t>
      </w:r>
      <w:r w:rsidRPr="00197355">
        <w:t xml:space="preserve">materiałów lub elementów </w:t>
      </w:r>
      <w:r w:rsidR="00A23FA5" w:rsidRPr="00197355">
        <w:t>odpadowych powstałych</w:t>
      </w:r>
      <w:r w:rsidR="00DB586D">
        <w:t xml:space="preserve"> </w:t>
      </w:r>
      <w:r w:rsidR="00DB586D">
        <w:lastRenderedPageBreak/>
        <w:t>w </w:t>
      </w:r>
      <w:r w:rsidR="00A23FA5" w:rsidRPr="00197355">
        <w:t>wyniku prowadzonych Prac</w:t>
      </w:r>
      <w:r w:rsidR="00A33DAD" w:rsidRPr="00197355">
        <w:t>,</w:t>
      </w:r>
      <w:r w:rsidR="00DB586D">
        <w:t xml:space="preserve"> z </w:t>
      </w:r>
      <w:r w:rsidRPr="00197355">
        <w:t>wyjątkiem złomu stalowego</w:t>
      </w:r>
      <w:r w:rsidR="00DB586D">
        <w:t xml:space="preserve"> i </w:t>
      </w:r>
      <w:r w:rsidRPr="00197355">
        <w:t>metali kolorowych (który musi być pocięty,</w:t>
      </w:r>
      <w:r w:rsidR="00DB586D">
        <w:t xml:space="preserve"> w </w:t>
      </w:r>
      <w:r w:rsidRPr="00197355">
        <w:t xml:space="preserve">ramach kosztów </w:t>
      </w:r>
      <w:r w:rsidR="000E4161" w:rsidRPr="00197355">
        <w:t>W</w:t>
      </w:r>
      <w:r w:rsidRPr="00197355">
        <w:t>ykonawcy, na elementy mieszczące się do kontenera) oraz oleju odpadowego.</w:t>
      </w:r>
    </w:p>
    <w:p w14:paraId="2885A732" w14:textId="008E49C7" w:rsidR="00C979D3" w:rsidRPr="00197355" w:rsidRDefault="00C979D3" w:rsidP="0056199A">
      <w:pPr>
        <w:pStyle w:val="IIIPoziom3"/>
      </w:pPr>
      <w:r w:rsidRPr="00197355">
        <w:t xml:space="preserve">Wykonawca podczas realizacji </w:t>
      </w:r>
      <w:r w:rsidR="004D2DAB" w:rsidRPr="00197355">
        <w:t>P</w:t>
      </w:r>
      <w:r w:rsidRPr="00197355">
        <w:t xml:space="preserve">rac zobowiązany będzie do prowadzenia swoich </w:t>
      </w:r>
      <w:r w:rsidR="00D92D41" w:rsidRPr="00197355">
        <w:t>P</w:t>
      </w:r>
      <w:r w:rsidRPr="00197355">
        <w:t>rac</w:t>
      </w:r>
      <w:r w:rsidR="00DB586D">
        <w:t xml:space="preserve"> w </w:t>
      </w:r>
      <w:r w:rsidRPr="00197355">
        <w:t>sposób umożliwiający poprawne funkcjonowanie zakładu podczas procesów produkcji energii.</w:t>
      </w:r>
    </w:p>
    <w:p w14:paraId="2E216F45" w14:textId="07AAB44C" w:rsidR="00DA7D08" w:rsidRDefault="00DA7D08" w:rsidP="0056199A">
      <w:pPr>
        <w:pStyle w:val="IIIPoziom3"/>
      </w:pPr>
      <w:r>
        <w:t>Wykaz materiałów pomocniczych dostarczonych przez Wykonawcę, których wartość wchodzi</w:t>
      </w:r>
      <w:r w:rsidR="00DB586D">
        <w:t xml:space="preserve"> w </w:t>
      </w:r>
      <w:r>
        <w:t>ceny jednostkowe operacji remontowych oraz</w:t>
      </w:r>
      <w:r w:rsidR="00DB586D">
        <w:t xml:space="preserve"> w </w:t>
      </w:r>
      <w:r>
        <w:t>stawkę RBG:</w:t>
      </w:r>
    </w:p>
    <w:tbl>
      <w:tblPr>
        <w:tblStyle w:val="Tabela-Siatka"/>
        <w:tblW w:w="0" w:type="auto"/>
        <w:tblInd w:w="567" w:type="dxa"/>
        <w:tblLook w:val="04A0" w:firstRow="1" w:lastRow="0" w:firstColumn="1" w:lastColumn="0" w:noHBand="0" w:noVBand="1"/>
      </w:tblPr>
      <w:tblGrid>
        <w:gridCol w:w="6941"/>
        <w:gridCol w:w="2404"/>
      </w:tblGrid>
      <w:tr w:rsidR="00DA7D08" w14:paraId="32BA5026" w14:textId="77777777" w:rsidTr="005D313C">
        <w:tc>
          <w:tcPr>
            <w:tcW w:w="6941" w:type="dxa"/>
          </w:tcPr>
          <w:p w14:paraId="457348DF" w14:textId="788274D3" w:rsidR="00DA7D08" w:rsidRDefault="00DA7D08" w:rsidP="00EB1669">
            <w:pPr>
              <w:pStyle w:val="Akapitzlist"/>
            </w:pPr>
            <w:r w:rsidRPr="00DA7D08">
              <w:t>Nazwa części lub materiału</w:t>
            </w:r>
          </w:p>
        </w:tc>
        <w:tc>
          <w:tcPr>
            <w:tcW w:w="2404" w:type="dxa"/>
          </w:tcPr>
          <w:p w14:paraId="72BF5F5C" w14:textId="577A4F8C" w:rsidR="00DA7D08" w:rsidRDefault="00DA7D08" w:rsidP="00EB1669">
            <w:pPr>
              <w:pStyle w:val="Akapitzlist"/>
            </w:pPr>
            <w:r w:rsidRPr="00DA7D08">
              <w:t>Uwagi</w:t>
            </w:r>
          </w:p>
        </w:tc>
      </w:tr>
      <w:tr w:rsidR="00DA7D08" w14:paraId="7F1D4808" w14:textId="77777777" w:rsidTr="005D313C">
        <w:tc>
          <w:tcPr>
            <w:tcW w:w="6941" w:type="dxa"/>
          </w:tcPr>
          <w:p w14:paraId="30A181DF" w14:textId="727D0D6E" w:rsidR="00DA7D08" w:rsidRDefault="00DA7D08" w:rsidP="00EB1669">
            <w:pPr>
              <w:pStyle w:val="Akapitzlist"/>
            </w:pPr>
            <w:r w:rsidRPr="00DA7D08">
              <w:t>Śruby, nakrętki, podkładki</w:t>
            </w:r>
          </w:p>
        </w:tc>
        <w:tc>
          <w:tcPr>
            <w:tcW w:w="2404" w:type="dxa"/>
          </w:tcPr>
          <w:p w14:paraId="3F00071A" w14:textId="383F88E9" w:rsidR="00DA7D08" w:rsidRDefault="00DA7D08" w:rsidP="00EB1669">
            <w:pPr>
              <w:pStyle w:val="Akapitzlist"/>
            </w:pPr>
            <w:r>
              <w:t>Do rozmiaru M24</w:t>
            </w:r>
          </w:p>
        </w:tc>
      </w:tr>
      <w:tr w:rsidR="00DA7D08" w14:paraId="770250F1" w14:textId="77777777" w:rsidTr="005D313C">
        <w:tc>
          <w:tcPr>
            <w:tcW w:w="6941" w:type="dxa"/>
          </w:tcPr>
          <w:p w14:paraId="21616813" w14:textId="56BE2EC2" w:rsidR="00DA7D08" w:rsidRDefault="009920A4" w:rsidP="00EB1669">
            <w:pPr>
              <w:pStyle w:val="Akapitzlist"/>
            </w:pPr>
            <w:r>
              <w:t>Kołki</w:t>
            </w:r>
            <w:r w:rsidR="00DA7D08">
              <w:t>, wkręty, pierścienie „</w:t>
            </w:r>
            <w:proofErr w:type="spellStart"/>
            <w:r w:rsidR="00DA7D08">
              <w:t>Simmera</w:t>
            </w:r>
            <w:proofErr w:type="spellEnd"/>
            <w:r w:rsidR="00DA7D08">
              <w:t>”, pierścienie osadcze sprężynujące wewnętrzne</w:t>
            </w:r>
            <w:r w:rsidR="00DB586D">
              <w:t xml:space="preserve"> i </w:t>
            </w:r>
            <w:r w:rsidR="00DA7D08">
              <w:t>zewnętrzne, smarowniczki, nity, zawleczki,</w:t>
            </w:r>
          </w:p>
        </w:tc>
        <w:tc>
          <w:tcPr>
            <w:tcW w:w="2404" w:type="dxa"/>
          </w:tcPr>
          <w:p w14:paraId="30E25C79" w14:textId="77777777" w:rsidR="00DA7D08" w:rsidRDefault="00DA7D08" w:rsidP="00EB1669">
            <w:pPr>
              <w:pStyle w:val="Akapitzlist"/>
            </w:pPr>
          </w:p>
        </w:tc>
      </w:tr>
      <w:tr w:rsidR="00DA7D08" w14:paraId="398BF49D" w14:textId="77777777" w:rsidTr="005D313C">
        <w:tc>
          <w:tcPr>
            <w:tcW w:w="6941" w:type="dxa"/>
          </w:tcPr>
          <w:p w14:paraId="2EE8163A" w14:textId="0E30ECAC" w:rsidR="00DA7D08" w:rsidRDefault="009920A4" w:rsidP="00EB1669">
            <w:pPr>
              <w:pStyle w:val="Akapitzlist"/>
            </w:pPr>
            <w:r>
              <w:t>Materiały</w:t>
            </w:r>
            <w:r w:rsidR="00DA7D08">
              <w:t xml:space="preserve"> </w:t>
            </w:r>
            <w:proofErr w:type="spellStart"/>
            <w:r w:rsidR="00DA7D08">
              <w:t>spawalniczne</w:t>
            </w:r>
            <w:proofErr w:type="spellEnd"/>
            <w:r w:rsidR="00DA7D08">
              <w:t>, elektrody, drut spawalniczy, gazy techniczne, materiały lutownicze,</w:t>
            </w:r>
          </w:p>
        </w:tc>
        <w:tc>
          <w:tcPr>
            <w:tcW w:w="2404" w:type="dxa"/>
          </w:tcPr>
          <w:p w14:paraId="18A97F79" w14:textId="77777777" w:rsidR="00DA7D08" w:rsidRDefault="00DA7D08" w:rsidP="00EB1669">
            <w:pPr>
              <w:pStyle w:val="Akapitzlist"/>
            </w:pPr>
          </w:p>
        </w:tc>
      </w:tr>
      <w:tr w:rsidR="00DA7D08" w14:paraId="1F48D36E" w14:textId="77777777" w:rsidTr="005D313C">
        <w:tc>
          <w:tcPr>
            <w:tcW w:w="6941" w:type="dxa"/>
          </w:tcPr>
          <w:p w14:paraId="4933F297" w14:textId="6703A624" w:rsidR="00DA7D08" w:rsidRDefault="009920A4" w:rsidP="00EB1669">
            <w:pPr>
              <w:pStyle w:val="Akapitzlist"/>
            </w:pPr>
            <w:r>
              <w:t>Tarcze</w:t>
            </w:r>
            <w:r w:rsidR="00DA7D08">
              <w:t xml:space="preserve"> do cięcia</w:t>
            </w:r>
            <w:r w:rsidR="00DB586D">
              <w:t xml:space="preserve"> i </w:t>
            </w:r>
            <w:r w:rsidR="00DA7D08">
              <w:t xml:space="preserve">szlifowania, papier ścierny, wiertła, frezy, szczotki, </w:t>
            </w:r>
            <w:r w:rsidR="00F6641B">
              <w:t>pędzle, materiały</w:t>
            </w:r>
            <w:r w:rsidR="00DA7D08">
              <w:t xml:space="preserve"> ścierne, pasty</w:t>
            </w:r>
          </w:p>
        </w:tc>
        <w:tc>
          <w:tcPr>
            <w:tcW w:w="2404" w:type="dxa"/>
          </w:tcPr>
          <w:p w14:paraId="68EE769A" w14:textId="77777777" w:rsidR="00DA7D08" w:rsidRDefault="00DA7D08" w:rsidP="00EB1669">
            <w:pPr>
              <w:pStyle w:val="Akapitzlist"/>
            </w:pPr>
          </w:p>
        </w:tc>
      </w:tr>
      <w:tr w:rsidR="00DA7D08" w14:paraId="04E13336" w14:textId="77777777" w:rsidTr="005D313C">
        <w:tc>
          <w:tcPr>
            <w:tcW w:w="6941" w:type="dxa"/>
          </w:tcPr>
          <w:p w14:paraId="47E3E280" w14:textId="0FCF6ED9" w:rsidR="00DA7D08" w:rsidRDefault="009920A4" w:rsidP="00EB1669">
            <w:pPr>
              <w:pStyle w:val="Akapitzlist"/>
            </w:pPr>
            <w:r>
              <w:t>Czyściwa</w:t>
            </w:r>
            <w:r w:rsidR="00DA7D08">
              <w:t>, rozpuszczalniki, odtłuszczacze, środki chroniące przed zapiekaniem, penetranty, kleje, silikony</w:t>
            </w:r>
          </w:p>
        </w:tc>
        <w:tc>
          <w:tcPr>
            <w:tcW w:w="2404" w:type="dxa"/>
          </w:tcPr>
          <w:p w14:paraId="0C75238B" w14:textId="77777777" w:rsidR="00DA7D08" w:rsidRDefault="00DA7D08" w:rsidP="00EB1669">
            <w:pPr>
              <w:pStyle w:val="Akapitzlist"/>
            </w:pPr>
          </w:p>
        </w:tc>
      </w:tr>
      <w:tr w:rsidR="00DA7D08" w14:paraId="7533CEA0" w14:textId="77777777" w:rsidTr="005D313C">
        <w:tc>
          <w:tcPr>
            <w:tcW w:w="6941" w:type="dxa"/>
          </w:tcPr>
          <w:p w14:paraId="4E765C6F" w14:textId="5264CD4D" w:rsidR="00DA7D08" w:rsidRDefault="009920A4" w:rsidP="00EB1669">
            <w:pPr>
              <w:pStyle w:val="Akapitzlist"/>
            </w:pPr>
            <w:r w:rsidRPr="00DA7D08">
              <w:t>Materiały</w:t>
            </w:r>
            <w:r w:rsidR="00DA7D08" w:rsidRPr="00DA7D08">
              <w:t xml:space="preserve"> do uszczelniania połączeń gwintowanych</w:t>
            </w:r>
          </w:p>
        </w:tc>
        <w:tc>
          <w:tcPr>
            <w:tcW w:w="2404" w:type="dxa"/>
          </w:tcPr>
          <w:p w14:paraId="2DC4E28C" w14:textId="77777777" w:rsidR="00DA7D08" w:rsidRDefault="00DA7D08" w:rsidP="00EB1669">
            <w:pPr>
              <w:pStyle w:val="Akapitzlist"/>
            </w:pPr>
          </w:p>
        </w:tc>
      </w:tr>
      <w:tr w:rsidR="00DA7D08" w14:paraId="50A5660E" w14:textId="77777777" w:rsidTr="005D313C">
        <w:tc>
          <w:tcPr>
            <w:tcW w:w="6941" w:type="dxa"/>
          </w:tcPr>
          <w:p w14:paraId="5F8AD20D" w14:textId="201E35E9" w:rsidR="00DA7D08" w:rsidRDefault="009920A4" w:rsidP="00EB1669">
            <w:pPr>
              <w:pStyle w:val="Akapitzlist"/>
            </w:pPr>
            <w:r>
              <w:t>Materiały</w:t>
            </w:r>
            <w:r w:rsidR="00DA7D08">
              <w:t xml:space="preserve"> pomocnicze do przeprowadzania badań diagnostycznych penetracyjnych, magnetycznych</w:t>
            </w:r>
          </w:p>
        </w:tc>
        <w:tc>
          <w:tcPr>
            <w:tcW w:w="2404" w:type="dxa"/>
          </w:tcPr>
          <w:p w14:paraId="6BA9155C" w14:textId="77777777" w:rsidR="00DA7D08" w:rsidRDefault="00DA7D08" w:rsidP="00EB1669">
            <w:pPr>
              <w:pStyle w:val="Akapitzlist"/>
            </w:pPr>
          </w:p>
        </w:tc>
      </w:tr>
      <w:tr w:rsidR="00786B1B" w14:paraId="299654A6" w14:textId="77777777" w:rsidTr="005D313C">
        <w:tc>
          <w:tcPr>
            <w:tcW w:w="6941" w:type="dxa"/>
          </w:tcPr>
          <w:p w14:paraId="054241A9" w14:textId="04BF5EC6" w:rsidR="00786B1B" w:rsidRDefault="009920A4" w:rsidP="00EB1669">
            <w:pPr>
              <w:pStyle w:val="Akapitzlist"/>
            </w:pPr>
            <w:r w:rsidRPr="00786B1B">
              <w:t>Materiały</w:t>
            </w:r>
            <w:r w:rsidR="00786B1B" w:rsidRPr="00786B1B">
              <w:t xml:space="preserve"> zabezpieczenia </w:t>
            </w:r>
            <w:r w:rsidR="00F6641B" w:rsidRPr="00786B1B">
              <w:t>antykorozyjnego:</w:t>
            </w:r>
            <w:r w:rsidR="00F6641B">
              <w:t xml:space="preserve"> farba</w:t>
            </w:r>
            <w:r w:rsidR="00786B1B">
              <w:t xml:space="preserve"> podkładowa, farba nawierzchniowa.</w:t>
            </w:r>
          </w:p>
        </w:tc>
        <w:tc>
          <w:tcPr>
            <w:tcW w:w="2404" w:type="dxa"/>
          </w:tcPr>
          <w:p w14:paraId="59DDB5DA" w14:textId="77777777" w:rsidR="00786B1B" w:rsidRDefault="00786B1B" w:rsidP="00EB1669">
            <w:pPr>
              <w:pStyle w:val="Akapitzlist"/>
            </w:pPr>
          </w:p>
        </w:tc>
      </w:tr>
      <w:tr w:rsidR="00786B1B" w14:paraId="67E0B4D0" w14:textId="77777777" w:rsidTr="005D313C">
        <w:tc>
          <w:tcPr>
            <w:tcW w:w="6941" w:type="dxa"/>
          </w:tcPr>
          <w:p w14:paraId="006FC77B" w14:textId="2D0C7B28" w:rsidR="00786B1B" w:rsidRDefault="00786B1B" w:rsidP="00EB1669">
            <w:pPr>
              <w:pStyle w:val="Akapitzlist"/>
            </w:pPr>
            <w:r w:rsidRPr="00786B1B">
              <w:t>Uszczelki (w tym uszczelki spiralne), O-ringi, sznury uszczelniające</w:t>
            </w:r>
            <w:r w:rsidR="009920A4">
              <w:t>, uszczelnienia dławnic do zaworów</w:t>
            </w:r>
          </w:p>
        </w:tc>
        <w:tc>
          <w:tcPr>
            <w:tcW w:w="2404" w:type="dxa"/>
          </w:tcPr>
          <w:p w14:paraId="5B445794" w14:textId="77777777" w:rsidR="00786B1B" w:rsidRDefault="00786B1B" w:rsidP="00EB1669">
            <w:pPr>
              <w:pStyle w:val="Akapitzlist"/>
            </w:pPr>
          </w:p>
        </w:tc>
      </w:tr>
      <w:tr w:rsidR="00786B1B" w14:paraId="3410F435" w14:textId="77777777" w:rsidTr="005D313C">
        <w:tc>
          <w:tcPr>
            <w:tcW w:w="6941" w:type="dxa"/>
          </w:tcPr>
          <w:p w14:paraId="131C6B46" w14:textId="182EDBC6" w:rsidR="00786B1B" w:rsidRDefault="00786B1B" w:rsidP="00EB1669">
            <w:pPr>
              <w:pStyle w:val="Akapitzlist"/>
            </w:pPr>
            <w:r w:rsidRPr="00786B1B">
              <w:t>Odzież</w:t>
            </w:r>
            <w:r w:rsidR="00DB586D">
              <w:t xml:space="preserve"> i </w:t>
            </w:r>
            <w:r w:rsidRPr="00786B1B">
              <w:t>obuwie ochronne, środki ochrony indywidualnej</w:t>
            </w:r>
          </w:p>
        </w:tc>
        <w:tc>
          <w:tcPr>
            <w:tcW w:w="2404" w:type="dxa"/>
          </w:tcPr>
          <w:p w14:paraId="444C0963" w14:textId="77777777" w:rsidR="00786B1B" w:rsidRDefault="00786B1B" w:rsidP="00EB1669">
            <w:pPr>
              <w:pStyle w:val="Akapitzlist"/>
            </w:pPr>
          </w:p>
        </w:tc>
      </w:tr>
      <w:tr w:rsidR="00786B1B" w14:paraId="655732E9" w14:textId="77777777" w:rsidTr="005D313C">
        <w:tc>
          <w:tcPr>
            <w:tcW w:w="6941" w:type="dxa"/>
          </w:tcPr>
          <w:p w14:paraId="7A8098B3" w14:textId="2089D7E2" w:rsidR="00786B1B" w:rsidRPr="00786B1B" w:rsidRDefault="00786B1B" w:rsidP="00EB1669">
            <w:pPr>
              <w:pStyle w:val="Akapitzlist"/>
            </w:pPr>
            <w:r>
              <w:t>Materiały oraz części zamienne opisane jako wchodzące</w:t>
            </w:r>
            <w:r w:rsidR="00DB586D">
              <w:t xml:space="preserve"> w </w:t>
            </w:r>
            <w:r>
              <w:t>cenę operacji remontowej zgodnie</w:t>
            </w:r>
            <w:r w:rsidR="00DB586D">
              <w:t xml:space="preserve"> z </w:t>
            </w:r>
            <w:r>
              <w:t>Katalogiem Czynności</w:t>
            </w:r>
          </w:p>
        </w:tc>
        <w:tc>
          <w:tcPr>
            <w:tcW w:w="2404" w:type="dxa"/>
          </w:tcPr>
          <w:p w14:paraId="326EF26E" w14:textId="2D8DF2A5" w:rsidR="00786B1B" w:rsidRDefault="00786B1B" w:rsidP="00EB1669">
            <w:pPr>
              <w:pStyle w:val="Akapitzlist"/>
            </w:pPr>
            <w:r>
              <w:t>Dotyczy wyłącznie operacji remontowych zawartych</w:t>
            </w:r>
            <w:r w:rsidR="00DB586D">
              <w:t xml:space="preserve"> w </w:t>
            </w:r>
            <w:r>
              <w:t>Katalogu Czynności</w:t>
            </w:r>
          </w:p>
        </w:tc>
      </w:tr>
    </w:tbl>
    <w:p w14:paraId="6908393F" w14:textId="77777777" w:rsidR="00DA7D08" w:rsidRPr="00197355" w:rsidRDefault="00DA7D08" w:rsidP="00EB1669">
      <w:pPr>
        <w:pStyle w:val="Akapitzlist"/>
      </w:pPr>
    </w:p>
    <w:p w14:paraId="1275129F" w14:textId="0204EE29" w:rsidR="00C979D3" w:rsidRPr="00197355" w:rsidRDefault="00C979D3" w:rsidP="00CA1A4A">
      <w:pPr>
        <w:pStyle w:val="IIpoziom"/>
      </w:pPr>
      <w:bookmarkStart w:id="148" w:name="_Toc347146819"/>
      <w:bookmarkStart w:id="149" w:name="_Toc196378101"/>
      <w:r w:rsidRPr="00197355">
        <w:t>P</w:t>
      </w:r>
      <w:r w:rsidR="00BE4C58" w:rsidRPr="00197355">
        <w:t>ODSTAWOWE OBOWIĄZKI WYKONAWCY</w:t>
      </w:r>
      <w:bookmarkEnd w:id="148"/>
      <w:r w:rsidR="00DB586D">
        <w:t xml:space="preserve"> </w:t>
      </w:r>
      <w:r w:rsidR="00A27293">
        <w:t>W</w:t>
      </w:r>
      <w:r w:rsidR="00DB586D">
        <w:t> </w:t>
      </w:r>
      <w:r w:rsidR="00BE4C58" w:rsidRPr="00197355">
        <w:t>ZAKRESIE REALIZACJI PRAC</w:t>
      </w:r>
      <w:bookmarkEnd w:id="149"/>
      <w:r w:rsidRPr="00197355">
        <w:t xml:space="preserve"> </w:t>
      </w:r>
    </w:p>
    <w:p w14:paraId="61D2457E" w14:textId="783061B6" w:rsidR="00C979D3" w:rsidRPr="00197355" w:rsidRDefault="00C979D3" w:rsidP="0056199A">
      <w:pPr>
        <w:pStyle w:val="IIIPoziom3"/>
      </w:pPr>
      <w:r w:rsidRPr="00197355">
        <w:t>Pobieranie</w:t>
      </w:r>
      <w:r w:rsidR="00DB586D">
        <w:t xml:space="preserve"> z </w:t>
      </w:r>
      <w:r w:rsidRPr="00197355">
        <w:t>magazynu Zamawiającego</w:t>
      </w:r>
      <w:r w:rsidR="00DB586D">
        <w:t xml:space="preserve"> i </w:t>
      </w:r>
      <w:r w:rsidRPr="00197355">
        <w:t>dostarczanie na miejsce zabudowy części</w:t>
      </w:r>
      <w:r w:rsidR="00DB586D">
        <w:t xml:space="preserve"> i </w:t>
      </w:r>
      <w:r w:rsidRPr="00197355">
        <w:t>materiałów, które dostarcza Zamawiający</w:t>
      </w:r>
      <w:r w:rsidR="00924ACC" w:rsidRPr="00197355">
        <w:t>, jeżeli taka sytuacja będzie mieć miejsce</w:t>
      </w:r>
      <w:r w:rsidRPr="00197355">
        <w:t>.</w:t>
      </w:r>
    </w:p>
    <w:p w14:paraId="5AC0EA48" w14:textId="5EAAC7D0" w:rsidR="00C979D3" w:rsidRPr="00197355" w:rsidRDefault="00C979D3" w:rsidP="0056199A">
      <w:pPr>
        <w:pStyle w:val="IIIPoziom3"/>
      </w:pPr>
      <w:r w:rsidRPr="00197355">
        <w:t>Koordynowanie na bieżąco wykonywanych przez siebie Prac</w:t>
      </w:r>
      <w:r w:rsidR="00DB586D">
        <w:t xml:space="preserve"> z </w:t>
      </w:r>
      <w:r w:rsidRPr="00197355">
        <w:t>Pracami wykonywanymi przez innych Wykonawców</w:t>
      </w:r>
      <w:r w:rsidR="00DB586D">
        <w:t xml:space="preserve"> w </w:t>
      </w:r>
      <w:r w:rsidRPr="00197355">
        <w:t>porozumieniu</w:t>
      </w:r>
      <w:r w:rsidR="00DB586D">
        <w:t xml:space="preserve"> z </w:t>
      </w:r>
      <w:r w:rsidRPr="00197355">
        <w:t>Przedstawicielem Zamawiającego.</w:t>
      </w:r>
    </w:p>
    <w:p w14:paraId="35E8C17F" w14:textId="2CD3124E" w:rsidR="00C979D3" w:rsidRPr="00197355" w:rsidRDefault="00C979D3" w:rsidP="0056199A">
      <w:pPr>
        <w:pStyle w:val="IIIPoziom3"/>
      </w:pPr>
      <w:r w:rsidRPr="00197355">
        <w:t>Przetransportowanie usuniętych elementów metalowych do kontenerów na materiały przeznaczone do złomowania.</w:t>
      </w:r>
    </w:p>
    <w:p w14:paraId="3D53E9D9" w14:textId="387216CC" w:rsidR="00C979D3" w:rsidRPr="00197355" w:rsidRDefault="00C979D3" w:rsidP="0056199A">
      <w:pPr>
        <w:pStyle w:val="IIIPoziom3"/>
      </w:pPr>
      <w:r w:rsidRPr="00197355">
        <w:t>Zapewnienie transportu elementów podlegających montażowi do miejsca ich montażu.</w:t>
      </w:r>
    </w:p>
    <w:p w14:paraId="30D16452" w14:textId="72994747" w:rsidR="00C979D3" w:rsidRPr="00197355" w:rsidRDefault="00C979D3" w:rsidP="0056199A">
      <w:pPr>
        <w:pStyle w:val="IIIPoziom3"/>
      </w:pPr>
      <w:r w:rsidRPr="00197355">
        <w:t>Wykonawca</w:t>
      </w:r>
      <w:r w:rsidR="00DB586D">
        <w:t xml:space="preserve"> w </w:t>
      </w:r>
      <w:r w:rsidRPr="00197355">
        <w:t xml:space="preserve">czasie trwania Prac będzie zobowiązany do utrzymania porządku na terenie </w:t>
      </w:r>
      <w:r w:rsidR="00D92D41" w:rsidRPr="00197355">
        <w:t>Prac</w:t>
      </w:r>
      <w:r w:rsidRPr="00197355">
        <w:t>. Po ukończeniu Prac</w:t>
      </w:r>
      <w:r w:rsidR="00902CCC" w:rsidRPr="00197355">
        <w:t>,</w:t>
      </w:r>
      <w:r w:rsidRPr="00197355">
        <w:t xml:space="preserve"> Wykonawca usunie cały </w:t>
      </w:r>
      <w:r w:rsidR="00902CCC" w:rsidRPr="00197355">
        <w:t>s</w:t>
      </w:r>
      <w:r w:rsidRPr="00197355">
        <w:t>przęt Wykonawcy</w:t>
      </w:r>
      <w:r w:rsidR="00DB586D">
        <w:t xml:space="preserve"> i </w:t>
      </w:r>
      <w:r w:rsidRPr="00197355">
        <w:t xml:space="preserve">pozostawi </w:t>
      </w:r>
      <w:r w:rsidR="00442989" w:rsidRPr="00197355">
        <w:t>m</w:t>
      </w:r>
      <w:r w:rsidR="00AB75B4" w:rsidRPr="00197355">
        <w:t>iejsce Prac</w:t>
      </w:r>
      <w:r w:rsidRPr="00197355">
        <w:t xml:space="preserve"> </w:t>
      </w:r>
      <w:r w:rsidR="00A33DAD" w:rsidRPr="00197355">
        <w:t>czyste</w:t>
      </w:r>
      <w:r w:rsidR="00DB586D">
        <w:t xml:space="preserve"> i </w:t>
      </w:r>
      <w:r w:rsidR="00A33DAD" w:rsidRPr="00197355">
        <w:t>uporządkowane</w:t>
      </w:r>
      <w:r w:rsidRPr="00197355">
        <w:t>.</w:t>
      </w:r>
    </w:p>
    <w:p w14:paraId="3267132F" w14:textId="5AA58E12" w:rsidR="00C979D3" w:rsidRPr="00197355" w:rsidRDefault="00C979D3" w:rsidP="0056199A">
      <w:pPr>
        <w:pStyle w:val="IIIPoziom3"/>
      </w:pPr>
      <w:r w:rsidRPr="00197355">
        <w:t>Wykonawca oświadcza, że zastosuje się do obowiązku poddania kontroli przez Służby Ochrony Zamawiającego, osób</w:t>
      </w:r>
      <w:r w:rsidR="00DB586D">
        <w:t xml:space="preserve"> i </w:t>
      </w:r>
      <w:r w:rsidRPr="00197355">
        <w:t>środków transportu</w:t>
      </w:r>
      <w:r w:rsidR="003C3644" w:rsidRPr="00197355">
        <w:t>,</w:t>
      </w:r>
      <w:r w:rsidR="00DB586D">
        <w:t xml:space="preserve"> w </w:t>
      </w:r>
      <w:r w:rsidRPr="00197355">
        <w:t>związku</w:t>
      </w:r>
      <w:r w:rsidR="00DB586D">
        <w:t xml:space="preserve"> z </w:t>
      </w:r>
      <w:r w:rsidRPr="00197355">
        <w:t>wwozem</w:t>
      </w:r>
      <w:r w:rsidR="00DB586D">
        <w:t xml:space="preserve"> i </w:t>
      </w:r>
      <w:r w:rsidRPr="00197355">
        <w:t>wywozem materiałów</w:t>
      </w:r>
      <w:r w:rsidR="00DB586D">
        <w:t xml:space="preserve"> i </w:t>
      </w:r>
      <w:r w:rsidRPr="00197355">
        <w:t>narzędzi oraz osób</w:t>
      </w:r>
      <w:r w:rsidR="003C3644" w:rsidRPr="00197355">
        <w:t>,</w:t>
      </w:r>
      <w:r w:rsidR="00DB586D">
        <w:t xml:space="preserve"> w </w:t>
      </w:r>
      <w:r w:rsidRPr="00197355">
        <w:t>związku</w:t>
      </w:r>
      <w:r w:rsidR="00DB586D">
        <w:t xml:space="preserve"> z </w:t>
      </w:r>
      <w:r w:rsidRPr="00197355">
        <w:t>badaniem stanu trzeźwości.</w:t>
      </w:r>
    </w:p>
    <w:p w14:paraId="50BA1D58" w14:textId="7C39E1B6" w:rsidR="00C979D3" w:rsidRPr="00197355" w:rsidRDefault="00C979D3" w:rsidP="0056199A">
      <w:pPr>
        <w:pStyle w:val="IIIPoziom3"/>
      </w:pPr>
      <w:r w:rsidRPr="00197355">
        <w:t xml:space="preserve">Wykonawca </w:t>
      </w:r>
      <w:r w:rsidR="009F4926" w:rsidRPr="00197355">
        <w:t>po podpisaniu Umowy zobowiązany jest uzyskać od służb ochrony Zamawiającego odpowiednie identyfikatory uprawniające do wejścia na teren realizacji Prac.</w:t>
      </w:r>
    </w:p>
    <w:p w14:paraId="0F048E77" w14:textId="1C484034" w:rsidR="00C979D3" w:rsidRPr="00197355" w:rsidRDefault="00C979D3" w:rsidP="0056199A">
      <w:pPr>
        <w:pStyle w:val="IIIPoziom3"/>
      </w:pPr>
      <w:r w:rsidRPr="00197355">
        <w:t>Każdy pracownik Wykonawcy, przebywający na terenie Zamawiającego, zobowiązany jest do noszenia identyfikatora przypiętego do wierzchniego ubrania</w:t>
      </w:r>
      <w:r w:rsidR="00DB586D">
        <w:t xml:space="preserve"> w </w:t>
      </w:r>
      <w:r w:rsidRPr="00197355">
        <w:t>widocznym miejscu.</w:t>
      </w:r>
    </w:p>
    <w:p w14:paraId="184BA6BF" w14:textId="48B0C885" w:rsidR="00C979D3" w:rsidRPr="00197355" w:rsidRDefault="00C979D3" w:rsidP="0056199A">
      <w:pPr>
        <w:pStyle w:val="IIIPoziom3"/>
      </w:pPr>
      <w:r w:rsidRPr="00197355">
        <w:t xml:space="preserve">Wykonawca zobowiązany jest do niezwłocznego przekazania Zamawiającemu informacji o wypadkach przy </w:t>
      </w:r>
      <w:r w:rsidR="003858D0" w:rsidRPr="00197355">
        <w:t>P</w:t>
      </w:r>
      <w:r w:rsidRPr="00197355">
        <w:t>racy</w:t>
      </w:r>
      <w:r w:rsidR="00DB586D">
        <w:t xml:space="preserve"> i </w:t>
      </w:r>
      <w:r w:rsidRPr="00197355">
        <w:t>zdarzeniach prawie wypadkowych</w:t>
      </w:r>
      <w:r w:rsidR="00DB586D">
        <w:t xml:space="preserve"> z </w:t>
      </w:r>
      <w:r w:rsidRPr="00197355">
        <w:t xml:space="preserve">udziałem pracowników Wykonawcy/Podwykonawców podczas </w:t>
      </w:r>
      <w:r w:rsidR="003858D0" w:rsidRPr="00197355">
        <w:t>P</w:t>
      </w:r>
      <w:r w:rsidRPr="00197355">
        <w:t xml:space="preserve">rac </w:t>
      </w:r>
      <w:r w:rsidRPr="00197355">
        <w:lastRenderedPageBreak/>
        <w:t>wykonywanych na terenie Zamawiającego do służb BHP oraz przedstawiciela strony Zamawiającego (Poleceniodawcy).</w:t>
      </w:r>
    </w:p>
    <w:p w14:paraId="2948A5E2" w14:textId="134D0992" w:rsidR="00C979D3" w:rsidRPr="00197355" w:rsidRDefault="00C979D3" w:rsidP="0056199A">
      <w:pPr>
        <w:pStyle w:val="IIIPoziom3"/>
      </w:pPr>
      <w:r w:rsidRPr="00197355">
        <w:t>Wykonawca zobowiązany jest do uczestniczenia</w:t>
      </w:r>
      <w:r w:rsidR="00DB586D">
        <w:t xml:space="preserve"> w </w:t>
      </w:r>
      <w:r w:rsidRPr="00197355">
        <w:t>cotygodniowych naradach technicznych, które odbywać się będą</w:t>
      </w:r>
      <w:r w:rsidR="00DB586D">
        <w:t xml:space="preserve"> w </w:t>
      </w:r>
      <w:r w:rsidRPr="00197355">
        <w:t>siedzibie Zamawiającego.</w:t>
      </w:r>
      <w:r w:rsidR="00DB586D">
        <w:t xml:space="preserve"> w </w:t>
      </w:r>
      <w:r w:rsidRPr="00197355">
        <w:t xml:space="preserve">zależności od zaawansowania </w:t>
      </w:r>
      <w:r w:rsidR="00AB75B4" w:rsidRPr="00197355">
        <w:t>Prac</w:t>
      </w:r>
      <w:r w:rsidRPr="00197355">
        <w:t xml:space="preserve"> częstotliwość spotkań może ulec zmianie</w:t>
      </w:r>
      <w:r w:rsidR="00E2145E" w:rsidRPr="00197355">
        <w:t xml:space="preserve"> jednak </w:t>
      </w:r>
      <w:r w:rsidR="00462BD7" w:rsidRPr="00197355">
        <w:t xml:space="preserve">spotkania będą organizowane </w:t>
      </w:r>
      <w:r w:rsidR="00E2145E" w:rsidRPr="00197355">
        <w:t>nie częściej niż raz na tydzień</w:t>
      </w:r>
      <w:r w:rsidRPr="00197355">
        <w:t xml:space="preserve">. </w:t>
      </w:r>
    </w:p>
    <w:p w14:paraId="10EEBA12" w14:textId="2147D811" w:rsidR="00C979D3" w:rsidRDefault="00C979D3" w:rsidP="0056199A">
      <w:pPr>
        <w:pStyle w:val="IIIPoziom3"/>
      </w:pPr>
      <w:r w:rsidRPr="00197355">
        <w:t>Wykonawca zobowiązany jest do wykonywania raportów</w:t>
      </w:r>
      <w:r w:rsidR="00DB586D">
        <w:t xml:space="preserve"> i </w:t>
      </w:r>
      <w:r w:rsidRPr="00197355">
        <w:t>sprawozdań</w:t>
      </w:r>
      <w:r w:rsidR="00DB586D">
        <w:t xml:space="preserve"> z </w:t>
      </w:r>
      <w:r w:rsidRPr="00197355">
        <w:t xml:space="preserve">wykonywanych przez siebie </w:t>
      </w:r>
      <w:r w:rsidR="003858D0" w:rsidRPr="00197355">
        <w:t>P</w:t>
      </w:r>
      <w:r w:rsidRPr="00197355">
        <w:t>rac</w:t>
      </w:r>
      <w:r w:rsidR="00DB586D">
        <w:t xml:space="preserve"> w </w:t>
      </w:r>
      <w:r w:rsidR="007104C9" w:rsidRPr="00197355">
        <w:t>terminach wskazanych przez Zamawiającego.</w:t>
      </w:r>
      <w:r w:rsidRPr="00197355">
        <w:t xml:space="preserve"> </w:t>
      </w:r>
    </w:p>
    <w:p w14:paraId="70532EA6" w14:textId="43BF76A3" w:rsidR="00614ACD" w:rsidRPr="00197355" w:rsidRDefault="00614ACD" w:rsidP="0056199A">
      <w:pPr>
        <w:pStyle w:val="IIIPoziom3"/>
      </w:pPr>
      <w:r w:rsidRPr="00614ACD">
        <w:t>Zamawiający zastrzega, że nie gwarantuje posiadania i przekazania Wykonawcy pełnej dokumentacji technicznej urządzeń (DTR, rysunki w tym rysunki wykonawcze, itp.), niezbędnej do realizacji zadania. Nieudostępnienie dokumentacji, o którą wnioskował Wykonawca, nie będzie generowało ze strony Wykonawcy jakichkolwiek roszczeń i nie będzie przyczyną braku i opóźnień w realizacji Prac.</w:t>
      </w:r>
    </w:p>
    <w:p w14:paraId="0B90EBDA" w14:textId="02645568" w:rsidR="00C979D3" w:rsidRPr="00197355" w:rsidRDefault="00C979D3" w:rsidP="00CA1A4A">
      <w:pPr>
        <w:pStyle w:val="IIpoziom"/>
      </w:pPr>
      <w:bookmarkStart w:id="150" w:name="_Toc196378102"/>
      <w:bookmarkStart w:id="151" w:name="_Toc312323990"/>
      <w:bookmarkStart w:id="152" w:name="_Toc346535340"/>
      <w:bookmarkStart w:id="153" w:name="_Toc347146820"/>
      <w:r w:rsidRPr="00197355">
        <w:t>O</w:t>
      </w:r>
      <w:r w:rsidR="00BE4C58" w:rsidRPr="00197355">
        <w:t>RGANIZACJA PRAC</w:t>
      </w:r>
      <w:bookmarkEnd w:id="150"/>
      <w:r w:rsidRPr="00197355">
        <w:t xml:space="preserve"> </w:t>
      </w:r>
      <w:bookmarkEnd w:id="151"/>
      <w:bookmarkEnd w:id="152"/>
      <w:bookmarkEnd w:id="153"/>
    </w:p>
    <w:p w14:paraId="3C978BDE" w14:textId="48A9E2C6" w:rsidR="00C979D3" w:rsidRPr="00197355" w:rsidRDefault="00C979D3" w:rsidP="0056199A">
      <w:pPr>
        <w:pStyle w:val="IIIPoziom3"/>
      </w:pPr>
      <w:r w:rsidRPr="00197355">
        <w:t xml:space="preserve">Organizacja </w:t>
      </w:r>
      <w:r w:rsidR="00AB75B4" w:rsidRPr="00197355">
        <w:t>miejsca Prac</w:t>
      </w:r>
      <w:r w:rsidR="00B15100">
        <w:t>:</w:t>
      </w:r>
    </w:p>
    <w:p w14:paraId="1CDD9C71" w14:textId="7F459ED2" w:rsidR="00C979D3" w:rsidRPr="003236C8" w:rsidRDefault="00C979D3" w:rsidP="009A2F96">
      <w:pPr>
        <w:pStyle w:val="Akapitzlist"/>
        <w:numPr>
          <w:ilvl w:val="8"/>
          <w:numId w:val="60"/>
        </w:numPr>
        <w:ind w:left="1134"/>
      </w:pPr>
      <w:r w:rsidRPr="00C979D3">
        <w:t xml:space="preserve">Przez </w:t>
      </w:r>
      <w:r w:rsidR="00AB75B4">
        <w:t>miejsce Prac</w:t>
      </w:r>
      <w:r w:rsidRPr="00C979D3">
        <w:t xml:space="preserve"> rozumie się cały teren, na którym będą prowadzone </w:t>
      </w:r>
      <w:r w:rsidR="00253AB8">
        <w:t>Prace</w:t>
      </w:r>
      <w:r w:rsidRPr="00C979D3">
        <w:t xml:space="preserve"> wraz</w:t>
      </w:r>
      <w:r w:rsidR="00DB586D">
        <w:t xml:space="preserve"> z </w:t>
      </w:r>
      <w:r w:rsidRPr="00C979D3">
        <w:t xml:space="preserve">zapleczem socjalno-sanitarnym dla potrzeb </w:t>
      </w:r>
      <w:r w:rsidR="004C13A2">
        <w:t>realizacji Prac</w:t>
      </w:r>
      <w:r w:rsidRPr="00C979D3">
        <w:t xml:space="preserve">. </w:t>
      </w:r>
      <w:r w:rsidR="00AB75B4">
        <w:t>Miejsce Prac</w:t>
      </w:r>
      <w:r w:rsidRPr="00C979D3">
        <w:t xml:space="preserve"> zostanie </w:t>
      </w:r>
      <w:r w:rsidRPr="003236C8">
        <w:t>uzgodnion</w:t>
      </w:r>
      <w:r w:rsidR="00880B3B" w:rsidRPr="003236C8">
        <w:t>e</w:t>
      </w:r>
      <w:r w:rsidR="00DB586D">
        <w:t xml:space="preserve"> i </w:t>
      </w:r>
      <w:r w:rsidRPr="003236C8">
        <w:t>przekazan</w:t>
      </w:r>
      <w:r w:rsidR="00880B3B" w:rsidRPr="003236C8">
        <w:t>e</w:t>
      </w:r>
      <w:r w:rsidR="00DB586D">
        <w:t xml:space="preserve"> w </w:t>
      </w:r>
      <w:r w:rsidRPr="003236C8">
        <w:t xml:space="preserve">formie pisemnej Wykonawcy przed przystąpieniem do </w:t>
      </w:r>
      <w:r w:rsidR="00AB75B4" w:rsidRPr="003236C8">
        <w:t>Prac</w:t>
      </w:r>
      <w:r w:rsidRPr="003236C8">
        <w:t>.</w:t>
      </w:r>
    </w:p>
    <w:p w14:paraId="0683B28E" w14:textId="4AF027BA" w:rsidR="00C979D3" w:rsidRPr="003236C8" w:rsidRDefault="006622EB" w:rsidP="009A2F96">
      <w:pPr>
        <w:pStyle w:val="Akapitzlist"/>
        <w:numPr>
          <w:ilvl w:val="8"/>
          <w:numId w:val="60"/>
        </w:numPr>
        <w:ind w:left="1134" w:hanging="283"/>
      </w:pPr>
      <w:r w:rsidRPr="003236C8">
        <w:t>Szczegółowe kwestie dotyczące mediów, wynajmu pomieszczeń</w:t>
      </w:r>
      <w:r w:rsidR="00DB586D">
        <w:t xml:space="preserve"> i </w:t>
      </w:r>
      <w:r w:rsidRPr="003236C8">
        <w:t>inne zostały ujęte</w:t>
      </w:r>
      <w:r w:rsidR="00DB586D">
        <w:t xml:space="preserve"> w </w:t>
      </w:r>
      <w:r w:rsidRPr="003236C8">
        <w:t>Umowie.</w:t>
      </w:r>
    </w:p>
    <w:p w14:paraId="05659448" w14:textId="7A30EED2" w:rsidR="00C979D3" w:rsidRPr="00C979D3" w:rsidRDefault="00C979D3" w:rsidP="009A2F96">
      <w:pPr>
        <w:pStyle w:val="Akapitzlist"/>
        <w:numPr>
          <w:ilvl w:val="8"/>
          <w:numId w:val="60"/>
        </w:numPr>
        <w:ind w:left="1134" w:hanging="283"/>
      </w:pPr>
      <w:r w:rsidRPr="003236C8">
        <w:t>Wszystkie osoby, inne niż pracownicy Wykonawcy, oraz jego Podwykonawcy nie będą upoważnione</w:t>
      </w:r>
      <w:r w:rsidRPr="00C979D3">
        <w:t xml:space="preserve"> do wstępu na </w:t>
      </w:r>
      <w:r w:rsidR="007E2EAB">
        <w:t xml:space="preserve">Teren </w:t>
      </w:r>
      <w:r w:rsidR="00AB75B4">
        <w:t>Prac</w:t>
      </w:r>
      <w:r w:rsidRPr="00C979D3">
        <w:t xml:space="preserve"> bez zgody Kierownika </w:t>
      </w:r>
      <w:r w:rsidR="00536CD8">
        <w:t>Prac</w:t>
      </w:r>
      <w:r w:rsidRPr="00C979D3">
        <w:t>. Nie dotyczy to przedstawicieli Zamawiającego</w:t>
      </w:r>
      <w:r w:rsidR="00DB586D">
        <w:t xml:space="preserve"> i </w:t>
      </w:r>
      <w:r w:rsidRPr="00C979D3">
        <w:t>os</w:t>
      </w:r>
      <w:r w:rsidR="000010BB">
        <w:t>ób</w:t>
      </w:r>
      <w:r w:rsidRPr="00C979D3">
        <w:t xml:space="preserve"> przez nich </w:t>
      </w:r>
      <w:r w:rsidR="007E2EAB" w:rsidRPr="00C979D3">
        <w:t>upoważnion</w:t>
      </w:r>
      <w:r w:rsidR="007E2EAB">
        <w:t>ych</w:t>
      </w:r>
      <w:r w:rsidR="007E2EAB" w:rsidRPr="00C979D3">
        <w:t xml:space="preserve"> </w:t>
      </w:r>
      <w:r w:rsidRPr="00C979D3">
        <w:t>wg listy przekazanej Wykonawcy.</w:t>
      </w:r>
    </w:p>
    <w:p w14:paraId="16D34EEE" w14:textId="366BE731" w:rsidR="00C979D3" w:rsidRPr="00C979D3" w:rsidRDefault="00C979D3" w:rsidP="009A2F96">
      <w:pPr>
        <w:pStyle w:val="Akapitzlist"/>
        <w:numPr>
          <w:ilvl w:val="8"/>
          <w:numId w:val="60"/>
        </w:numPr>
        <w:ind w:left="1134" w:hanging="283"/>
      </w:pPr>
      <w:r w:rsidRPr="00C979D3">
        <w:t>Wykonawca</w:t>
      </w:r>
      <w:r w:rsidR="00DB586D">
        <w:t xml:space="preserve"> w </w:t>
      </w:r>
      <w:r w:rsidRPr="00C979D3">
        <w:t>każdej chwili umożliwi</w:t>
      </w:r>
      <w:r w:rsidR="00DB586D">
        <w:t xml:space="preserve"> i </w:t>
      </w:r>
      <w:r w:rsidRPr="00C979D3">
        <w:t xml:space="preserve">ułatwi inspekcję Prac przedstawicielom Zamawiającego oraz innym (np. Państwowa Straż Pożarna, </w:t>
      </w:r>
      <w:r w:rsidR="00980603">
        <w:t xml:space="preserve">PIP </w:t>
      </w:r>
      <w:r w:rsidR="00FD0191">
        <w:t xml:space="preserve">- </w:t>
      </w:r>
      <w:r w:rsidR="00F22DCF" w:rsidRPr="002751EC">
        <w:t>P</w:t>
      </w:r>
      <w:r w:rsidR="00F22DCF">
        <w:t xml:space="preserve">aństwowa </w:t>
      </w:r>
      <w:r w:rsidR="00F22DCF" w:rsidRPr="002751EC">
        <w:t>I</w:t>
      </w:r>
      <w:r w:rsidR="00F22DCF">
        <w:t xml:space="preserve">nspekcja </w:t>
      </w:r>
      <w:r w:rsidR="00F22DCF" w:rsidRPr="002751EC">
        <w:t>P</w:t>
      </w:r>
      <w:r w:rsidR="00F22DCF">
        <w:t>racy</w:t>
      </w:r>
      <w:r w:rsidRPr="00C979D3">
        <w:t>, PINB itp.) organom kontrolnym.</w:t>
      </w:r>
    </w:p>
    <w:p w14:paraId="4AFD0E1B" w14:textId="386DA012" w:rsidR="00C979D3" w:rsidRPr="00197355" w:rsidRDefault="00C979D3" w:rsidP="0056199A">
      <w:pPr>
        <w:pStyle w:val="IIIPoziom3"/>
      </w:pPr>
      <w:r w:rsidRPr="00197355">
        <w:t xml:space="preserve">Zabezpieczenie </w:t>
      </w:r>
      <w:r w:rsidR="007E2EAB" w:rsidRPr="00197355">
        <w:t xml:space="preserve">Terenu </w:t>
      </w:r>
      <w:r w:rsidR="00AB75B4" w:rsidRPr="00197355">
        <w:t>Prac</w:t>
      </w:r>
      <w:r w:rsidR="00B15100">
        <w:t>:</w:t>
      </w:r>
    </w:p>
    <w:p w14:paraId="6912F9C6" w14:textId="1F8D2A69" w:rsidR="00C979D3" w:rsidRPr="00C979D3" w:rsidRDefault="00C979D3" w:rsidP="009A2F96">
      <w:pPr>
        <w:pStyle w:val="Akapitzlist"/>
        <w:numPr>
          <w:ilvl w:val="8"/>
          <w:numId w:val="61"/>
        </w:numPr>
        <w:ind w:left="1134" w:hanging="283"/>
      </w:pPr>
      <w:r w:rsidRPr="00C979D3">
        <w:t xml:space="preserve">Zamawiający zapewni zabezpieczenie </w:t>
      </w:r>
      <w:r w:rsidR="007E2EAB">
        <w:t xml:space="preserve">Terenu </w:t>
      </w:r>
      <w:r w:rsidR="00AB75B4">
        <w:t>Prac</w:t>
      </w:r>
      <w:r w:rsidR="00DB586D">
        <w:t xml:space="preserve"> w </w:t>
      </w:r>
      <w:r w:rsidRPr="00C979D3">
        <w:t>ramach ogólnego zabezpieczenia zakładu</w:t>
      </w:r>
      <w:r w:rsidR="00DB586D">
        <w:t xml:space="preserve"> z </w:t>
      </w:r>
      <w:r w:rsidRPr="00C979D3">
        <w:t>wykorzystaniem istniejących zabezpieczeń</w:t>
      </w:r>
      <w:r w:rsidR="00DB586D">
        <w:t xml:space="preserve"> i </w:t>
      </w:r>
      <w:r w:rsidRPr="00C979D3">
        <w:t>funkcjonującej Służby Ochrony Zamawiającego.</w:t>
      </w:r>
    </w:p>
    <w:p w14:paraId="18050436" w14:textId="1320ED99" w:rsidR="00C979D3" w:rsidRPr="00C979D3" w:rsidRDefault="00C979D3" w:rsidP="009A2F96">
      <w:pPr>
        <w:pStyle w:val="Akapitzlist"/>
        <w:numPr>
          <w:ilvl w:val="8"/>
          <w:numId w:val="61"/>
        </w:numPr>
        <w:ind w:left="1134" w:hanging="283"/>
      </w:pPr>
      <w:r w:rsidRPr="00C979D3">
        <w:t>Jeżeli Wykonawca będzie wymagał dodatkowej ochrony, to zapewni ją sobie na własny koszt.</w:t>
      </w:r>
    </w:p>
    <w:p w14:paraId="137F58F2" w14:textId="05A0D358" w:rsidR="00C979D3" w:rsidRPr="00C979D3" w:rsidRDefault="00C979D3" w:rsidP="009A2F96">
      <w:pPr>
        <w:pStyle w:val="Akapitzlist"/>
        <w:numPr>
          <w:ilvl w:val="8"/>
          <w:numId w:val="61"/>
        </w:numPr>
        <w:ind w:left="1134" w:hanging="283"/>
      </w:pPr>
      <w:r w:rsidRPr="00C979D3">
        <w:t>Wykonawca zobowiązany jest do zabezpieczenia przed zniszczeniem</w:t>
      </w:r>
      <w:r w:rsidR="00DB586D">
        <w:t xml:space="preserve"> i </w:t>
      </w:r>
      <w:r w:rsidRPr="00C979D3">
        <w:t>kradzieżą:</w:t>
      </w:r>
    </w:p>
    <w:p w14:paraId="178400C7" w14:textId="05D8783E" w:rsidR="00C979D3" w:rsidRPr="00C979D3" w:rsidRDefault="00C979D3" w:rsidP="009A2F96">
      <w:pPr>
        <w:pStyle w:val="Akapitzlist"/>
        <w:numPr>
          <w:ilvl w:val="8"/>
          <w:numId w:val="62"/>
        </w:numPr>
        <w:ind w:left="1418" w:hanging="284"/>
      </w:pPr>
      <w:r w:rsidRPr="00C979D3">
        <w:t>części zamiennych pobranych</w:t>
      </w:r>
      <w:r w:rsidR="00DB586D">
        <w:t xml:space="preserve"> z </w:t>
      </w:r>
      <w:r w:rsidRPr="00C979D3">
        <w:t>magazynu Zamawiającego,</w:t>
      </w:r>
    </w:p>
    <w:p w14:paraId="3E1E82FF" w14:textId="6584622E" w:rsidR="00C979D3" w:rsidRPr="00C979D3" w:rsidRDefault="00C979D3" w:rsidP="009A2F96">
      <w:pPr>
        <w:pStyle w:val="Akapitzlist"/>
        <w:numPr>
          <w:ilvl w:val="8"/>
          <w:numId w:val="62"/>
        </w:numPr>
        <w:ind w:left="1418" w:hanging="284"/>
      </w:pPr>
      <w:r w:rsidRPr="00C979D3">
        <w:t>części urządzeń zdemontowanych do przeglądu, remontu.</w:t>
      </w:r>
    </w:p>
    <w:p w14:paraId="33944D06" w14:textId="66A5AF89" w:rsidR="00C979D3" w:rsidRPr="00C979D3" w:rsidRDefault="00C979D3" w:rsidP="009A2F96">
      <w:pPr>
        <w:pStyle w:val="Akapitzlist"/>
        <w:numPr>
          <w:ilvl w:val="8"/>
          <w:numId w:val="61"/>
        </w:numPr>
        <w:ind w:left="1134" w:hanging="283"/>
      </w:pPr>
      <w:r w:rsidRPr="00C979D3">
        <w:t>Wykonawca ma obowiązek przestrzegania wszelkich obowiązujących przepisów dotyczących bezpieczeństwa na terenie Zamawiającego.</w:t>
      </w:r>
    </w:p>
    <w:p w14:paraId="5B5BB798" w14:textId="579590AC" w:rsidR="00C979D3" w:rsidRPr="00C979D3" w:rsidRDefault="00C979D3" w:rsidP="009A2F96">
      <w:pPr>
        <w:pStyle w:val="Akapitzlist"/>
        <w:numPr>
          <w:ilvl w:val="8"/>
          <w:numId w:val="61"/>
        </w:numPr>
        <w:ind w:left="1134" w:hanging="283"/>
      </w:pPr>
      <w:r w:rsidRPr="00C979D3">
        <w:t xml:space="preserve">Wykonawca od chwili rozpoczęcia Prac do chwili Odbioru zapewni trwałe ogrodzenie, oświetlenie, ochronę oraz wszelkie inne niezbędne środki dla zapewnienia bezpieczeństwa terenu </w:t>
      </w:r>
      <w:r w:rsidR="007E2EAB">
        <w:t>Prac</w:t>
      </w:r>
      <w:r w:rsidRPr="00C979D3">
        <w:t>.</w:t>
      </w:r>
    </w:p>
    <w:p w14:paraId="43F8CCD8" w14:textId="40B08775" w:rsidR="00C979D3" w:rsidRPr="00197355" w:rsidRDefault="00C979D3" w:rsidP="0056199A">
      <w:pPr>
        <w:pStyle w:val="IIIPoziom3"/>
      </w:pPr>
      <w:r w:rsidRPr="00197355">
        <w:t xml:space="preserve">Porządek na </w:t>
      </w:r>
      <w:r w:rsidR="007E2EAB" w:rsidRPr="00197355">
        <w:t xml:space="preserve">Terenie </w:t>
      </w:r>
      <w:r w:rsidR="00AB75B4" w:rsidRPr="00197355">
        <w:t>Prac</w:t>
      </w:r>
      <w:r w:rsidR="00B15100">
        <w:t>:</w:t>
      </w:r>
    </w:p>
    <w:p w14:paraId="3AD762C5" w14:textId="2346E6F4" w:rsidR="00C979D3" w:rsidRPr="00C979D3" w:rsidRDefault="00C979D3" w:rsidP="009A2F96">
      <w:pPr>
        <w:pStyle w:val="IIIPoziom3"/>
        <w:numPr>
          <w:ilvl w:val="0"/>
          <w:numId w:val="0"/>
        </w:numPr>
        <w:ind w:left="700"/>
      </w:pPr>
      <w:r w:rsidRPr="00C979D3">
        <w:t xml:space="preserve">Wykonawca zobowiązany jest do utrzymania </w:t>
      </w:r>
      <w:r w:rsidR="007E2EAB">
        <w:t xml:space="preserve">Terenu </w:t>
      </w:r>
      <w:r w:rsidR="00512230">
        <w:t>Prac</w:t>
      </w:r>
      <w:r w:rsidR="00DB586D">
        <w:t xml:space="preserve"> w </w:t>
      </w:r>
      <w:r w:rsidRPr="00C979D3">
        <w:t>należytym porządku między innymi poprzez:</w:t>
      </w:r>
    </w:p>
    <w:p w14:paraId="73F4F369" w14:textId="11669E81" w:rsidR="00C979D3" w:rsidRPr="00C979D3" w:rsidRDefault="00C979D3" w:rsidP="009A2F96">
      <w:pPr>
        <w:pStyle w:val="IIIPoziom3"/>
        <w:numPr>
          <w:ilvl w:val="2"/>
          <w:numId w:val="44"/>
        </w:numPr>
        <w:spacing w:before="0"/>
        <w:ind w:left="1418" w:hanging="284"/>
      </w:pPr>
      <w:r w:rsidRPr="00C979D3">
        <w:t xml:space="preserve">składowanie (w wyznaczonych miejscach) materiałów służących do realizacji </w:t>
      </w:r>
      <w:r w:rsidR="007E2EAB">
        <w:t>Prac</w:t>
      </w:r>
      <w:r w:rsidRPr="00C979D3">
        <w:t>,</w:t>
      </w:r>
    </w:p>
    <w:p w14:paraId="172AE6CD" w14:textId="7216DE8D" w:rsidR="00C979D3" w:rsidRPr="00C979D3" w:rsidRDefault="00C979D3" w:rsidP="009A2F96">
      <w:pPr>
        <w:pStyle w:val="IIIPoziom3"/>
        <w:numPr>
          <w:ilvl w:val="2"/>
          <w:numId w:val="44"/>
        </w:numPr>
        <w:spacing w:before="0"/>
        <w:ind w:left="1418" w:hanging="284"/>
      </w:pPr>
      <w:r w:rsidRPr="00C979D3">
        <w:t>składowanie (w wyznaczonych miejscach) na paletach,</w:t>
      </w:r>
      <w:r w:rsidR="00DB586D">
        <w:t xml:space="preserve"> w </w:t>
      </w:r>
      <w:r w:rsidRPr="00C979D3">
        <w:t>pojemnikach itp. elementów przeznaczonych do dalszej zabudowy</w:t>
      </w:r>
      <w:r w:rsidR="0098169A">
        <w:t xml:space="preserve"> </w:t>
      </w:r>
      <w:r w:rsidR="0098169A" w:rsidRPr="00C979D3">
        <w:t>(armatura, siłowniki, silniki, itp.)</w:t>
      </w:r>
      <w:r w:rsidRPr="00C979D3">
        <w:t>,</w:t>
      </w:r>
    </w:p>
    <w:p w14:paraId="63E5106D" w14:textId="1EEA5648" w:rsidR="00C979D3" w:rsidRPr="00C979D3" w:rsidRDefault="00C979D3" w:rsidP="009A2F96">
      <w:pPr>
        <w:pStyle w:val="IIIPoziom3"/>
        <w:numPr>
          <w:ilvl w:val="2"/>
          <w:numId w:val="44"/>
        </w:numPr>
        <w:spacing w:before="0"/>
        <w:ind w:left="1418" w:hanging="284"/>
      </w:pPr>
      <w:r w:rsidRPr="00C979D3">
        <w:t xml:space="preserve">zachowanie porządku po zakończeniu </w:t>
      </w:r>
      <w:r w:rsidR="007E2EAB">
        <w:t>P</w:t>
      </w:r>
      <w:r w:rsidR="007E2EAB" w:rsidRPr="00C979D3">
        <w:t>rac</w:t>
      </w:r>
      <w:r w:rsidR="00DB586D">
        <w:t xml:space="preserve"> w </w:t>
      </w:r>
      <w:r w:rsidRPr="00C979D3">
        <w:t>każdym dniu,</w:t>
      </w:r>
    </w:p>
    <w:p w14:paraId="65B40A26" w14:textId="1EFCC7EC" w:rsidR="00C979D3" w:rsidRPr="00C979D3" w:rsidRDefault="00C979D3" w:rsidP="009A2F96">
      <w:pPr>
        <w:pStyle w:val="IIIPoziom3"/>
        <w:numPr>
          <w:ilvl w:val="2"/>
          <w:numId w:val="44"/>
        </w:numPr>
        <w:spacing w:before="0"/>
        <w:ind w:left="1418" w:hanging="284"/>
      </w:pPr>
      <w:r w:rsidRPr="00C979D3">
        <w:t>w trakcie</w:t>
      </w:r>
      <w:r w:rsidR="00DB586D">
        <w:t xml:space="preserve"> i </w:t>
      </w:r>
      <w:r w:rsidRPr="00C979D3">
        <w:t xml:space="preserve">po wykonaniu </w:t>
      </w:r>
      <w:r w:rsidR="007E2EAB">
        <w:t>P</w:t>
      </w:r>
      <w:r w:rsidR="007E2EAB" w:rsidRPr="00C979D3">
        <w:t>rac</w:t>
      </w:r>
      <w:r w:rsidR="00C75906">
        <w:t>,</w:t>
      </w:r>
      <w:r w:rsidR="007E2EAB" w:rsidRPr="00C979D3">
        <w:t xml:space="preserve"> </w:t>
      </w:r>
      <w:r w:rsidRPr="00C979D3">
        <w:t xml:space="preserve">Wykonawca jest zobowiązany do usuwania odpadów. </w:t>
      </w:r>
    </w:p>
    <w:p w14:paraId="6A3CA817" w14:textId="77777777" w:rsidR="009A2F96" w:rsidRPr="00197355" w:rsidRDefault="009A2F96" w:rsidP="009A2F96">
      <w:pPr>
        <w:pStyle w:val="IIIPoziom3"/>
      </w:pPr>
      <w:r w:rsidRPr="00197355">
        <w:t>Gospodarka demontowanymi częściami</w:t>
      </w:r>
      <w:r>
        <w:t xml:space="preserve"> z </w:t>
      </w:r>
      <w:r w:rsidRPr="00197355">
        <w:t>urządzeń</w:t>
      </w:r>
      <w:r>
        <w:t xml:space="preserve"> i </w:t>
      </w:r>
      <w:r w:rsidRPr="00197355">
        <w:t>instalacji</w:t>
      </w:r>
    </w:p>
    <w:p w14:paraId="34096820" w14:textId="77777777" w:rsidR="009A2F96" w:rsidRPr="009A2F96" w:rsidRDefault="009A2F96" w:rsidP="009A2F96">
      <w:pPr>
        <w:pStyle w:val="Akapitzlist"/>
        <w:numPr>
          <w:ilvl w:val="8"/>
          <w:numId w:val="63"/>
        </w:numPr>
        <w:ind w:left="1134" w:hanging="283"/>
      </w:pPr>
      <w:r w:rsidRPr="00C979D3">
        <w:t>Przewiduje się, że następujące demontowane urządzenia lub części</w:t>
      </w:r>
      <w:r>
        <w:t xml:space="preserve"> i </w:t>
      </w:r>
      <w:r w:rsidRPr="00C979D3">
        <w:t xml:space="preserve">elementy urządzeń przeznaczone będą do </w:t>
      </w:r>
      <w:r>
        <w:t>odzyskania</w:t>
      </w:r>
      <w:r w:rsidRPr="00C979D3">
        <w:t>:</w:t>
      </w:r>
    </w:p>
    <w:tbl>
      <w:tblPr>
        <w:tblStyle w:val="Tabela-Siatka"/>
        <w:tblW w:w="8792" w:type="dxa"/>
        <w:tblInd w:w="1131" w:type="dxa"/>
        <w:tblLayout w:type="fixed"/>
        <w:tblLook w:val="04A0" w:firstRow="1" w:lastRow="0" w:firstColumn="1" w:lastColumn="0" w:noHBand="0" w:noVBand="1"/>
      </w:tblPr>
      <w:tblGrid>
        <w:gridCol w:w="506"/>
        <w:gridCol w:w="3746"/>
        <w:gridCol w:w="1134"/>
        <w:gridCol w:w="709"/>
        <w:gridCol w:w="2697"/>
      </w:tblGrid>
      <w:tr w:rsidR="009A2F96" w:rsidRPr="00007924" w14:paraId="1F91D176" w14:textId="77777777" w:rsidTr="007742F5">
        <w:tc>
          <w:tcPr>
            <w:tcW w:w="506" w:type="dxa"/>
            <w:vAlign w:val="center"/>
          </w:tcPr>
          <w:p w14:paraId="67EC716F" w14:textId="77777777" w:rsidR="009A2F96" w:rsidRPr="00007924" w:rsidRDefault="009A2F96" w:rsidP="007742F5">
            <w:pPr>
              <w:pStyle w:val="teksttabeli"/>
              <w:rPr>
                <w:sz w:val="18"/>
                <w:szCs w:val="18"/>
              </w:rPr>
            </w:pPr>
            <w:r w:rsidRPr="00007924">
              <w:rPr>
                <w:sz w:val="18"/>
                <w:szCs w:val="18"/>
              </w:rPr>
              <w:t>Lp.</w:t>
            </w:r>
          </w:p>
        </w:tc>
        <w:tc>
          <w:tcPr>
            <w:tcW w:w="3746" w:type="dxa"/>
            <w:vAlign w:val="center"/>
          </w:tcPr>
          <w:p w14:paraId="74C8990C" w14:textId="77777777" w:rsidR="009A2F96" w:rsidRPr="00007924" w:rsidRDefault="009A2F96" w:rsidP="007742F5">
            <w:pPr>
              <w:pStyle w:val="teksttabeli"/>
              <w:rPr>
                <w:sz w:val="18"/>
                <w:szCs w:val="18"/>
              </w:rPr>
            </w:pPr>
            <w:r w:rsidRPr="00007924">
              <w:rPr>
                <w:sz w:val="18"/>
                <w:szCs w:val="18"/>
              </w:rPr>
              <w:t xml:space="preserve">Nazwa urządzenia, części </w:t>
            </w:r>
            <w:r w:rsidRPr="00007924">
              <w:rPr>
                <w:sz w:val="18"/>
                <w:szCs w:val="18"/>
              </w:rPr>
              <w:br/>
              <w:t>lub elementu urządzenia</w:t>
            </w:r>
          </w:p>
        </w:tc>
        <w:tc>
          <w:tcPr>
            <w:tcW w:w="1134" w:type="dxa"/>
            <w:vAlign w:val="center"/>
          </w:tcPr>
          <w:p w14:paraId="4EA44683" w14:textId="77777777" w:rsidR="009A2F96" w:rsidRPr="00007924" w:rsidRDefault="009A2F96" w:rsidP="007742F5">
            <w:pPr>
              <w:pStyle w:val="teksttabeli"/>
              <w:rPr>
                <w:sz w:val="18"/>
                <w:szCs w:val="18"/>
              </w:rPr>
            </w:pPr>
            <w:r w:rsidRPr="00007924">
              <w:rPr>
                <w:sz w:val="18"/>
                <w:szCs w:val="18"/>
              </w:rPr>
              <w:t>Jednostka miary</w:t>
            </w:r>
          </w:p>
          <w:p w14:paraId="0F31F1D3" w14:textId="77777777" w:rsidR="009A2F96" w:rsidRPr="00007924" w:rsidRDefault="009A2F96" w:rsidP="007742F5">
            <w:pPr>
              <w:pStyle w:val="teksttabeli"/>
              <w:rPr>
                <w:sz w:val="18"/>
                <w:szCs w:val="18"/>
              </w:rPr>
            </w:pPr>
            <w:r w:rsidRPr="00007924">
              <w:rPr>
                <w:sz w:val="18"/>
                <w:szCs w:val="18"/>
              </w:rPr>
              <w:t xml:space="preserve">(np. szt., </w:t>
            </w:r>
            <w:proofErr w:type="spellStart"/>
            <w:r w:rsidRPr="00007924">
              <w:rPr>
                <w:sz w:val="18"/>
                <w:szCs w:val="18"/>
              </w:rPr>
              <w:t>kpl</w:t>
            </w:r>
            <w:proofErr w:type="spellEnd"/>
            <w:r w:rsidRPr="00007924">
              <w:rPr>
                <w:sz w:val="18"/>
                <w:szCs w:val="18"/>
              </w:rPr>
              <w:t xml:space="preserve">., </w:t>
            </w:r>
            <w:r>
              <w:rPr>
                <w:sz w:val="18"/>
                <w:szCs w:val="18"/>
              </w:rPr>
              <w:t>szt.</w:t>
            </w:r>
            <w:r w:rsidRPr="00007924">
              <w:rPr>
                <w:sz w:val="18"/>
                <w:szCs w:val="18"/>
              </w:rPr>
              <w:t>)</w:t>
            </w:r>
          </w:p>
        </w:tc>
        <w:tc>
          <w:tcPr>
            <w:tcW w:w="709" w:type="dxa"/>
            <w:vAlign w:val="center"/>
          </w:tcPr>
          <w:p w14:paraId="0A16E427" w14:textId="77777777" w:rsidR="009A2F96" w:rsidRPr="00007924" w:rsidRDefault="009A2F96" w:rsidP="007742F5">
            <w:pPr>
              <w:pStyle w:val="teksttabeli"/>
              <w:rPr>
                <w:sz w:val="18"/>
                <w:szCs w:val="18"/>
              </w:rPr>
            </w:pPr>
            <w:r w:rsidRPr="00007924">
              <w:rPr>
                <w:sz w:val="18"/>
                <w:szCs w:val="18"/>
              </w:rPr>
              <w:t>Ilość</w:t>
            </w:r>
          </w:p>
        </w:tc>
        <w:tc>
          <w:tcPr>
            <w:tcW w:w="2697" w:type="dxa"/>
            <w:vAlign w:val="center"/>
          </w:tcPr>
          <w:p w14:paraId="2B3B5DFF" w14:textId="77777777" w:rsidR="009A2F96" w:rsidRPr="00007924" w:rsidRDefault="009A2F96" w:rsidP="007742F5">
            <w:pPr>
              <w:pStyle w:val="teksttabeli"/>
              <w:rPr>
                <w:sz w:val="18"/>
                <w:szCs w:val="18"/>
              </w:rPr>
            </w:pPr>
            <w:r w:rsidRPr="00007924">
              <w:rPr>
                <w:sz w:val="18"/>
                <w:szCs w:val="18"/>
              </w:rPr>
              <w:t>Pierwotne miejsce zamontowania</w:t>
            </w:r>
          </w:p>
        </w:tc>
      </w:tr>
      <w:tr w:rsidR="009A2F96" w:rsidRPr="00007924" w14:paraId="047A14A3" w14:textId="77777777" w:rsidTr="007742F5">
        <w:tc>
          <w:tcPr>
            <w:tcW w:w="506" w:type="dxa"/>
          </w:tcPr>
          <w:p w14:paraId="381D5CD5" w14:textId="77777777" w:rsidR="009A2F96" w:rsidRPr="00007924" w:rsidRDefault="009A2F96" w:rsidP="007742F5">
            <w:pPr>
              <w:pStyle w:val="teksttabeli"/>
              <w:rPr>
                <w:sz w:val="18"/>
                <w:szCs w:val="18"/>
              </w:rPr>
            </w:pPr>
            <w:r w:rsidRPr="00007924">
              <w:rPr>
                <w:sz w:val="18"/>
                <w:szCs w:val="18"/>
              </w:rPr>
              <w:t>1.</w:t>
            </w:r>
          </w:p>
        </w:tc>
        <w:tc>
          <w:tcPr>
            <w:tcW w:w="3746" w:type="dxa"/>
          </w:tcPr>
          <w:p w14:paraId="597F1D5C" w14:textId="77777777" w:rsidR="009A2F96" w:rsidRPr="00007924" w:rsidRDefault="009A2F96" w:rsidP="007742F5">
            <w:pPr>
              <w:pStyle w:val="teksttabeli"/>
              <w:rPr>
                <w:sz w:val="18"/>
                <w:szCs w:val="18"/>
              </w:rPr>
            </w:pPr>
            <w:r>
              <w:rPr>
                <w:i/>
                <w:sz w:val="18"/>
                <w:szCs w:val="18"/>
              </w:rPr>
              <w:t>Nie dotyczy</w:t>
            </w:r>
          </w:p>
        </w:tc>
        <w:tc>
          <w:tcPr>
            <w:tcW w:w="1134" w:type="dxa"/>
          </w:tcPr>
          <w:p w14:paraId="7C964549" w14:textId="77777777" w:rsidR="009A2F96" w:rsidRPr="00007924" w:rsidRDefault="009A2F96" w:rsidP="007742F5">
            <w:pPr>
              <w:pStyle w:val="teksttabeli"/>
              <w:rPr>
                <w:sz w:val="18"/>
                <w:szCs w:val="18"/>
              </w:rPr>
            </w:pPr>
            <w:r>
              <w:rPr>
                <w:sz w:val="18"/>
                <w:szCs w:val="18"/>
              </w:rPr>
              <w:t>-</w:t>
            </w:r>
          </w:p>
        </w:tc>
        <w:tc>
          <w:tcPr>
            <w:tcW w:w="709" w:type="dxa"/>
          </w:tcPr>
          <w:p w14:paraId="2BECECD2" w14:textId="77777777" w:rsidR="009A2F96" w:rsidRPr="00007924" w:rsidRDefault="009A2F96" w:rsidP="007742F5">
            <w:pPr>
              <w:pStyle w:val="teksttabeli"/>
              <w:rPr>
                <w:sz w:val="18"/>
                <w:szCs w:val="18"/>
              </w:rPr>
            </w:pPr>
            <w:r>
              <w:rPr>
                <w:sz w:val="18"/>
                <w:szCs w:val="18"/>
              </w:rPr>
              <w:t>-</w:t>
            </w:r>
          </w:p>
        </w:tc>
        <w:tc>
          <w:tcPr>
            <w:tcW w:w="2697" w:type="dxa"/>
          </w:tcPr>
          <w:p w14:paraId="3B45EBF6" w14:textId="77777777" w:rsidR="009A2F96" w:rsidRPr="00007924" w:rsidRDefault="009A2F96" w:rsidP="007742F5">
            <w:pPr>
              <w:pStyle w:val="teksttabeli"/>
              <w:rPr>
                <w:sz w:val="18"/>
                <w:szCs w:val="18"/>
              </w:rPr>
            </w:pPr>
            <w:r>
              <w:rPr>
                <w:sz w:val="18"/>
                <w:szCs w:val="18"/>
              </w:rPr>
              <w:t>-</w:t>
            </w:r>
          </w:p>
        </w:tc>
      </w:tr>
    </w:tbl>
    <w:p w14:paraId="5A7663A4" w14:textId="77777777" w:rsidR="009A2F96" w:rsidRPr="00007924" w:rsidRDefault="009A2F96" w:rsidP="009A2F96">
      <w:pPr>
        <w:rPr>
          <w:rFonts w:cs="Arial"/>
          <w:szCs w:val="18"/>
        </w:rPr>
      </w:pPr>
    </w:p>
    <w:p w14:paraId="7353A061" w14:textId="3CDE9909" w:rsidR="009A2F96" w:rsidRDefault="009A2F96" w:rsidP="009A2F96">
      <w:pPr>
        <w:pStyle w:val="Akapitzlist"/>
        <w:numPr>
          <w:ilvl w:val="8"/>
          <w:numId w:val="63"/>
        </w:numPr>
        <w:ind w:left="1134" w:hanging="283"/>
      </w:pPr>
      <w:r w:rsidRPr="00C979D3">
        <w:t xml:space="preserve">Wykonawca każdorazowo po demontażu ww. urządzeń, elementów lub części jest zobowiązany poinformować o tym osobę nadzorującą </w:t>
      </w:r>
      <w:r>
        <w:t>P</w:t>
      </w:r>
      <w:r w:rsidRPr="00C979D3">
        <w:t>race ze strony Zamawiającego</w:t>
      </w:r>
      <w:r>
        <w:t>.</w:t>
      </w:r>
    </w:p>
    <w:p w14:paraId="6327BC3B" w14:textId="7EFAB736" w:rsidR="00C979D3" w:rsidRPr="00197355" w:rsidRDefault="00C979D3" w:rsidP="0056199A">
      <w:pPr>
        <w:pStyle w:val="IIIPoziom3"/>
      </w:pPr>
      <w:r w:rsidRPr="00197355">
        <w:lastRenderedPageBreak/>
        <w:t>Spełnienie norm hałasu</w:t>
      </w:r>
    </w:p>
    <w:p w14:paraId="21BE0FC1" w14:textId="579E2ACC" w:rsidR="00C979D3" w:rsidRPr="009A2F96" w:rsidRDefault="00C979D3" w:rsidP="009A2F96">
      <w:pPr>
        <w:pStyle w:val="Akapitzlist"/>
        <w:numPr>
          <w:ilvl w:val="8"/>
          <w:numId w:val="64"/>
        </w:numPr>
        <w:ind w:left="1134" w:hanging="283"/>
      </w:pPr>
      <w:r w:rsidRPr="009A2F96">
        <w:t xml:space="preserve">Nie może być przekroczona wartość dopuszczalna ze względu na ochronę środowiska zewnętrznego oraz ochronę środowiska </w:t>
      </w:r>
      <w:r w:rsidR="003858D0" w:rsidRPr="009A2F96">
        <w:t>P</w:t>
      </w:r>
      <w:r w:rsidRPr="009A2F96">
        <w:t>racy.</w:t>
      </w:r>
    </w:p>
    <w:p w14:paraId="136F24BA" w14:textId="32BF7EA3" w:rsidR="00C979D3" w:rsidRPr="00C979D3" w:rsidRDefault="00C979D3" w:rsidP="009A2F96">
      <w:pPr>
        <w:pStyle w:val="Akapitzlist"/>
        <w:numPr>
          <w:ilvl w:val="8"/>
          <w:numId w:val="64"/>
        </w:numPr>
        <w:ind w:left="1134" w:hanging="283"/>
      </w:pPr>
      <w:r w:rsidRPr="00C979D3">
        <w:t>Dostawca maszyn</w:t>
      </w:r>
      <w:r w:rsidR="00DB586D">
        <w:t xml:space="preserve"> i </w:t>
      </w:r>
      <w:r w:rsidRPr="00C979D3">
        <w:t>urządzeń, które nie podlegają obowiązkowi zgłaszania do</w:t>
      </w:r>
      <w:r w:rsidR="00F90E22">
        <w:t xml:space="preserve"> </w:t>
      </w:r>
      <w:r w:rsidRPr="00C979D3">
        <w:t>certyfikacji na znak bezpieczeństwa ,,B" jest zobowiązany wydać deklarację zgodności wyrobu</w:t>
      </w:r>
      <w:r w:rsidR="00DB586D">
        <w:t xml:space="preserve"> z </w:t>
      </w:r>
      <w:r w:rsidRPr="00C979D3">
        <w:t>normami wprowadzonymi do obowiązkowego stosowania.</w:t>
      </w:r>
    </w:p>
    <w:p w14:paraId="28FCB9FA" w14:textId="5ED4CBDC" w:rsidR="00C979D3" w:rsidRPr="00197355" w:rsidRDefault="00C979D3" w:rsidP="0056199A">
      <w:pPr>
        <w:pStyle w:val="IIIPoziom3"/>
      </w:pPr>
      <w:r w:rsidRPr="00197355">
        <w:t xml:space="preserve">Komunikacja na </w:t>
      </w:r>
      <w:r w:rsidR="00535A58" w:rsidRPr="00197355">
        <w:t>m</w:t>
      </w:r>
      <w:r w:rsidR="00AB75B4" w:rsidRPr="00197355">
        <w:t>iejsc</w:t>
      </w:r>
      <w:r w:rsidR="00535A58" w:rsidRPr="00197355">
        <w:t>u</w:t>
      </w:r>
      <w:r w:rsidR="00AB75B4" w:rsidRPr="00197355">
        <w:t xml:space="preserve"> Prac</w:t>
      </w:r>
    </w:p>
    <w:p w14:paraId="26D74560" w14:textId="70C9EFCB" w:rsidR="00C979D3" w:rsidRPr="00C979D3" w:rsidRDefault="00C979D3" w:rsidP="009A2F96">
      <w:pPr>
        <w:pStyle w:val="IIIPoziom3"/>
        <w:numPr>
          <w:ilvl w:val="0"/>
          <w:numId w:val="0"/>
        </w:numPr>
        <w:ind w:left="700"/>
      </w:pPr>
      <w:r w:rsidRPr="00C979D3">
        <w:t>Łączność telefoniczna</w:t>
      </w:r>
      <w:r w:rsidR="0055209B">
        <w:t xml:space="preserve"> -</w:t>
      </w:r>
      <w:r w:rsidR="00DB586D">
        <w:t xml:space="preserve"> w </w:t>
      </w:r>
      <w:r w:rsidRPr="00C979D3">
        <w:t xml:space="preserve">celu zapewnienia sprawnej łączności na </w:t>
      </w:r>
      <w:r w:rsidR="00AB75B4">
        <w:t>miejsc</w:t>
      </w:r>
      <w:r w:rsidR="00421822">
        <w:t>u</w:t>
      </w:r>
      <w:r w:rsidR="00AB75B4">
        <w:t xml:space="preserve"> Prac</w:t>
      </w:r>
      <w:r w:rsidRPr="00C979D3">
        <w:t>, Zamawiający wymaga, aby Wykonawca wyposażył dozór techniczny (w szczególności mistrzów, koordynatorów</w:t>
      </w:r>
      <w:r w:rsidR="00DB586D">
        <w:t xml:space="preserve"> i </w:t>
      </w:r>
      <w:r w:rsidRPr="00C979D3">
        <w:t>kierowników budowy)</w:t>
      </w:r>
      <w:r w:rsidR="00DB586D">
        <w:t xml:space="preserve"> w </w:t>
      </w:r>
      <w:r w:rsidRPr="00C979D3">
        <w:t>telefony komórkowe. Przed przystąpieniem do Prac</w:t>
      </w:r>
      <w:r w:rsidR="00902CCC">
        <w:t>,</w:t>
      </w:r>
      <w:r w:rsidRPr="00C979D3">
        <w:t xml:space="preserve"> Wykonawca przedstawi Zamawiającemu listę</w:t>
      </w:r>
      <w:r w:rsidR="00DB586D">
        <w:t xml:space="preserve"> z </w:t>
      </w:r>
      <w:r w:rsidRPr="00C979D3">
        <w:t>wykazem numerów.</w:t>
      </w:r>
    </w:p>
    <w:p w14:paraId="645614E5" w14:textId="7771BA74" w:rsidR="00C979D3" w:rsidRDefault="00C979D3" w:rsidP="00CA1A4A">
      <w:pPr>
        <w:pStyle w:val="IIpoziom"/>
      </w:pPr>
      <w:bookmarkStart w:id="154" w:name="_Toc347146821"/>
      <w:bookmarkStart w:id="155" w:name="_Toc196378103"/>
      <w:r w:rsidRPr="00197355">
        <w:t>S</w:t>
      </w:r>
      <w:r w:rsidR="00BE4C58" w:rsidRPr="00197355">
        <w:t>ZKOLENIA</w:t>
      </w:r>
      <w:bookmarkEnd w:id="154"/>
      <w:bookmarkEnd w:id="155"/>
    </w:p>
    <w:p w14:paraId="610AF47E" w14:textId="567DB1EB" w:rsidR="00FC6CD0" w:rsidRPr="009C7BDB" w:rsidRDefault="00FC6CD0" w:rsidP="00EB1669">
      <w:pPr>
        <w:pStyle w:val="Akapitzlist"/>
      </w:pPr>
      <w:r w:rsidRPr="009C7BDB">
        <w:t>Nie dotyczy</w:t>
      </w:r>
      <w:r w:rsidRPr="009C7BDB">
        <w:tab/>
      </w:r>
      <w:r w:rsidRPr="009C7BDB">
        <w:tab/>
      </w:r>
    </w:p>
    <w:p w14:paraId="13687680" w14:textId="0E013DC1" w:rsidR="00C979D3" w:rsidRDefault="00C979D3" w:rsidP="00CA1A4A">
      <w:pPr>
        <w:pStyle w:val="IIpoziom"/>
      </w:pPr>
      <w:bookmarkStart w:id="156" w:name="_Toc170886060"/>
      <w:bookmarkStart w:id="157" w:name="_Toc178590297"/>
      <w:bookmarkStart w:id="158" w:name="_Toc170886061"/>
      <w:bookmarkStart w:id="159" w:name="_Toc178590298"/>
      <w:bookmarkStart w:id="160" w:name="_Toc170886062"/>
      <w:bookmarkStart w:id="161" w:name="_Toc178590299"/>
      <w:bookmarkStart w:id="162" w:name="_Toc170886063"/>
      <w:bookmarkStart w:id="163" w:name="_Toc178590300"/>
      <w:bookmarkStart w:id="164" w:name="_Toc170886064"/>
      <w:bookmarkStart w:id="165" w:name="_Toc178590301"/>
      <w:bookmarkStart w:id="166" w:name="_Toc170886065"/>
      <w:bookmarkStart w:id="167" w:name="_Toc178590302"/>
      <w:bookmarkStart w:id="168" w:name="_Toc170886066"/>
      <w:bookmarkStart w:id="169" w:name="_Toc178590303"/>
      <w:bookmarkStart w:id="170" w:name="_Toc170886067"/>
      <w:bookmarkStart w:id="171" w:name="_Toc178590304"/>
      <w:bookmarkStart w:id="172" w:name="_Toc347146822"/>
      <w:bookmarkStart w:id="173" w:name="_Toc196378104"/>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r w:rsidRPr="00197355">
        <w:t>I</w:t>
      </w:r>
      <w:r w:rsidR="00BE4C58" w:rsidRPr="00197355">
        <w:t>NSTRUKCJE ROZRUCHU, EKSPLOATACJI</w:t>
      </w:r>
      <w:bookmarkEnd w:id="172"/>
      <w:r w:rsidR="00DB586D">
        <w:t xml:space="preserve"> i </w:t>
      </w:r>
      <w:r w:rsidR="00BE4C58" w:rsidRPr="00197355">
        <w:t>REMONTÓW</w:t>
      </w:r>
      <w:bookmarkEnd w:id="173"/>
    </w:p>
    <w:p w14:paraId="503339AC" w14:textId="7B9F6546" w:rsidR="00FC6CD0" w:rsidRPr="00FC6CD0" w:rsidRDefault="00FC6CD0" w:rsidP="00EB1669">
      <w:pPr>
        <w:pStyle w:val="Akapitzlist"/>
      </w:pPr>
      <w:r w:rsidRPr="009C7BDB">
        <w:t>Nie dotyczy</w:t>
      </w:r>
    </w:p>
    <w:p w14:paraId="167BDFC9" w14:textId="1D8CD6D8" w:rsidR="003F2480" w:rsidRPr="00197355" w:rsidRDefault="003F2480" w:rsidP="00CA1A4A">
      <w:pPr>
        <w:pStyle w:val="IIpoziom"/>
      </w:pPr>
      <w:bookmarkStart w:id="174" w:name="_Toc170886070"/>
      <w:bookmarkStart w:id="175" w:name="_Toc178590306"/>
      <w:bookmarkStart w:id="176" w:name="_Toc170886071"/>
      <w:bookmarkStart w:id="177" w:name="_Toc178590307"/>
      <w:bookmarkStart w:id="178" w:name="_Toc170886072"/>
      <w:bookmarkStart w:id="179" w:name="_Toc178590308"/>
      <w:bookmarkStart w:id="180" w:name="_Toc170886073"/>
      <w:bookmarkStart w:id="181" w:name="_Toc178590309"/>
      <w:bookmarkStart w:id="182" w:name="_Toc170886074"/>
      <w:bookmarkStart w:id="183" w:name="_Toc178590310"/>
      <w:bookmarkStart w:id="184" w:name="_Toc170886075"/>
      <w:bookmarkStart w:id="185" w:name="_Toc178590311"/>
      <w:bookmarkStart w:id="186" w:name="_Toc170886076"/>
      <w:bookmarkStart w:id="187" w:name="_Toc178590312"/>
      <w:bookmarkStart w:id="188" w:name="_Toc170886077"/>
      <w:bookmarkStart w:id="189" w:name="_Toc178590313"/>
      <w:bookmarkStart w:id="190" w:name="_Toc170886078"/>
      <w:bookmarkStart w:id="191" w:name="_Toc178590314"/>
      <w:bookmarkStart w:id="192" w:name="_Toc170886079"/>
      <w:bookmarkStart w:id="193" w:name="_Toc178590315"/>
      <w:bookmarkStart w:id="194" w:name="_Toc170886080"/>
      <w:bookmarkStart w:id="195" w:name="_Toc178590316"/>
      <w:bookmarkStart w:id="196" w:name="_Toc170886081"/>
      <w:bookmarkStart w:id="197" w:name="_Toc178590317"/>
      <w:bookmarkStart w:id="198" w:name="_Toc170886082"/>
      <w:bookmarkStart w:id="199" w:name="_Toc178590318"/>
      <w:bookmarkStart w:id="200" w:name="_Toc170886083"/>
      <w:bookmarkStart w:id="201" w:name="_Toc178590319"/>
      <w:bookmarkStart w:id="202" w:name="_Toc170886084"/>
      <w:bookmarkStart w:id="203" w:name="_Toc178590320"/>
      <w:bookmarkStart w:id="204" w:name="_Toc170886085"/>
      <w:bookmarkStart w:id="205" w:name="_Toc178590321"/>
      <w:bookmarkStart w:id="206" w:name="_Toc170886086"/>
      <w:bookmarkStart w:id="207" w:name="_Toc178590322"/>
      <w:bookmarkStart w:id="208" w:name="_Toc170886087"/>
      <w:bookmarkStart w:id="209" w:name="_Toc178590323"/>
      <w:bookmarkStart w:id="210" w:name="_Toc170886088"/>
      <w:bookmarkStart w:id="211" w:name="_Toc178590324"/>
      <w:bookmarkStart w:id="212" w:name="_Toc170886089"/>
      <w:bookmarkStart w:id="213" w:name="_Toc178590325"/>
      <w:bookmarkStart w:id="214" w:name="_Toc170886090"/>
      <w:bookmarkStart w:id="215" w:name="_Toc178590326"/>
      <w:bookmarkStart w:id="216" w:name="_Toc170886091"/>
      <w:bookmarkStart w:id="217" w:name="_Toc178590327"/>
      <w:bookmarkStart w:id="218" w:name="_Toc170886092"/>
      <w:bookmarkStart w:id="219" w:name="_Toc178590328"/>
      <w:bookmarkStart w:id="220" w:name="_Toc170886093"/>
      <w:bookmarkStart w:id="221" w:name="_Toc178590329"/>
      <w:bookmarkStart w:id="222" w:name="_Toc170886094"/>
      <w:bookmarkStart w:id="223" w:name="_Toc178590330"/>
      <w:bookmarkStart w:id="224" w:name="_Toc170886095"/>
      <w:bookmarkStart w:id="225" w:name="_Toc178590331"/>
      <w:bookmarkStart w:id="226" w:name="_Toc170886096"/>
      <w:bookmarkStart w:id="227" w:name="_Toc178590332"/>
      <w:bookmarkStart w:id="228" w:name="_Toc170886097"/>
      <w:bookmarkStart w:id="229" w:name="_Toc178590333"/>
      <w:bookmarkStart w:id="230" w:name="_Toc170886098"/>
      <w:bookmarkStart w:id="231" w:name="_Toc178590334"/>
      <w:bookmarkStart w:id="232" w:name="_Toc170886099"/>
      <w:bookmarkStart w:id="233" w:name="_Toc178590335"/>
      <w:bookmarkStart w:id="234" w:name="_Toc170886100"/>
      <w:bookmarkStart w:id="235" w:name="_Toc178590336"/>
      <w:bookmarkStart w:id="236" w:name="_Toc170886101"/>
      <w:bookmarkStart w:id="237" w:name="_Toc178590337"/>
      <w:bookmarkStart w:id="238" w:name="_Toc170886102"/>
      <w:bookmarkStart w:id="239" w:name="_Toc178590338"/>
      <w:bookmarkStart w:id="240" w:name="_Toc170886103"/>
      <w:bookmarkStart w:id="241" w:name="_Toc178590339"/>
      <w:bookmarkStart w:id="242" w:name="_Toc170886104"/>
      <w:bookmarkStart w:id="243" w:name="_Toc178590340"/>
      <w:bookmarkStart w:id="244" w:name="_Toc170886105"/>
      <w:bookmarkStart w:id="245" w:name="_Toc178590341"/>
      <w:bookmarkStart w:id="246" w:name="_Toc170886106"/>
      <w:bookmarkStart w:id="247" w:name="_Toc178590342"/>
      <w:bookmarkStart w:id="248" w:name="_Toc170886107"/>
      <w:bookmarkStart w:id="249" w:name="_Toc178590343"/>
      <w:bookmarkStart w:id="250" w:name="_Toc170886108"/>
      <w:bookmarkStart w:id="251" w:name="_Toc178590344"/>
      <w:bookmarkStart w:id="252" w:name="_Toc170886109"/>
      <w:bookmarkStart w:id="253" w:name="_Toc178590345"/>
      <w:bookmarkStart w:id="254" w:name="_Toc196378105"/>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r w:rsidRPr="00197355">
        <w:t>Z</w:t>
      </w:r>
      <w:r w:rsidR="00BE4C58" w:rsidRPr="00197355">
        <w:t>ARZĄDZANIE DOTYCZĄCE REALIZACJI PRAC</w:t>
      </w:r>
      <w:bookmarkEnd w:id="254"/>
    </w:p>
    <w:p w14:paraId="2944DE30" w14:textId="49CC38CA" w:rsidR="003F2480" w:rsidRPr="00636D5F" w:rsidRDefault="00FC6CD0" w:rsidP="00EB1669">
      <w:pPr>
        <w:pStyle w:val="Akapitzlist"/>
      </w:pPr>
      <w:r w:rsidRPr="009C7BDB">
        <w:t>Nie dotyczy</w:t>
      </w:r>
      <w:r w:rsidRPr="009C7BDB">
        <w:tab/>
      </w:r>
      <w:r w:rsidRPr="009C7BDB">
        <w:tab/>
      </w:r>
    </w:p>
    <w:p w14:paraId="41CDC0E1" w14:textId="54F6AC34" w:rsidR="00C979D3" w:rsidRPr="00D45D4C" w:rsidRDefault="00C979D3" w:rsidP="00B15100">
      <w:pPr>
        <w:pStyle w:val="IPoziom1"/>
      </w:pPr>
      <w:bookmarkStart w:id="255" w:name="_Toc347146823"/>
      <w:bookmarkStart w:id="256" w:name="_Toc77934071"/>
      <w:bookmarkStart w:id="257" w:name="_Toc77785426"/>
      <w:bookmarkStart w:id="258" w:name="_Toc77933564"/>
      <w:r w:rsidRPr="00D45D4C">
        <w:t>WYMAGANIA OGÓLNE DOTYCZĄCE PROJEKTOWANIA WYKONAWCZEGO</w:t>
      </w:r>
      <w:bookmarkEnd w:id="255"/>
      <w:bookmarkEnd w:id="256"/>
      <w:bookmarkEnd w:id="257"/>
      <w:bookmarkEnd w:id="258"/>
    </w:p>
    <w:p w14:paraId="1B217917" w14:textId="6A5ED713" w:rsidR="00EE2B1B" w:rsidRPr="00032F73" w:rsidRDefault="00FC6CD0" w:rsidP="00EB1669">
      <w:pPr>
        <w:pStyle w:val="Akapitzlist"/>
        <w:rPr>
          <w:rFonts w:cs="Arial"/>
        </w:rPr>
      </w:pPr>
      <w:bookmarkStart w:id="259" w:name="_Toc77786120"/>
      <w:bookmarkStart w:id="260" w:name="_Toc77846399"/>
      <w:bookmarkEnd w:id="259"/>
      <w:bookmarkEnd w:id="260"/>
      <w:r w:rsidRPr="009C7BDB">
        <w:t>Nie dotyczy</w:t>
      </w:r>
    </w:p>
    <w:p w14:paraId="0B6AB183" w14:textId="6C067266" w:rsidR="00032F73" w:rsidRPr="00032F73" w:rsidRDefault="00032F73" w:rsidP="00E62199">
      <w:pPr>
        <w:pStyle w:val="IPoziom1"/>
        <w:rPr>
          <w:rFonts w:cs="Arial"/>
        </w:rPr>
      </w:pPr>
      <w:r>
        <w:t>ZAŁĄCZNIKI DO OPZ</w:t>
      </w:r>
    </w:p>
    <w:p w14:paraId="535890CA" w14:textId="12D1D181" w:rsidR="00BE60D5" w:rsidRDefault="00BE60D5" w:rsidP="00EB1669">
      <w:pPr>
        <w:pStyle w:val="Akapitzlist"/>
        <w:rPr>
          <w:rFonts w:cs="Arial"/>
        </w:rPr>
      </w:pPr>
      <w:r>
        <w:rPr>
          <w:rFonts w:cs="Arial"/>
        </w:rPr>
        <w:t>1. Katalog czynności dla remontu typu B</w:t>
      </w:r>
      <w:r w:rsidR="00BF6F68">
        <w:rPr>
          <w:rFonts w:cs="Arial"/>
        </w:rPr>
        <w:t>,</w:t>
      </w:r>
    </w:p>
    <w:p w14:paraId="03420DED" w14:textId="56A2FD7F" w:rsidR="00844EB1" w:rsidRDefault="00844EB1" w:rsidP="00EB1669">
      <w:pPr>
        <w:pStyle w:val="Akapitzlist"/>
        <w:rPr>
          <w:rFonts w:cs="Arial"/>
        </w:rPr>
      </w:pPr>
      <w:r>
        <w:rPr>
          <w:rFonts w:cs="Arial"/>
        </w:rPr>
        <w:t>2. Schematy technologiczne z granicami zakresu prac</w:t>
      </w:r>
      <w:r w:rsidR="00BF6F68">
        <w:rPr>
          <w:rFonts w:cs="Arial"/>
        </w:rPr>
        <w:t>,</w:t>
      </w:r>
    </w:p>
    <w:p w14:paraId="1BD966B6" w14:textId="45E3DB29" w:rsidR="00BF6F68" w:rsidRDefault="00BF6F68" w:rsidP="00EB1669">
      <w:pPr>
        <w:pStyle w:val="Akapitzlist"/>
        <w:rPr>
          <w:rFonts w:cs="Arial"/>
        </w:rPr>
      </w:pPr>
      <w:r>
        <w:rPr>
          <w:rFonts w:cs="Arial"/>
        </w:rPr>
        <w:t>3. Karta odbioru jakościowego montażu połączenia kołnierzowego,</w:t>
      </w:r>
    </w:p>
    <w:p w14:paraId="66A08AD8" w14:textId="4136FFAB" w:rsidR="00844EB1" w:rsidRDefault="00BF6F68" w:rsidP="00EB1669">
      <w:pPr>
        <w:pStyle w:val="Akapitzlist"/>
        <w:rPr>
          <w:rFonts w:cs="Arial"/>
        </w:rPr>
      </w:pPr>
      <w:r>
        <w:rPr>
          <w:rFonts w:cs="Arial"/>
        </w:rPr>
        <w:t>4</w:t>
      </w:r>
      <w:r w:rsidR="00844EB1">
        <w:rPr>
          <w:rFonts w:cs="Arial"/>
        </w:rPr>
        <w:t>. Zabezpieczenia turbiny parowej na ITPOE.</w:t>
      </w:r>
    </w:p>
    <w:p w14:paraId="0110C3A9" w14:textId="3B4E01C0" w:rsidR="00844EB1" w:rsidRPr="00C979D3" w:rsidRDefault="00844EB1" w:rsidP="00392B38">
      <w:pPr>
        <w:pStyle w:val="Akapitzlist"/>
        <w:numPr>
          <w:ilvl w:val="0"/>
          <w:numId w:val="0"/>
        </w:numPr>
        <w:ind w:left="357"/>
        <w:rPr>
          <w:rFonts w:cs="Arial"/>
        </w:rPr>
      </w:pPr>
    </w:p>
    <w:sectPr w:rsidR="00844EB1" w:rsidRPr="00C979D3" w:rsidSect="00772E1F">
      <w:headerReference w:type="default" r:id="rId15"/>
      <w:footerReference w:type="default" r:id="rId16"/>
      <w:headerReference w:type="first" r:id="rId17"/>
      <w:footerReference w:type="first" r:id="rId18"/>
      <w:pgSz w:w="11906" w:h="16838" w:code="9"/>
      <w:pgMar w:top="567" w:right="992" w:bottom="992" w:left="992" w:header="567" w:footer="27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C237D1" w14:textId="77777777" w:rsidR="00AC6700" w:rsidRDefault="00AC6700" w:rsidP="00BD627E">
      <w:r>
        <w:separator/>
      </w:r>
    </w:p>
    <w:p w14:paraId="64E44423" w14:textId="77777777" w:rsidR="00AC6700" w:rsidRDefault="00AC6700"/>
  </w:endnote>
  <w:endnote w:type="continuationSeparator" w:id="0">
    <w:p w14:paraId="19A6B5C7" w14:textId="77777777" w:rsidR="00AC6700" w:rsidRDefault="00AC6700" w:rsidP="00BD627E">
      <w:r>
        <w:continuationSeparator/>
      </w:r>
    </w:p>
    <w:p w14:paraId="2B9856CE" w14:textId="77777777" w:rsidR="00AC6700" w:rsidRDefault="00AC6700"/>
  </w:endnote>
  <w:endnote w:type="continuationNotice" w:id="1">
    <w:p w14:paraId="517B1327" w14:textId="77777777" w:rsidR="00AC6700" w:rsidRDefault="00AC6700"/>
    <w:p w14:paraId="799A90D6" w14:textId="77777777" w:rsidR="00AC6700" w:rsidRDefault="00AC670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843437"/>
      <w:docPartObj>
        <w:docPartGallery w:val="Page Numbers (Bottom of Page)"/>
        <w:docPartUnique/>
      </w:docPartObj>
    </w:sdtPr>
    <w:sdtContent>
      <w:sdt>
        <w:sdtPr>
          <w:id w:val="60453679"/>
          <w:docPartObj>
            <w:docPartGallery w:val="Page Numbers (Top of Page)"/>
            <w:docPartUnique/>
          </w:docPartObj>
        </w:sdtPr>
        <w:sdtContent>
          <w:p w14:paraId="23905B6C" w14:textId="43D6321C" w:rsidR="004036E8" w:rsidRPr="00487409" w:rsidRDefault="004036E8" w:rsidP="008F30FF">
            <w:pPr>
              <w:pStyle w:val="Stopka"/>
              <w:jc w:val="center"/>
              <w:rPr>
                <w:i/>
                <w:sz w:val="12"/>
              </w:rPr>
            </w:pPr>
          </w:p>
          <w:p w14:paraId="321DFD39" w14:textId="0157DB9D" w:rsidR="004036E8" w:rsidRDefault="004036E8" w:rsidP="00635575">
            <w:pPr>
              <w:pStyle w:val="Stopka"/>
              <w:jc w:val="center"/>
            </w:pPr>
            <w:r w:rsidRPr="00762228">
              <w:rPr>
                <w:rFonts w:cs="Arial"/>
                <w:sz w:val="16"/>
              </w:rPr>
              <w:t xml:space="preserve">Strona </w:t>
            </w:r>
            <w:r w:rsidRPr="00762228">
              <w:rPr>
                <w:rFonts w:cs="Arial"/>
                <w:b/>
                <w:bCs/>
                <w:sz w:val="16"/>
              </w:rPr>
              <w:fldChar w:fldCharType="begin"/>
            </w:r>
            <w:r w:rsidRPr="00762228">
              <w:rPr>
                <w:rFonts w:cs="Arial"/>
                <w:b/>
                <w:bCs/>
                <w:sz w:val="16"/>
              </w:rPr>
              <w:instrText>PAGE</w:instrText>
            </w:r>
            <w:r w:rsidRPr="00762228">
              <w:rPr>
                <w:rFonts w:cs="Arial"/>
                <w:b/>
                <w:bCs/>
                <w:sz w:val="16"/>
              </w:rPr>
              <w:fldChar w:fldCharType="separate"/>
            </w:r>
            <w:r w:rsidR="00DB7C7D">
              <w:rPr>
                <w:rFonts w:cs="Arial"/>
                <w:b/>
                <w:bCs/>
                <w:noProof/>
                <w:sz w:val="16"/>
              </w:rPr>
              <w:t>12</w:t>
            </w:r>
            <w:r w:rsidRPr="00762228">
              <w:rPr>
                <w:rFonts w:cs="Arial"/>
                <w:b/>
                <w:bCs/>
                <w:sz w:val="16"/>
              </w:rPr>
              <w:fldChar w:fldCharType="end"/>
            </w:r>
            <w:r>
              <w:rPr>
                <w:rFonts w:cs="Arial"/>
                <w:sz w:val="16"/>
              </w:rPr>
              <w:t xml:space="preserve"> z </w:t>
            </w:r>
            <w:r w:rsidRPr="00762228">
              <w:rPr>
                <w:rFonts w:cs="Arial"/>
                <w:b/>
                <w:bCs/>
                <w:sz w:val="16"/>
              </w:rPr>
              <w:fldChar w:fldCharType="begin"/>
            </w:r>
            <w:r w:rsidRPr="00762228">
              <w:rPr>
                <w:rFonts w:cs="Arial"/>
                <w:b/>
                <w:bCs/>
                <w:sz w:val="16"/>
              </w:rPr>
              <w:instrText>NUMPAGES</w:instrText>
            </w:r>
            <w:r w:rsidRPr="00762228">
              <w:rPr>
                <w:rFonts w:cs="Arial"/>
                <w:b/>
                <w:bCs/>
                <w:sz w:val="16"/>
              </w:rPr>
              <w:fldChar w:fldCharType="separate"/>
            </w:r>
            <w:r w:rsidR="00DB7C7D">
              <w:rPr>
                <w:rFonts w:cs="Arial"/>
                <w:b/>
                <w:bCs/>
                <w:noProof/>
                <w:sz w:val="16"/>
              </w:rPr>
              <w:t>20</w:t>
            </w:r>
            <w:r w:rsidRPr="00762228">
              <w:rPr>
                <w:rFonts w:cs="Arial"/>
                <w:b/>
                <w:bCs/>
                <w:sz w:val="16"/>
              </w:rPr>
              <w:fldChar w:fldCharType="end"/>
            </w:r>
          </w:p>
        </w:sdtContent>
      </w:sdt>
    </w:sdtContent>
  </w:sdt>
  <w:p w14:paraId="321DFD3A" w14:textId="77777777" w:rsidR="004036E8" w:rsidRDefault="004036E8">
    <w:pPr>
      <w:pStyle w:val="Stopka"/>
    </w:pPr>
  </w:p>
  <w:p w14:paraId="321DFD3B" w14:textId="77777777" w:rsidR="004036E8" w:rsidRDefault="004036E8" w:rsidP="002E767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93463948"/>
      <w:docPartObj>
        <w:docPartGallery w:val="Page Numbers (Bottom of Page)"/>
        <w:docPartUnique/>
      </w:docPartObj>
    </w:sdtPr>
    <w:sdtContent>
      <w:sdt>
        <w:sdtPr>
          <w:id w:val="1734359150"/>
          <w:docPartObj>
            <w:docPartGallery w:val="Page Numbers (Top of Page)"/>
            <w:docPartUnique/>
          </w:docPartObj>
        </w:sdtPr>
        <w:sdtContent>
          <w:p w14:paraId="4CE21E07" w14:textId="3B3C1123" w:rsidR="004036E8" w:rsidRDefault="004036E8">
            <w:pPr>
              <w:pStyle w:val="Stopka"/>
              <w:jc w:val="center"/>
            </w:pPr>
            <w:r w:rsidRPr="00DE14C9">
              <w:rPr>
                <w:sz w:val="16"/>
                <w:szCs w:val="16"/>
              </w:rPr>
              <w:t xml:space="preserve">Strona </w:t>
            </w:r>
            <w:r w:rsidRPr="00DE14C9">
              <w:rPr>
                <w:b/>
                <w:bCs/>
                <w:sz w:val="16"/>
                <w:szCs w:val="16"/>
              </w:rPr>
              <w:fldChar w:fldCharType="begin"/>
            </w:r>
            <w:r w:rsidRPr="00DE14C9">
              <w:rPr>
                <w:b/>
                <w:bCs/>
                <w:sz w:val="16"/>
                <w:szCs w:val="16"/>
              </w:rPr>
              <w:instrText>PAGE</w:instrText>
            </w:r>
            <w:r w:rsidRPr="00DE14C9">
              <w:rPr>
                <w:b/>
                <w:bCs/>
                <w:sz w:val="16"/>
                <w:szCs w:val="16"/>
              </w:rPr>
              <w:fldChar w:fldCharType="separate"/>
            </w:r>
            <w:r>
              <w:rPr>
                <w:b/>
                <w:bCs/>
                <w:noProof/>
                <w:sz w:val="16"/>
                <w:szCs w:val="16"/>
              </w:rPr>
              <w:t>1</w:t>
            </w:r>
            <w:r w:rsidRPr="00DE14C9">
              <w:rPr>
                <w:b/>
                <w:bCs/>
                <w:sz w:val="16"/>
                <w:szCs w:val="16"/>
              </w:rPr>
              <w:fldChar w:fldCharType="end"/>
            </w:r>
            <w:r>
              <w:rPr>
                <w:sz w:val="16"/>
                <w:szCs w:val="16"/>
              </w:rPr>
              <w:t xml:space="preserve"> z </w:t>
            </w:r>
            <w:r w:rsidRPr="00DE14C9">
              <w:rPr>
                <w:b/>
                <w:bCs/>
                <w:sz w:val="16"/>
                <w:szCs w:val="16"/>
              </w:rPr>
              <w:fldChar w:fldCharType="begin"/>
            </w:r>
            <w:r w:rsidRPr="00DE14C9">
              <w:rPr>
                <w:b/>
                <w:bCs/>
                <w:sz w:val="16"/>
                <w:szCs w:val="16"/>
              </w:rPr>
              <w:instrText>NUMPAGES</w:instrText>
            </w:r>
            <w:r w:rsidRPr="00DE14C9">
              <w:rPr>
                <w:b/>
                <w:bCs/>
                <w:sz w:val="16"/>
                <w:szCs w:val="16"/>
              </w:rPr>
              <w:fldChar w:fldCharType="separate"/>
            </w:r>
            <w:r>
              <w:rPr>
                <w:b/>
                <w:bCs/>
                <w:noProof/>
                <w:sz w:val="16"/>
                <w:szCs w:val="16"/>
              </w:rPr>
              <w:t>29</w:t>
            </w:r>
            <w:r w:rsidRPr="00DE14C9">
              <w:rPr>
                <w:b/>
                <w:bCs/>
                <w:sz w:val="16"/>
                <w:szCs w:val="16"/>
              </w:rPr>
              <w:fldChar w:fldCharType="end"/>
            </w:r>
          </w:p>
        </w:sdtContent>
      </w:sdt>
    </w:sdtContent>
  </w:sdt>
  <w:p w14:paraId="291D19A6" w14:textId="77777777" w:rsidR="004036E8" w:rsidRDefault="004036E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A499A4" w14:textId="77777777" w:rsidR="00AC6700" w:rsidRDefault="00AC6700" w:rsidP="00BD627E">
      <w:r>
        <w:separator/>
      </w:r>
    </w:p>
    <w:p w14:paraId="7BA7027D" w14:textId="77777777" w:rsidR="00AC6700" w:rsidRDefault="00AC6700"/>
  </w:footnote>
  <w:footnote w:type="continuationSeparator" w:id="0">
    <w:p w14:paraId="0BD9DBDB" w14:textId="77777777" w:rsidR="00AC6700" w:rsidRDefault="00AC6700" w:rsidP="00BD627E">
      <w:r>
        <w:continuationSeparator/>
      </w:r>
    </w:p>
    <w:p w14:paraId="3FD40FC4" w14:textId="77777777" w:rsidR="00AC6700" w:rsidRDefault="00AC6700"/>
  </w:footnote>
  <w:footnote w:type="continuationNotice" w:id="1">
    <w:p w14:paraId="182C592D" w14:textId="77777777" w:rsidR="00AC6700" w:rsidRDefault="00AC6700"/>
    <w:p w14:paraId="7865CC37" w14:textId="77777777" w:rsidR="00AC6700" w:rsidRDefault="00AC670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0" w:type="auto"/>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41"/>
      <w:gridCol w:w="6112"/>
      <w:gridCol w:w="2045"/>
    </w:tblGrid>
    <w:tr w:rsidR="004036E8" w:rsidRPr="00184EAD" w14:paraId="4447EE34" w14:textId="77777777" w:rsidTr="009A2F96">
      <w:trPr>
        <w:trHeight w:val="567"/>
      </w:trPr>
      <w:tc>
        <w:tcPr>
          <w:tcW w:w="1941" w:type="dxa"/>
        </w:tcPr>
        <w:p w14:paraId="56B5161C" w14:textId="5ABA53CF" w:rsidR="004036E8" w:rsidRDefault="004036E8" w:rsidP="00686425">
          <w:pPr>
            <w:tabs>
              <w:tab w:val="left" w:pos="3840"/>
            </w:tabs>
            <w:rPr>
              <w:sz w:val="16"/>
              <w:szCs w:val="16"/>
            </w:rPr>
          </w:pPr>
          <w:r w:rsidRPr="00E3049C">
            <w:rPr>
              <w:rFonts w:cs="Arial"/>
              <w:b/>
              <w:noProof/>
              <w:sz w:val="16"/>
              <w:szCs w:val="16"/>
            </w:rPr>
            <w:drawing>
              <wp:anchor distT="0" distB="0" distL="114300" distR="114300" simplePos="0" relativeHeight="251658240" behindDoc="0" locked="0" layoutInCell="1" allowOverlap="1" wp14:anchorId="4A951097" wp14:editId="53AA429A">
                <wp:simplePos x="0" y="0"/>
                <wp:positionH relativeFrom="column">
                  <wp:posOffset>-61950</wp:posOffset>
                </wp:positionH>
                <wp:positionV relativeFrom="paragraph">
                  <wp:posOffset>15265</wp:posOffset>
                </wp:positionV>
                <wp:extent cx="1035050" cy="506095"/>
                <wp:effectExtent l="19050" t="19050" r="12700" b="27305"/>
                <wp:wrapNone/>
                <wp:docPr id="9" name="Obraz 9" descr="znak_PGE-godlo_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0" descr="znak_PGE-godlo_RGB.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35050" cy="506095"/>
                        </a:xfrm>
                        <a:prstGeom prst="rect">
                          <a:avLst/>
                        </a:prstGeom>
                        <a:noFill/>
                        <a:ln w="3175">
                          <a:solidFill>
                            <a:srgbClr val="FFFFFF"/>
                          </a:solidFill>
                          <a:miter lim="800000"/>
                          <a:headEnd/>
                          <a:tailEnd/>
                        </a:ln>
                      </pic:spPr>
                    </pic:pic>
                  </a:graphicData>
                </a:graphic>
                <wp14:sizeRelH relativeFrom="margin">
                  <wp14:pctWidth>0</wp14:pctWidth>
                </wp14:sizeRelH>
                <wp14:sizeRelV relativeFrom="margin">
                  <wp14:pctHeight>0</wp14:pctHeight>
                </wp14:sizeRelV>
              </wp:anchor>
            </w:drawing>
          </w:r>
        </w:p>
        <w:p w14:paraId="25D22D1A" w14:textId="77777777" w:rsidR="004036E8" w:rsidRPr="002E7670" w:rsidRDefault="004036E8" w:rsidP="002E7670">
          <w:pPr>
            <w:rPr>
              <w:sz w:val="16"/>
              <w:szCs w:val="16"/>
            </w:rPr>
          </w:pPr>
        </w:p>
        <w:p w14:paraId="5813F040" w14:textId="77777777" w:rsidR="004036E8" w:rsidRPr="002E7670" w:rsidRDefault="004036E8" w:rsidP="002E7670">
          <w:pPr>
            <w:rPr>
              <w:sz w:val="16"/>
              <w:szCs w:val="16"/>
            </w:rPr>
          </w:pPr>
        </w:p>
        <w:p w14:paraId="3633C845" w14:textId="77777777" w:rsidR="004036E8" w:rsidRPr="002E7670" w:rsidRDefault="004036E8" w:rsidP="002E7670">
          <w:pPr>
            <w:rPr>
              <w:sz w:val="16"/>
              <w:szCs w:val="16"/>
            </w:rPr>
          </w:pPr>
        </w:p>
        <w:p w14:paraId="2702FC85" w14:textId="77777777" w:rsidR="004036E8" w:rsidRPr="002E7670" w:rsidRDefault="004036E8" w:rsidP="002E7670">
          <w:pPr>
            <w:rPr>
              <w:sz w:val="16"/>
              <w:szCs w:val="16"/>
            </w:rPr>
          </w:pPr>
        </w:p>
      </w:tc>
      <w:tc>
        <w:tcPr>
          <w:tcW w:w="6112" w:type="dxa"/>
        </w:tcPr>
        <w:p w14:paraId="5AAE0C38" w14:textId="1A6D2F26" w:rsidR="009A2F96" w:rsidRDefault="009A2F96" w:rsidP="009A2F96">
          <w:pPr>
            <w:pStyle w:val="Default"/>
            <w:jc w:val="right"/>
            <w:rPr>
              <w:rFonts w:ascii="Arial" w:eastAsia="Calibri" w:hAnsi="Arial" w:cs="Arial"/>
              <w:color w:val="auto"/>
              <w:sz w:val="14"/>
              <w:szCs w:val="16"/>
              <w:lang w:eastAsia="en-US"/>
            </w:rPr>
          </w:pPr>
          <w:r>
            <w:rPr>
              <w:rFonts w:ascii="Arial" w:eastAsia="Calibri" w:hAnsi="Arial" w:cs="Arial"/>
              <w:color w:val="auto"/>
              <w:sz w:val="14"/>
              <w:szCs w:val="16"/>
              <w:lang w:eastAsia="en-US"/>
            </w:rPr>
            <w:t xml:space="preserve">Załącznik nr 1 </w:t>
          </w:r>
          <w:r w:rsidR="00811A83">
            <w:rPr>
              <w:rFonts w:ascii="Arial" w:eastAsia="Calibri" w:hAnsi="Arial" w:cs="Arial"/>
              <w:color w:val="auto"/>
              <w:sz w:val="14"/>
              <w:szCs w:val="16"/>
              <w:lang w:eastAsia="en-US"/>
            </w:rPr>
            <w:t xml:space="preserve">B </w:t>
          </w:r>
          <w:r>
            <w:rPr>
              <w:rFonts w:ascii="Arial" w:eastAsia="Calibri" w:hAnsi="Arial" w:cs="Arial"/>
              <w:color w:val="auto"/>
              <w:sz w:val="14"/>
              <w:szCs w:val="16"/>
              <w:lang w:eastAsia="en-US"/>
            </w:rPr>
            <w:t>– Opis Przedmiotu Zamówienia</w:t>
          </w:r>
        </w:p>
        <w:p w14:paraId="718A41F5" w14:textId="5867B20B" w:rsidR="004036E8" w:rsidRPr="009A2F96" w:rsidRDefault="009A2F96" w:rsidP="009A2F96">
          <w:pPr>
            <w:jc w:val="right"/>
            <w:rPr>
              <w:bCs/>
              <w:i/>
              <w:iCs/>
              <w:sz w:val="20"/>
              <w:szCs w:val="36"/>
            </w:rPr>
          </w:pPr>
          <w:r>
            <w:rPr>
              <w:rFonts w:eastAsia="Calibri" w:cs="Arial"/>
              <w:sz w:val="14"/>
              <w:szCs w:val="16"/>
              <w:lang w:eastAsia="en-US"/>
            </w:rPr>
            <w:t>Postępowanie pn.: „</w:t>
          </w:r>
          <w:r w:rsidRPr="009A2F96">
            <w:rPr>
              <w:bCs/>
              <w:i/>
              <w:iCs/>
              <w:sz w:val="14"/>
            </w:rPr>
            <w:t>Remont średni turbozespołu – turbiny parowej SST-300C wraz z generatorem TC145 zainstalowanych w PGE EC S.A. Oddział w Rzeszowie</w:t>
          </w:r>
          <w:r w:rsidR="00681E07">
            <w:rPr>
              <w:bCs/>
              <w:i/>
              <w:iCs/>
              <w:sz w:val="14"/>
            </w:rPr>
            <w:t xml:space="preserve"> w 2029 roku</w:t>
          </w:r>
          <w:r>
            <w:rPr>
              <w:bCs/>
              <w:i/>
              <w:iCs/>
              <w:sz w:val="14"/>
            </w:rPr>
            <w:t>”</w:t>
          </w:r>
        </w:p>
      </w:tc>
      <w:tc>
        <w:tcPr>
          <w:tcW w:w="2045" w:type="dxa"/>
        </w:tcPr>
        <w:p w14:paraId="60114059" w14:textId="17C023F1" w:rsidR="004036E8" w:rsidRPr="00184EAD" w:rsidRDefault="004036E8" w:rsidP="00686425">
          <w:pPr>
            <w:tabs>
              <w:tab w:val="left" w:pos="3840"/>
            </w:tabs>
            <w:rPr>
              <w:sz w:val="16"/>
              <w:szCs w:val="16"/>
            </w:rPr>
          </w:pPr>
        </w:p>
        <w:p w14:paraId="10DE895A" w14:textId="0E8E2888" w:rsidR="004036E8" w:rsidRPr="00184EAD" w:rsidRDefault="004036E8" w:rsidP="00686425">
          <w:pPr>
            <w:ind w:firstLine="708"/>
          </w:pPr>
        </w:p>
      </w:tc>
    </w:tr>
  </w:tbl>
  <w:p w14:paraId="26749D4F" w14:textId="37ED6D70" w:rsidR="004036E8" w:rsidRPr="002E7670" w:rsidRDefault="004036E8" w:rsidP="00500091">
    <w:pPr>
      <w:tabs>
        <w:tab w:val="center" w:pos="4536"/>
        <w:tab w:val="right" w:pos="9072"/>
      </w:tabs>
      <w:rPr>
        <w:sz w:val="16"/>
      </w:rPr>
    </w:pPr>
    <w:r>
      <w:rPr>
        <w:noProof/>
      </w:rPr>
      <mc:AlternateContent>
        <mc:Choice Requires="wps">
          <w:drawing>
            <wp:anchor distT="0" distB="0" distL="114300" distR="114300" simplePos="0" relativeHeight="251658241" behindDoc="0" locked="0" layoutInCell="1" allowOverlap="1" wp14:anchorId="441D4105" wp14:editId="74256753">
              <wp:simplePos x="0" y="0"/>
              <wp:positionH relativeFrom="margin">
                <wp:posOffset>0</wp:posOffset>
              </wp:positionH>
              <wp:positionV relativeFrom="paragraph">
                <wp:posOffset>90805</wp:posOffset>
              </wp:positionV>
              <wp:extent cx="6572250" cy="0"/>
              <wp:effectExtent l="0" t="0" r="19050" b="19050"/>
              <wp:wrapNone/>
              <wp:docPr id="1" name="Łącznik prosty ze strzałką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72250" cy="0"/>
                      </a:xfrm>
                      <a:prstGeom prst="straightConnector1">
                        <a:avLst/>
                      </a:prstGeom>
                      <a:noFill/>
                      <a:ln w="9525">
                        <a:solidFill>
                          <a:srgbClr val="7297CE"/>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F559AED" id="_x0000_t32" coordsize="21600,21600" o:spt="32" o:oned="t" path="m,l21600,21600e" filled="f">
              <v:path arrowok="t" fillok="f" o:connecttype="none"/>
              <o:lock v:ext="edit" shapetype="t"/>
            </v:shapetype>
            <v:shape id="Łącznik prosty ze strzałką 1" o:spid="_x0000_s1026" type="#_x0000_t32" style="position:absolute;margin-left:0;margin-top:7.15pt;width:517.5pt;height:0;z-index:251658241;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" strokecolor="#7297ce">
              <w10:wrap anchorx="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ACEF5F" w14:textId="30828E45" w:rsidR="004036E8" w:rsidRDefault="004036E8">
    <w:pPr>
      <w:pStyle w:val="Nagwek"/>
    </w:pPr>
    <w:r>
      <w:rPr>
        <w:noProof/>
      </w:rPr>
      <w:drawing>
        <wp:inline distT="0" distB="0" distL="0" distR="0" wp14:anchorId="30B9D650" wp14:editId="2178C0A0">
          <wp:extent cx="1176655" cy="579120"/>
          <wp:effectExtent l="0" t="0" r="4445" b="0"/>
          <wp:docPr id="10" name="Obraz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76655" cy="57912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47F4F"/>
    <w:multiLevelType w:val="multilevel"/>
    <w:tmpl w:val="884A003A"/>
    <w:lvl w:ilvl="0">
      <w:start w:val="1"/>
      <w:numFmt w:val="upperRoman"/>
      <w:lvlText w:val="%1."/>
      <w:lvlJc w:val="left"/>
      <w:pPr>
        <w:ind w:left="357" w:hanging="357"/>
      </w:pPr>
      <w:rPr>
        <w:rFonts w:hint="default"/>
        <w:b/>
        <w:i w:val="0"/>
        <w:color w:val="092D74"/>
        <w:sz w:val="20"/>
      </w:rPr>
    </w:lvl>
    <w:lvl w:ilvl="1">
      <w:start w:val="1"/>
      <w:numFmt w:val="decimal"/>
      <w:isLgl/>
      <w:lvlText w:val="%1.%2"/>
      <w:lvlJc w:val="left"/>
      <w:pPr>
        <w:ind w:left="1145" w:hanging="720"/>
      </w:pPr>
      <w:rPr>
        <w:rFonts w:ascii="Arial" w:hAnsi="Arial" w:cs="Arial" w:hint="default"/>
        <w:b/>
        <w:i w:val="0"/>
        <w:color w:val="092D74"/>
        <w:sz w:val="20"/>
      </w:rPr>
    </w:lvl>
    <w:lvl w:ilvl="2">
      <w:start w:val="1"/>
      <w:numFmt w:val="decimal"/>
      <w:isLgl/>
      <w:lvlText w:val="%1.%2.%3"/>
      <w:lvlJc w:val="left"/>
      <w:pPr>
        <w:ind w:left="1146" w:hanging="72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isLgl/>
      <w:lvlText w:val="%1.%2.%3.%4"/>
      <w:lvlJc w:val="left"/>
      <w:pPr>
        <w:ind w:left="1004" w:hanging="720"/>
      </w:pPr>
      <w:rPr>
        <w:rFonts w:hint="default"/>
        <w:b w:val="0"/>
      </w:rPr>
    </w:lvl>
    <w:lvl w:ilvl="4">
      <w:start w:val="1"/>
      <w:numFmt w:val="lowerLetter"/>
      <w:lvlText w:val="%5."/>
      <w:lvlJc w:val="left"/>
      <w:pPr>
        <w:ind w:left="1417" w:hanging="226"/>
      </w:pPr>
      <w:rPr>
        <w:rFonts w:ascii="Arial" w:hAnsi="Arial" w:cs="Arial" w:hint="default"/>
        <w:b w:val="0"/>
        <w:i w:val="0"/>
        <w:sz w:val="18"/>
      </w:rPr>
    </w:lvl>
    <w:lvl w:ilvl="5">
      <w:start w:val="1"/>
      <w:numFmt w:val="bullet"/>
      <w:lvlRestart w:val="0"/>
      <w:lvlText w:val=""/>
      <w:lvlJc w:val="left"/>
      <w:pPr>
        <w:ind w:left="1701" w:hanging="227"/>
      </w:pPr>
      <w:rPr>
        <w:rFonts w:ascii="Symbol" w:hAnsi="Symbol" w:hint="default"/>
        <w:b w:val="0"/>
        <w:i w:val="0"/>
        <w:color w:val="auto"/>
        <w:sz w:val="18"/>
      </w:rPr>
    </w:lvl>
    <w:lvl w:ilvl="6">
      <w:start w:val="1"/>
      <w:numFmt w:val="none"/>
      <w:lvlText w:val=""/>
      <w:lvlJc w:val="left"/>
      <w:pPr>
        <w:ind w:left="357" w:hanging="357"/>
      </w:pPr>
      <w:rPr>
        <w:rFonts w:hint="default"/>
      </w:rPr>
    </w:lvl>
    <w:lvl w:ilvl="7">
      <w:start w:val="1"/>
      <w:numFmt w:val="none"/>
      <w:lvlText w:val=""/>
      <w:lvlJc w:val="left"/>
      <w:pPr>
        <w:ind w:left="357" w:hanging="357"/>
      </w:pPr>
      <w:rPr>
        <w:rFonts w:hint="default"/>
      </w:rPr>
    </w:lvl>
    <w:lvl w:ilvl="8">
      <w:start w:val="1"/>
      <w:numFmt w:val="lowerLetter"/>
      <w:lvlText w:val="%9)"/>
      <w:lvlJc w:val="left"/>
      <w:pPr>
        <w:ind w:left="360" w:hanging="360"/>
      </w:pPr>
    </w:lvl>
  </w:abstractNum>
  <w:abstractNum w:abstractNumId="1" w15:restartNumberingAfterBreak="0">
    <w:nsid w:val="01833D79"/>
    <w:multiLevelType w:val="multilevel"/>
    <w:tmpl w:val="F1A02B28"/>
    <w:lvl w:ilvl="0">
      <w:start w:val="1"/>
      <w:numFmt w:val="upperRoman"/>
      <w:lvlText w:val="%1."/>
      <w:lvlJc w:val="left"/>
      <w:pPr>
        <w:ind w:left="340" w:hanging="340"/>
      </w:pPr>
      <w:rPr>
        <w:rFonts w:hint="default"/>
        <w:b/>
        <w:i w:val="0"/>
        <w:color w:val="092D74"/>
        <w:sz w:val="20"/>
      </w:rPr>
    </w:lvl>
    <w:lvl w:ilvl="1">
      <w:start w:val="1"/>
      <w:numFmt w:val="decimal"/>
      <w:isLgl/>
      <w:lvlText w:val="%1.%2."/>
      <w:lvlJc w:val="left"/>
      <w:pPr>
        <w:ind w:left="851" w:hanging="567"/>
      </w:pPr>
      <w:rPr>
        <w:rFonts w:ascii="Arial" w:hAnsi="Arial" w:cs="Arial" w:hint="default"/>
        <w:b/>
        <w:i w:val="0"/>
        <w:color w:val="092D74"/>
        <w:sz w:val="20"/>
      </w:rPr>
    </w:lvl>
    <w:lvl w:ilvl="2">
      <w:start w:val="1"/>
      <w:numFmt w:val="decimal"/>
      <w:isLgl/>
      <w:lvlText w:val="%1.%2.%3."/>
      <w:lvlJc w:val="left"/>
      <w:pPr>
        <w:ind w:left="851" w:hanging="511"/>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isLgl/>
      <w:lvlText w:val="%1.%2.%3.%4."/>
      <w:lvlJc w:val="left"/>
      <w:pPr>
        <w:ind w:left="1134" w:hanging="737"/>
      </w:pPr>
      <w:rPr>
        <w:rFonts w:hint="default"/>
        <w:b w:val="0"/>
      </w:rPr>
    </w:lvl>
    <w:lvl w:ilvl="4">
      <w:start w:val="1"/>
      <w:numFmt w:val="lowerLetter"/>
      <w:lvlText w:val="%5."/>
      <w:lvlJc w:val="left"/>
      <w:pPr>
        <w:ind w:left="1417" w:hanging="226"/>
      </w:pPr>
      <w:rPr>
        <w:rFonts w:ascii="Arial" w:hAnsi="Arial" w:cs="Arial" w:hint="default"/>
        <w:b w:val="0"/>
        <w:i w:val="0"/>
        <w:sz w:val="18"/>
      </w:rPr>
    </w:lvl>
    <w:lvl w:ilvl="5">
      <w:start w:val="1"/>
      <w:numFmt w:val="lowerLetter"/>
      <w:lvlText w:val="%6)"/>
      <w:lvlJc w:val="left"/>
      <w:pPr>
        <w:ind w:left="1834" w:hanging="360"/>
      </w:pPr>
    </w:lvl>
    <w:lvl w:ilvl="6">
      <w:start w:val="1"/>
      <w:numFmt w:val="none"/>
      <w:lvlText w:val=""/>
      <w:lvlJc w:val="left"/>
      <w:pPr>
        <w:ind w:left="357" w:hanging="357"/>
      </w:pPr>
      <w:rPr>
        <w:rFonts w:hint="default"/>
      </w:rPr>
    </w:lvl>
    <w:lvl w:ilvl="7">
      <w:start w:val="1"/>
      <w:numFmt w:val="none"/>
      <w:lvlText w:val=""/>
      <w:lvlJc w:val="left"/>
      <w:pPr>
        <w:ind w:left="357" w:hanging="357"/>
      </w:pPr>
      <w:rPr>
        <w:rFonts w:hint="default"/>
      </w:rPr>
    </w:lvl>
    <w:lvl w:ilvl="8">
      <w:start w:val="1"/>
      <w:numFmt w:val="none"/>
      <w:lvlText w:val=""/>
      <w:lvlJc w:val="left"/>
      <w:pPr>
        <w:ind w:left="357" w:hanging="357"/>
      </w:pPr>
      <w:rPr>
        <w:rFonts w:hint="default"/>
      </w:rPr>
    </w:lvl>
  </w:abstractNum>
  <w:abstractNum w:abstractNumId="2" w15:restartNumberingAfterBreak="0">
    <w:nsid w:val="018A45E9"/>
    <w:multiLevelType w:val="hybridMultilevel"/>
    <w:tmpl w:val="59EE7E96"/>
    <w:lvl w:ilvl="0" w:tplc="3D72AEBC">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3" w15:restartNumberingAfterBreak="0">
    <w:nsid w:val="038B0AD0"/>
    <w:multiLevelType w:val="hybridMultilevel"/>
    <w:tmpl w:val="EDBC063A"/>
    <w:lvl w:ilvl="0" w:tplc="3D72AEBC">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 w15:restartNumberingAfterBreak="0">
    <w:nsid w:val="08F85217"/>
    <w:multiLevelType w:val="hybridMultilevel"/>
    <w:tmpl w:val="0F68802E"/>
    <w:lvl w:ilvl="0" w:tplc="3D72AEBC">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5" w15:restartNumberingAfterBreak="0">
    <w:nsid w:val="0A0E7B8C"/>
    <w:multiLevelType w:val="hybridMultilevel"/>
    <w:tmpl w:val="0D18B366"/>
    <w:lvl w:ilvl="0" w:tplc="FFFFFFFF">
      <w:start w:val="1"/>
      <w:numFmt w:val="lowerLetter"/>
      <w:lvlText w:val="%1)"/>
      <w:lvlJc w:val="left"/>
      <w:pPr>
        <w:ind w:left="1627" w:hanging="360"/>
      </w:pPr>
    </w:lvl>
    <w:lvl w:ilvl="1" w:tplc="FFFFFFFF" w:tentative="1">
      <w:start w:val="1"/>
      <w:numFmt w:val="lowerLetter"/>
      <w:lvlText w:val="%2."/>
      <w:lvlJc w:val="left"/>
      <w:pPr>
        <w:ind w:left="2347" w:hanging="360"/>
      </w:pPr>
    </w:lvl>
    <w:lvl w:ilvl="2" w:tplc="FFFFFFFF" w:tentative="1">
      <w:start w:val="1"/>
      <w:numFmt w:val="lowerRoman"/>
      <w:lvlText w:val="%3."/>
      <w:lvlJc w:val="right"/>
      <w:pPr>
        <w:ind w:left="3067" w:hanging="180"/>
      </w:pPr>
    </w:lvl>
    <w:lvl w:ilvl="3" w:tplc="FFFFFFFF" w:tentative="1">
      <w:start w:val="1"/>
      <w:numFmt w:val="decimal"/>
      <w:lvlText w:val="%4."/>
      <w:lvlJc w:val="left"/>
      <w:pPr>
        <w:ind w:left="3787" w:hanging="360"/>
      </w:pPr>
    </w:lvl>
    <w:lvl w:ilvl="4" w:tplc="FFFFFFFF" w:tentative="1">
      <w:start w:val="1"/>
      <w:numFmt w:val="lowerLetter"/>
      <w:lvlText w:val="%5."/>
      <w:lvlJc w:val="left"/>
      <w:pPr>
        <w:ind w:left="4507" w:hanging="360"/>
      </w:pPr>
    </w:lvl>
    <w:lvl w:ilvl="5" w:tplc="FFFFFFFF" w:tentative="1">
      <w:start w:val="1"/>
      <w:numFmt w:val="lowerRoman"/>
      <w:lvlText w:val="%6."/>
      <w:lvlJc w:val="right"/>
      <w:pPr>
        <w:ind w:left="5227" w:hanging="180"/>
      </w:pPr>
    </w:lvl>
    <w:lvl w:ilvl="6" w:tplc="FFFFFFFF" w:tentative="1">
      <w:start w:val="1"/>
      <w:numFmt w:val="decimal"/>
      <w:lvlText w:val="%7."/>
      <w:lvlJc w:val="left"/>
      <w:pPr>
        <w:ind w:left="5947" w:hanging="360"/>
      </w:pPr>
    </w:lvl>
    <w:lvl w:ilvl="7" w:tplc="FFFFFFFF" w:tentative="1">
      <w:start w:val="1"/>
      <w:numFmt w:val="lowerLetter"/>
      <w:lvlText w:val="%8."/>
      <w:lvlJc w:val="left"/>
      <w:pPr>
        <w:ind w:left="6667" w:hanging="360"/>
      </w:pPr>
    </w:lvl>
    <w:lvl w:ilvl="8" w:tplc="FFFFFFFF" w:tentative="1">
      <w:start w:val="1"/>
      <w:numFmt w:val="lowerRoman"/>
      <w:lvlText w:val="%9."/>
      <w:lvlJc w:val="right"/>
      <w:pPr>
        <w:ind w:left="7387" w:hanging="180"/>
      </w:pPr>
    </w:lvl>
  </w:abstractNum>
  <w:abstractNum w:abstractNumId="6" w15:restartNumberingAfterBreak="0">
    <w:nsid w:val="0A3716C2"/>
    <w:multiLevelType w:val="multilevel"/>
    <w:tmpl w:val="884A003A"/>
    <w:lvl w:ilvl="0">
      <w:start w:val="1"/>
      <w:numFmt w:val="upperRoman"/>
      <w:lvlText w:val="%1."/>
      <w:lvlJc w:val="left"/>
      <w:pPr>
        <w:ind w:left="357" w:hanging="357"/>
      </w:pPr>
      <w:rPr>
        <w:rFonts w:hint="default"/>
        <w:b/>
        <w:i w:val="0"/>
        <w:color w:val="092D74"/>
        <w:sz w:val="20"/>
      </w:rPr>
    </w:lvl>
    <w:lvl w:ilvl="1">
      <w:start w:val="1"/>
      <w:numFmt w:val="decimal"/>
      <w:isLgl/>
      <w:lvlText w:val="%1.%2"/>
      <w:lvlJc w:val="left"/>
      <w:pPr>
        <w:ind w:left="1145" w:hanging="720"/>
      </w:pPr>
      <w:rPr>
        <w:rFonts w:ascii="Arial" w:hAnsi="Arial" w:cs="Arial" w:hint="default"/>
        <w:b/>
        <w:i w:val="0"/>
        <w:color w:val="092D74"/>
        <w:sz w:val="20"/>
      </w:rPr>
    </w:lvl>
    <w:lvl w:ilvl="2">
      <w:start w:val="1"/>
      <w:numFmt w:val="decimal"/>
      <w:isLgl/>
      <w:lvlText w:val="%1.%2.%3"/>
      <w:lvlJc w:val="left"/>
      <w:pPr>
        <w:ind w:left="1146" w:hanging="72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isLgl/>
      <w:lvlText w:val="%1.%2.%3.%4"/>
      <w:lvlJc w:val="left"/>
      <w:pPr>
        <w:ind w:left="1004" w:hanging="720"/>
      </w:pPr>
      <w:rPr>
        <w:rFonts w:hint="default"/>
        <w:b w:val="0"/>
      </w:rPr>
    </w:lvl>
    <w:lvl w:ilvl="4">
      <w:start w:val="1"/>
      <w:numFmt w:val="lowerLetter"/>
      <w:lvlText w:val="%5."/>
      <w:lvlJc w:val="left"/>
      <w:pPr>
        <w:ind w:left="1417" w:hanging="226"/>
      </w:pPr>
      <w:rPr>
        <w:rFonts w:ascii="Arial" w:hAnsi="Arial" w:cs="Arial" w:hint="default"/>
        <w:b w:val="0"/>
        <w:i w:val="0"/>
        <w:sz w:val="18"/>
      </w:rPr>
    </w:lvl>
    <w:lvl w:ilvl="5">
      <w:start w:val="1"/>
      <w:numFmt w:val="bullet"/>
      <w:lvlRestart w:val="0"/>
      <w:lvlText w:val=""/>
      <w:lvlJc w:val="left"/>
      <w:pPr>
        <w:ind w:left="1701" w:hanging="227"/>
      </w:pPr>
      <w:rPr>
        <w:rFonts w:ascii="Symbol" w:hAnsi="Symbol" w:hint="default"/>
        <w:b w:val="0"/>
        <w:i w:val="0"/>
        <w:color w:val="auto"/>
        <w:sz w:val="18"/>
      </w:rPr>
    </w:lvl>
    <w:lvl w:ilvl="6">
      <w:start w:val="1"/>
      <w:numFmt w:val="none"/>
      <w:lvlText w:val=""/>
      <w:lvlJc w:val="left"/>
      <w:pPr>
        <w:ind w:left="357" w:hanging="357"/>
      </w:pPr>
      <w:rPr>
        <w:rFonts w:hint="default"/>
      </w:rPr>
    </w:lvl>
    <w:lvl w:ilvl="7">
      <w:start w:val="1"/>
      <w:numFmt w:val="none"/>
      <w:lvlText w:val=""/>
      <w:lvlJc w:val="left"/>
      <w:pPr>
        <w:ind w:left="357" w:hanging="357"/>
      </w:pPr>
      <w:rPr>
        <w:rFonts w:hint="default"/>
      </w:rPr>
    </w:lvl>
    <w:lvl w:ilvl="8">
      <w:start w:val="1"/>
      <w:numFmt w:val="lowerLetter"/>
      <w:lvlText w:val="%9)"/>
      <w:lvlJc w:val="left"/>
      <w:pPr>
        <w:ind w:left="360" w:hanging="360"/>
      </w:pPr>
    </w:lvl>
  </w:abstractNum>
  <w:abstractNum w:abstractNumId="7" w15:restartNumberingAfterBreak="0">
    <w:nsid w:val="0A4F3009"/>
    <w:multiLevelType w:val="multilevel"/>
    <w:tmpl w:val="884A003A"/>
    <w:lvl w:ilvl="0">
      <w:start w:val="1"/>
      <w:numFmt w:val="upperRoman"/>
      <w:lvlText w:val="%1."/>
      <w:lvlJc w:val="left"/>
      <w:pPr>
        <w:ind w:left="357" w:hanging="357"/>
      </w:pPr>
      <w:rPr>
        <w:rFonts w:hint="default"/>
        <w:b/>
        <w:i w:val="0"/>
        <w:color w:val="092D74"/>
        <w:sz w:val="20"/>
      </w:rPr>
    </w:lvl>
    <w:lvl w:ilvl="1">
      <w:start w:val="1"/>
      <w:numFmt w:val="decimal"/>
      <w:isLgl/>
      <w:lvlText w:val="%1.%2"/>
      <w:lvlJc w:val="left"/>
      <w:pPr>
        <w:ind w:left="1145" w:hanging="720"/>
      </w:pPr>
      <w:rPr>
        <w:rFonts w:ascii="Arial" w:hAnsi="Arial" w:cs="Arial" w:hint="default"/>
        <w:b/>
        <w:i w:val="0"/>
        <w:color w:val="092D74"/>
        <w:sz w:val="20"/>
      </w:rPr>
    </w:lvl>
    <w:lvl w:ilvl="2">
      <w:start w:val="1"/>
      <w:numFmt w:val="decimal"/>
      <w:isLgl/>
      <w:lvlText w:val="%1.%2.%3"/>
      <w:lvlJc w:val="left"/>
      <w:pPr>
        <w:ind w:left="1146" w:hanging="72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isLgl/>
      <w:lvlText w:val="%1.%2.%3.%4"/>
      <w:lvlJc w:val="left"/>
      <w:pPr>
        <w:ind w:left="1004" w:hanging="720"/>
      </w:pPr>
      <w:rPr>
        <w:rFonts w:hint="default"/>
        <w:b w:val="0"/>
      </w:rPr>
    </w:lvl>
    <w:lvl w:ilvl="4">
      <w:start w:val="1"/>
      <w:numFmt w:val="lowerLetter"/>
      <w:lvlText w:val="%5."/>
      <w:lvlJc w:val="left"/>
      <w:pPr>
        <w:ind w:left="1417" w:hanging="226"/>
      </w:pPr>
      <w:rPr>
        <w:rFonts w:ascii="Arial" w:hAnsi="Arial" w:cs="Arial" w:hint="default"/>
        <w:b w:val="0"/>
        <w:i w:val="0"/>
        <w:sz w:val="18"/>
      </w:rPr>
    </w:lvl>
    <w:lvl w:ilvl="5">
      <w:start w:val="1"/>
      <w:numFmt w:val="bullet"/>
      <w:lvlRestart w:val="0"/>
      <w:lvlText w:val=""/>
      <w:lvlJc w:val="left"/>
      <w:pPr>
        <w:ind w:left="1701" w:hanging="227"/>
      </w:pPr>
      <w:rPr>
        <w:rFonts w:ascii="Symbol" w:hAnsi="Symbol" w:hint="default"/>
        <w:b w:val="0"/>
        <w:i w:val="0"/>
        <w:color w:val="auto"/>
        <w:sz w:val="18"/>
      </w:rPr>
    </w:lvl>
    <w:lvl w:ilvl="6">
      <w:start w:val="1"/>
      <w:numFmt w:val="none"/>
      <w:lvlText w:val=""/>
      <w:lvlJc w:val="left"/>
      <w:pPr>
        <w:ind w:left="357" w:hanging="357"/>
      </w:pPr>
      <w:rPr>
        <w:rFonts w:hint="default"/>
      </w:rPr>
    </w:lvl>
    <w:lvl w:ilvl="7">
      <w:start w:val="1"/>
      <w:numFmt w:val="none"/>
      <w:lvlText w:val=""/>
      <w:lvlJc w:val="left"/>
      <w:pPr>
        <w:ind w:left="357" w:hanging="357"/>
      </w:pPr>
      <w:rPr>
        <w:rFonts w:hint="default"/>
      </w:rPr>
    </w:lvl>
    <w:lvl w:ilvl="8">
      <w:start w:val="1"/>
      <w:numFmt w:val="lowerLetter"/>
      <w:lvlText w:val="%9)"/>
      <w:lvlJc w:val="left"/>
      <w:pPr>
        <w:ind w:left="360" w:hanging="360"/>
      </w:pPr>
    </w:lvl>
  </w:abstractNum>
  <w:abstractNum w:abstractNumId="8" w15:restartNumberingAfterBreak="0">
    <w:nsid w:val="0CA97493"/>
    <w:multiLevelType w:val="hybridMultilevel"/>
    <w:tmpl w:val="E51AD446"/>
    <w:lvl w:ilvl="0" w:tplc="3D72AEBC">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9" w15:restartNumberingAfterBreak="0">
    <w:nsid w:val="0DFC3411"/>
    <w:multiLevelType w:val="multilevel"/>
    <w:tmpl w:val="0B08B350"/>
    <w:lvl w:ilvl="0">
      <w:start w:val="1"/>
      <w:numFmt w:val="upperRoman"/>
      <w:lvlText w:val="%1."/>
      <w:lvlJc w:val="left"/>
      <w:pPr>
        <w:ind w:left="340" w:hanging="340"/>
      </w:pPr>
      <w:rPr>
        <w:rFonts w:hint="default"/>
        <w:b/>
        <w:i w:val="0"/>
        <w:color w:val="092D74"/>
        <w:sz w:val="20"/>
      </w:rPr>
    </w:lvl>
    <w:lvl w:ilvl="1">
      <w:start w:val="1"/>
      <w:numFmt w:val="decimal"/>
      <w:isLgl/>
      <w:lvlText w:val="%1.%2."/>
      <w:lvlJc w:val="left"/>
      <w:pPr>
        <w:ind w:left="851" w:hanging="567"/>
      </w:pPr>
      <w:rPr>
        <w:rFonts w:ascii="Arial" w:hAnsi="Arial" w:cs="Arial" w:hint="default"/>
        <w:b/>
        <w:i w:val="0"/>
        <w:color w:val="092D74"/>
        <w:sz w:val="20"/>
      </w:rPr>
    </w:lvl>
    <w:lvl w:ilvl="2">
      <w:start w:val="1"/>
      <w:numFmt w:val="decimal"/>
      <w:isLgl/>
      <w:lvlText w:val="%1.%2.%3."/>
      <w:lvlJc w:val="left"/>
      <w:pPr>
        <w:ind w:left="851" w:hanging="511"/>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isLgl/>
      <w:lvlText w:val="%1.%2.%3.%4."/>
      <w:lvlJc w:val="left"/>
      <w:pPr>
        <w:ind w:left="1134" w:hanging="737"/>
      </w:pPr>
      <w:rPr>
        <w:rFonts w:hint="default"/>
        <w:b w:val="0"/>
      </w:rPr>
    </w:lvl>
    <w:lvl w:ilvl="4">
      <w:start w:val="1"/>
      <w:numFmt w:val="lowerLetter"/>
      <w:lvlText w:val="%5."/>
      <w:lvlJc w:val="left"/>
      <w:pPr>
        <w:ind w:left="1417" w:hanging="226"/>
      </w:pPr>
      <w:rPr>
        <w:rFonts w:ascii="Arial" w:hAnsi="Arial" w:cs="Arial" w:hint="default"/>
        <w:b w:val="0"/>
        <w:i w:val="0"/>
        <w:sz w:val="18"/>
      </w:rPr>
    </w:lvl>
    <w:lvl w:ilvl="5">
      <w:start w:val="1"/>
      <w:numFmt w:val="bullet"/>
      <w:lvlRestart w:val="0"/>
      <w:lvlText w:val=""/>
      <w:lvlJc w:val="left"/>
      <w:pPr>
        <w:ind w:left="1701" w:hanging="227"/>
      </w:pPr>
      <w:rPr>
        <w:rFonts w:ascii="Symbol" w:hAnsi="Symbol" w:hint="default"/>
        <w:b w:val="0"/>
        <w:i w:val="0"/>
        <w:color w:val="auto"/>
        <w:sz w:val="18"/>
      </w:rPr>
    </w:lvl>
    <w:lvl w:ilvl="6">
      <w:start w:val="1"/>
      <w:numFmt w:val="none"/>
      <w:lvlText w:val=""/>
      <w:lvlJc w:val="left"/>
      <w:pPr>
        <w:ind w:left="357" w:hanging="357"/>
      </w:pPr>
      <w:rPr>
        <w:rFonts w:hint="default"/>
      </w:rPr>
    </w:lvl>
    <w:lvl w:ilvl="7">
      <w:start w:val="1"/>
      <w:numFmt w:val="none"/>
      <w:lvlText w:val=""/>
      <w:lvlJc w:val="left"/>
      <w:pPr>
        <w:ind w:left="357" w:hanging="357"/>
      </w:pPr>
      <w:rPr>
        <w:rFonts w:hint="default"/>
      </w:rPr>
    </w:lvl>
    <w:lvl w:ilvl="8">
      <w:start w:val="1"/>
      <w:numFmt w:val="lowerLetter"/>
      <w:lvlText w:val="%9)"/>
      <w:lvlJc w:val="left"/>
      <w:pPr>
        <w:ind w:left="360" w:hanging="360"/>
      </w:pPr>
    </w:lvl>
  </w:abstractNum>
  <w:abstractNum w:abstractNumId="10" w15:restartNumberingAfterBreak="0">
    <w:nsid w:val="10117EC3"/>
    <w:multiLevelType w:val="multilevel"/>
    <w:tmpl w:val="884A003A"/>
    <w:lvl w:ilvl="0">
      <w:start w:val="1"/>
      <w:numFmt w:val="upperRoman"/>
      <w:lvlText w:val="%1."/>
      <w:lvlJc w:val="left"/>
      <w:pPr>
        <w:ind w:left="357" w:hanging="357"/>
      </w:pPr>
      <w:rPr>
        <w:rFonts w:hint="default"/>
        <w:b/>
        <w:i w:val="0"/>
        <w:color w:val="092D74"/>
        <w:sz w:val="20"/>
      </w:rPr>
    </w:lvl>
    <w:lvl w:ilvl="1">
      <w:start w:val="1"/>
      <w:numFmt w:val="decimal"/>
      <w:isLgl/>
      <w:lvlText w:val="%1.%2"/>
      <w:lvlJc w:val="left"/>
      <w:pPr>
        <w:ind w:left="1145" w:hanging="720"/>
      </w:pPr>
      <w:rPr>
        <w:rFonts w:ascii="Arial" w:hAnsi="Arial" w:cs="Arial" w:hint="default"/>
        <w:b/>
        <w:i w:val="0"/>
        <w:color w:val="092D74"/>
        <w:sz w:val="20"/>
      </w:rPr>
    </w:lvl>
    <w:lvl w:ilvl="2">
      <w:start w:val="1"/>
      <w:numFmt w:val="decimal"/>
      <w:isLgl/>
      <w:lvlText w:val="%1.%2.%3"/>
      <w:lvlJc w:val="left"/>
      <w:pPr>
        <w:ind w:left="1146" w:hanging="72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isLgl/>
      <w:lvlText w:val="%1.%2.%3.%4"/>
      <w:lvlJc w:val="left"/>
      <w:pPr>
        <w:ind w:left="1004" w:hanging="720"/>
      </w:pPr>
      <w:rPr>
        <w:rFonts w:hint="default"/>
        <w:b w:val="0"/>
      </w:rPr>
    </w:lvl>
    <w:lvl w:ilvl="4">
      <w:start w:val="1"/>
      <w:numFmt w:val="lowerLetter"/>
      <w:lvlText w:val="%5."/>
      <w:lvlJc w:val="left"/>
      <w:pPr>
        <w:ind w:left="1417" w:hanging="226"/>
      </w:pPr>
      <w:rPr>
        <w:rFonts w:ascii="Arial" w:hAnsi="Arial" w:cs="Arial" w:hint="default"/>
        <w:b w:val="0"/>
        <w:i w:val="0"/>
        <w:sz w:val="18"/>
      </w:rPr>
    </w:lvl>
    <w:lvl w:ilvl="5">
      <w:start w:val="1"/>
      <w:numFmt w:val="bullet"/>
      <w:lvlRestart w:val="0"/>
      <w:lvlText w:val=""/>
      <w:lvlJc w:val="left"/>
      <w:pPr>
        <w:ind w:left="1701" w:hanging="227"/>
      </w:pPr>
      <w:rPr>
        <w:rFonts w:ascii="Symbol" w:hAnsi="Symbol" w:hint="default"/>
        <w:b w:val="0"/>
        <w:i w:val="0"/>
        <w:color w:val="auto"/>
        <w:sz w:val="18"/>
      </w:rPr>
    </w:lvl>
    <w:lvl w:ilvl="6">
      <w:start w:val="1"/>
      <w:numFmt w:val="none"/>
      <w:lvlText w:val=""/>
      <w:lvlJc w:val="left"/>
      <w:pPr>
        <w:ind w:left="357" w:hanging="357"/>
      </w:pPr>
      <w:rPr>
        <w:rFonts w:hint="default"/>
      </w:rPr>
    </w:lvl>
    <w:lvl w:ilvl="7">
      <w:start w:val="1"/>
      <w:numFmt w:val="none"/>
      <w:lvlText w:val=""/>
      <w:lvlJc w:val="left"/>
      <w:pPr>
        <w:ind w:left="357" w:hanging="357"/>
      </w:pPr>
      <w:rPr>
        <w:rFonts w:hint="default"/>
      </w:rPr>
    </w:lvl>
    <w:lvl w:ilvl="8">
      <w:start w:val="1"/>
      <w:numFmt w:val="lowerLetter"/>
      <w:lvlText w:val="%9)"/>
      <w:lvlJc w:val="left"/>
      <w:pPr>
        <w:ind w:left="360" w:hanging="360"/>
      </w:pPr>
    </w:lvl>
  </w:abstractNum>
  <w:abstractNum w:abstractNumId="11" w15:restartNumberingAfterBreak="0">
    <w:nsid w:val="12713864"/>
    <w:multiLevelType w:val="hybridMultilevel"/>
    <w:tmpl w:val="41548838"/>
    <w:lvl w:ilvl="0" w:tplc="3D72AEBC">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2" w15:restartNumberingAfterBreak="0">
    <w:nsid w:val="12A040F7"/>
    <w:multiLevelType w:val="multilevel"/>
    <w:tmpl w:val="884A003A"/>
    <w:lvl w:ilvl="0">
      <w:start w:val="1"/>
      <w:numFmt w:val="upperRoman"/>
      <w:lvlText w:val="%1."/>
      <w:lvlJc w:val="left"/>
      <w:pPr>
        <w:ind w:left="357" w:hanging="357"/>
      </w:pPr>
      <w:rPr>
        <w:rFonts w:hint="default"/>
        <w:b/>
        <w:i w:val="0"/>
        <w:color w:val="092D74"/>
        <w:sz w:val="20"/>
      </w:rPr>
    </w:lvl>
    <w:lvl w:ilvl="1">
      <w:start w:val="1"/>
      <w:numFmt w:val="decimal"/>
      <w:isLgl/>
      <w:lvlText w:val="%1.%2"/>
      <w:lvlJc w:val="left"/>
      <w:pPr>
        <w:ind w:left="1145" w:hanging="720"/>
      </w:pPr>
      <w:rPr>
        <w:rFonts w:ascii="Arial" w:hAnsi="Arial" w:cs="Arial" w:hint="default"/>
        <w:b/>
        <w:i w:val="0"/>
        <w:color w:val="092D74"/>
        <w:sz w:val="20"/>
      </w:rPr>
    </w:lvl>
    <w:lvl w:ilvl="2">
      <w:start w:val="1"/>
      <w:numFmt w:val="decimal"/>
      <w:isLgl/>
      <w:lvlText w:val="%1.%2.%3"/>
      <w:lvlJc w:val="left"/>
      <w:pPr>
        <w:ind w:left="1146" w:hanging="72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isLgl/>
      <w:lvlText w:val="%1.%2.%3.%4"/>
      <w:lvlJc w:val="left"/>
      <w:pPr>
        <w:ind w:left="1004" w:hanging="720"/>
      </w:pPr>
      <w:rPr>
        <w:rFonts w:hint="default"/>
        <w:b w:val="0"/>
      </w:rPr>
    </w:lvl>
    <w:lvl w:ilvl="4">
      <w:start w:val="1"/>
      <w:numFmt w:val="lowerLetter"/>
      <w:lvlText w:val="%5."/>
      <w:lvlJc w:val="left"/>
      <w:pPr>
        <w:ind w:left="1417" w:hanging="226"/>
      </w:pPr>
      <w:rPr>
        <w:rFonts w:ascii="Arial" w:hAnsi="Arial" w:cs="Arial" w:hint="default"/>
        <w:b w:val="0"/>
        <w:i w:val="0"/>
        <w:sz w:val="18"/>
      </w:rPr>
    </w:lvl>
    <w:lvl w:ilvl="5">
      <w:start w:val="1"/>
      <w:numFmt w:val="bullet"/>
      <w:lvlRestart w:val="0"/>
      <w:lvlText w:val=""/>
      <w:lvlJc w:val="left"/>
      <w:pPr>
        <w:ind w:left="1701" w:hanging="227"/>
      </w:pPr>
      <w:rPr>
        <w:rFonts w:ascii="Symbol" w:hAnsi="Symbol" w:hint="default"/>
        <w:b w:val="0"/>
        <w:i w:val="0"/>
        <w:color w:val="auto"/>
        <w:sz w:val="18"/>
      </w:rPr>
    </w:lvl>
    <w:lvl w:ilvl="6">
      <w:start w:val="1"/>
      <w:numFmt w:val="none"/>
      <w:lvlText w:val=""/>
      <w:lvlJc w:val="left"/>
      <w:pPr>
        <w:ind w:left="357" w:hanging="357"/>
      </w:pPr>
      <w:rPr>
        <w:rFonts w:hint="default"/>
      </w:rPr>
    </w:lvl>
    <w:lvl w:ilvl="7">
      <w:start w:val="1"/>
      <w:numFmt w:val="none"/>
      <w:lvlText w:val=""/>
      <w:lvlJc w:val="left"/>
      <w:pPr>
        <w:ind w:left="357" w:hanging="357"/>
      </w:pPr>
      <w:rPr>
        <w:rFonts w:hint="default"/>
      </w:rPr>
    </w:lvl>
    <w:lvl w:ilvl="8">
      <w:start w:val="1"/>
      <w:numFmt w:val="lowerLetter"/>
      <w:lvlText w:val="%9)"/>
      <w:lvlJc w:val="left"/>
      <w:pPr>
        <w:ind w:left="360" w:hanging="360"/>
      </w:pPr>
    </w:lvl>
  </w:abstractNum>
  <w:abstractNum w:abstractNumId="13" w15:restartNumberingAfterBreak="0">
    <w:nsid w:val="162C5173"/>
    <w:multiLevelType w:val="multilevel"/>
    <w:tmpl w:val="E5163C7C"/>
    <w:lvl w:ilvl="0">
      <w:start w:val="1"/>
      <w:numFmt w:val="upperRoman"/>
      <w:lvlText w:val="%1."/>
      <w:lvlJc w:val="left"/>
      <w:pPr>
        <w:ind w:left="340" w:hanging="340"/>
      </w:pPr>
      <w:rPr>
        <w:rFonts w:hint="default"/>
        <w:b/>
        <w:i w:val="0"/>
        <w:color w:val="092D74"/>
        <w:sz w:val="20"/>
      </w:rPr>
    </w:lvl>
    <w:lvl w:ilvl="1">
      <w:start w:val="1"/>
      <w:numFmt w:val="decimal"/>
      <w:isLgl/>
      <w:lvlText w:val="%1.%2."/>
      <w:lvlJc w:val="left"/>
      <w:pPr>
        <w:ind w:left="851" w:hanging="567"/>
      </w:pPr>
      <w:rPr>
        <w:rFonts w:ascii="Arial" w:hAnsi="Arial" w:cs="Arial" w:hint="default"/>
        <w:b/>
        <w:i w:val="0"/>
        <w:color w:val="092D74"/>
        <w:sz w:val="20"/>
      </w:rPr>
    </w:lvl>
    <w:lvl w:ilvl="2">
      <w:start w:val="1"/>
      <w:numFmt w:val="bullet"/>
      <w:lvlText w:val=""/>
      <w:lvlJc w:val="left"/>
      <w:pPr>
        <w:ind w:left="700" w:hanging="360"/>
      </w:pPr>
      <w:rPr>
        <w:rFonts w:ascii="Symbol" w:hAnsi="Symbol" w:hint="default"/>
      </w:rPr>
    </w:lvl>
    <w:lvl w:ilvl="3">
      <w:start w:val="1"/>
      <w:numFmt w:val="decimal"/>
      <w:isLgl/>
      <w:lvlText w:val="%1.%2.%3.%4."/>
      <w:lvlJc w:val="left"/>
      <w:pPr>
        <w:ind w:left="1134" w:hanging="737"/>
      </w:pPr>
      <w:rPr>
        <w:rFonts w:hint="default"/>
        <w:b w:val="0"/>
      </w:rPr>
    </w:lvl>
    <w:lvl w:ilvl="4">
      <w:start w:val="1"/>
      <w:numFmt w:val="lowerLetter"/>
      <w:lvlText w:val="%5."/>
      <w:lvlJc w:val="left"/>
      <w:pPr>
        <w:ind w:left="1417" w:hanging="226"/>
      </w:pPr>
      <w:rPr>
        <w:rFonts w:ascii="Arial" w:hAnsi="Arial" w:cs="Arial" w:hint="default"/>
        <w:b w:val="0"/>
        <w:i w:val="0"/>
        <w:sz w:val="18"/>
      </w:rPr>
    </w:lvl>
    <w:lvl w:ilvl="5">
      <w:start w:val="1"/>
      <w:numFmt w:val="bullet"/>
      <w:lvlRestart w:val="0"/>
      <w:lvlText w:val=""/>
      <w:lvlJc w:val="left"/>
      <w:pPr>
        <w:ind w:left="1701" w:hanging="227"/>
      </w:pPr>
      <w:rPr>
        <w:rFonts w:ascii="Symbol" w:hAnsi="Symbol" w:hint="default"/>
        <w:b w:val="0"/>
        <w:i w:val="0"/>
        <w:color w:val="auto"/>
        <w:sz w:val="18"/>
      </w:rPr>
    </w:lvl>
    <w:lvl w:ilvl="6">
      <w:start w:val="1"/>
      <w:numFmt w:val="none"/>
      <w:lvlText w:val=""/>
      <w:lvlJc w:val="left"/>
      <w:pPr>
        <w:ind w:left="357" w:hanging="357"/>
      </w:pPr>
      <w:rPr>
        <w:rFonts w:hint="default"/>
      </w:rPr>
    </w:lvl>
    <w:lvl w:ilvl="7">
      <w:start w:val="1"/>
      <w:numFmt w:val="none"/>
      <w:lvlText w:val=""/>
      <w:lvlJc w:val="left"/>
      <w:pPr>
        <w:ind w:left="357" w:hanging="357"/>
      </w:pPr>
      <w:rPr>
        <w:rFonts w:hint="default"/>
      </w:rPr>
    </w:lvl>
    <w:lvl w:ilvl="8">
      <w:start w:val="1"/>
      <w:numFmt w:val="none"/>
      <w:lvlText w:val=""/>
      <w:lvlJc w:val="left"/>
      <w:pPr>
        <w:ind w:left="357" w:hanging="357"/>
      </w:pPr>
      <w:rPr>
        <w:rFonts w:hint="default"/>
      </w:rPr>
    </w:lvl>
  </w:abstractNum>
  <w:abstractNum w:abstractNumId="14" w15:restartNumberingAfterBreak="0">
    <w:nsid w:val="17B1112C"/>
    <w:multiLevelType w:val="hybridMultilevel"/>
    <w:tmpl w:val="CE6EDD30"/>
    <w:lvl w:ilvl="0" w:tplc="3D72AEBC">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5" w15:restartNumberingAfterBreak="0">
    <w:nsid w:val="19A03301"/>
    <w:multiLevelType w:val="multilevel"/>
    <w:tmpl w:val="0B08B350"/>
    <w:lvl w:ilvl="0">
      <w:start w:val="1"/>
      <w:numFmt w:val="upperRoman"/>
      <w:lvlText w:val="%1."/>
      <w:lvlJc w:val="left"/>
      <w:pPr>
        <w:ind w:left="340" w:hanging="340"/>
      </w:pPr>
      <w:rPr>
        <w:rFonts w:hint="default"/>
        <w:b/>
        <w:i w:val="0"/>
        <w:color w:val="092D74"/>
        <w:sz w:val="20"/>
      </w:rPr>
    </w:lvl>
    <w:lvl w:ilvl="1">
      <w:start w:val="1"/>
      <w:numFmt w:val="decimal"/>
      <w:isLgl/>
      <w:lvlText w:val="%1.%2."/>
      <w:lvlJc w:val="left"/>
      <w:pPr>
        <w:ind w:left="851" w:hanging="567"/>
      </w:pPr>
      <w:rPr>
        <w:rFonts w:ascii="Arial" w:hAnsi="Arial" w:cs="Arial" w:hint="default"/>
        <w:b/>
        <w:i w:val="0"/>
        <w:color w:val="092D74"/>
        <w:sz w:val="20"/>
      </w:rPr>
    </w:lvl>
    <w:lvl w:ilvl="2">
      <w:start w:val="1"/>
      <w:numFmt w:val="decimal"/>
      <w:isLgl/>
      <w:lvlText w:val="%1.%2.%3."/>
      <w:lvlJc w:val="left"/>
      <w:pPr>
        <w:ind w:left="851" w:hanging="511"/>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isLgl/>
      <w:lvlText w:val="%1.%2.%3.%4."/>
      <w:lvlJc w:val="left"/>
      <w:pPr>
        <w:ind w:left="1134" w:hanging="737"/>
      </w:pPr>
      <w:rPr>
        <w:rFonts w:hint="default"/>
        <w:b w:val="0"/>
      </w:rPr>
    </w:lvl>
    <w:lvl w:ilvl="4">
      <w:start w:val="1"/>
      <w:numFmt w:val="lowerLetter"/>
      <w:lvlText w:val="%5."/>
      <w:lvlJc w:val="left"/>
      <w:pPr>
        <w:ind w:left="1417" w:hanging="226"/>
      </w:pPr>
      <w:rPr>
        <w:rFonts w:ascii="Arial" w:hAnsi="Arial" w:cs="Arial" w:hint="default"/>
        <w:b w:val="0"/>
        <w:i w:val="0"/>
        <w:sz w:val="18"/>
      </w:rPr>
    </w:lvl>
    <w:lvl w:ilvl="5">
      <w:start w:val="1"/>
      <w:numFmt w:val="bullet"/>
      <w:lvlRestart w:val="0"/>
      <w:lvlText w:val=""/>
      <w:lvlJc w:val="left"/>
      <w:pPr>
        <w:ind w:left="1701" w:hanging="227"/>
      </w:pPr>
      <w:rPr>
        <w:rFonts w:ascii="Symbol" w:hAnsi="Symbol" w:hint="default"/>
        <w:b w:val="0"/>
        <w:i w:val="0"/>
        <w:color w:val="auto"/>
        <w:sz w:val="18"/>
      </w:rPr>
    </w:lvl>
    <w:lvl w:ilvl="6">
      <w:start w:val="1"/>
      <w:numFmt w:val="none"/>
      <w:lvlText w:val=""/>
      <w:lvlJc w:val="left"/>
      <w:pPr>
        <w:ind w:left="357" w:hanging="357"/>
      </w:pPr>
      <w:rPr>
        <w:rFonts w:hint="default"/>
      </w:rPr>
    </w:lvl>
    <w:lvl w:ilvl="7">
      <w:start w:val="1"/>
      <w:numFmt w:val="none"/>
      <w:lvlText w:val=""/>
      <w:lvlJc w:val="left"/>
      <w:pPr>
        <w:ind w:left="357" w:hanging="357"/>
      </w:pPr>
      <w:rPr>
        <w:rFonts w:hint="default"/>
      </w:rPr>
    </w:lvl>
    <w:lvl w:ilvl="8">
      <w:start w:val="1"/>
      <w:numFmt w:val="lowerLetter"/>
      <w:lvlText w:val="%9)"/>
      <w:lvlJc w:val="left"/>
      <w:pPr>
        <w:ind w:left="360" w:hanging="360"/>
      </w:pPr>
    </w:lvl>
  </w:abstractNum>
  <w:abstractNum w:abstractNumId="16" w15:restartNumberingAfterBreak="0">
    <w:nsid w:val="1B5D6977"/>
    <w:multiLevelType w:val="hybridMultilevel"/>
    <w:tmpl w:val="AAC0329A"/>
    <w:lvl w:ilvl="0" w:tplc="04150001">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17" w15:restartNumberingAfterBreak="0">
    <w:nsid w:val="1F8C047A"/>
    <w:multiLevelType w:val="hybridMultilevel"/>
    <w:tmpl w:val="0D18B366"/>
    <w:lvl w:ilvl="0" w:tplc="FFFFFFFF">
      <w:start w:val="1"/>
      <w:numFmt w:val="lowerLetter"/>
      <w:lvlText w:val="%1)"/>
      <w:lvlJc w:val="left"/>
      <w:pPr>
        <w:ind w:left="1627" w:hanging="360"/>
      </w:pPr>
    </w:lvl>
    <w:lvl w:ilvl="1" w:tplc="FFFFFFFF" w:tentative="1">
      <w:start w:val="1"/>
      <w:numFmt w:val="lowerLetter"/>
      <w:lvlText w:val="%2."/>
      <w:lvlJc w:val="left"/>
      <w:pPr>
        <w:ind w:left="2347" w:hanging="360"/>
      </w:pPr>
    </w:lvl>
    <w:lvl w:ilvl="2" w:tplc="FFFFFFFF" w:tentative="1">
      <w:start w:val="1"/>
      <w:numFmt w:val="lowerRoman"/>
      <w:lvlText w:val="%3."/>
      <w:lvlJc w:val="right"/>
      <w:pPr>
        <w:ind w:left="3067" w:hanging="180"/>
      </w:pPr>
    </w:lvl>
    <w:lvl w:ilvl="3" w:tplc="FFFFFFFF" w:tentative="1">
      <w:start w:val="1"/>
      <w:numFmt w:val="decimal"/>
      <w:lvlText w:val="%4."/>
      <w:lvlJc w:val="left"/>
      <w:pPr>
        <w:ind w:left="3787" w:hanging="360"/>
      </w:pPr>
    </w:lvl>
    <w:lvl w:ilvl="4" w:tplc="FFFFFFFF" w:tentative="1">
      <w:start w:val="1"/>
      <w:numFmt w:val="lowerLetter"/>
      <w:lvlText w:val="%5."/>
      <w:lvlJc w:val="left"/>
      <w:pPr>
        <w:ind w:left="4507" w:hanging="360"/>
      </w:pPr>
    </w:lvl>
    <w:lvl w:ilvl="5" w:tplc="FFFFFFFF" w:tentative="1">
      <w:start w:val="1"/>
      <w:numFmt w:val="lowerRoman"/>
      <w:lvlText w:val="%6."/>
      <w:lvlJc w:val="right"/>
      <w:pPr>
        <w:ind w:left="5227" w:hanging="180"/>
      </w:pPr>
    </w:lvl>
    <w:lvl w:ilvl="6" w:tplc="FFFFFFFF" w:tentative="1">
      <w:start w:val="1"/>
      <w:numFmt w:val="decimal"/>
      <w:lvlText w:val="%7."/>
      <w:lvlJc w:val="left"/>
      <w:pPr>
        <w:ind w:left="5947" w:hanging="360"/>
      </w:pPr>
    </w:lvl>
    <w:lvl w:ilvl="7" w:tplc="FFFFFFFF" w:tentative="1">
      <w:start w:val="1"/>
      <w:numFmt w:val="lowerLetter"/>
      <w:lvlText w:val="%8."/>
      <w:lvlJc w:val="left"/>
      <w:pPr>
        <w:ind w:left="6667" w:hanging="360"/>
      </w:pPr>
    </w:lvl>
    <w:lvl w:ilvl="8" w:tplc="FFFFFFFF" w:tentative="1">
      <w:start w:val="1"/>
      <w:numFmt w:val="lowerRoman"/>
      <w:lvlText w:val="%9."/>
      <w:lvlJc w:val="right"/>
      <w:pPr>
        <w:ind w:left="7387" w:hanging="180"/>
      </w:pPr>
    </w:lvl>
  </w:abstractNum>
  <w:abstractNum w:abstractNumId="18" w15:restartNumberingAfterBreak="0">
    <w:nsid w:val="210A3CC7"/>
    <w:multiLevelType w:val="multilevel"/>
    <w:tmpl w:val="EC68E3E4"/>
    <w:lvl w:ilvl="0">
      <w:start w:val="1"/>
      <w:numFmt w:val="upperRoman"/>
      <w:pStyle w:val="IPoziom1"/>
      <w:lvlText w:val="%1."/>
      <w:lvlJc w:val="left"/>
      <w:pPr>
        <w:ind w:left="340" w:hanging="340"/>
      </w:pPr>
      <w:rPr>
        <w:rFonts w:hint="default"/>
        <w:b/>
        <w:i w:val="0"/>
        <w:color w:val="092D74"/>
        <w:sz w:val="20"/>
      </w:rPr>
    </w:lvl>
    <w:lvl w:ilvl="1">
      <w:start w:val="1"/>
      <w:numFmt w:val="decimal"/>
      <w:pStyle w:val="IIpoziom"/>
      <w:isLgl/>
      <w:lvlText w:val="%1.%2."/>
      <w:lvlJc w:val="left"/>
      <w:pPr>
        <w:ind w:left="851" w:hanging="567"/>
      </w:pPr>
      <w:rPr>
        <w:rFonts w:ascii="Arial" w:hAnsi="Arial" w:cs="Arial" w:hint="default"/>
        <w:b/>
        <w:i w:val="0"/>
        <w:color w:val="092D74"/>
        <w:sz w:val="20"/>
      </w:rPr>
    </w:lvl>
    <w:lvl w:ilvl="2">
      <w:start w:val="1"/>
      <w:numFmt w:val="decimal"/>
      <w:pStyle w:val="IIIPoziom3"/>
      <w:isLgl/>
      <w:lvlText w:val="%1.%2.%3."/>
      <w:lvlJc w:val="left"/>
      <w:pPr>
        <w:ind w:left="851" w:hanging="511"/>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IVPoziom4"/>
      <w:isLgl/>
      <w:lvlText w:val="%1.%2.%3.%4."/>
      <w:lvlJc w:val="left"/>
      <w:pPr>
        <w:ind w:left="1134" w:hanging="737"/>
      </w:pPr>
      <w:rPr>
        <w:rFonts w:hint="default"/>
        <w:b w:val="0"/>
      </w:rPr>
    </w:lvl>
    <w:lvl w:ilvl="4">
      <w:start w:val="1"/>
      <w:numFmt w:val="lowerLetter"/>
      <w:pStyle w:val="VPoziom5"/>
      <w:lvlText w:val="%5."/>
      <w:lvlJc w:val="left"/>
      <w:pPr>
        <w:ind w:left="1417" w:hanging="226"/>
      </w:pPr>
      <w:rPr>
        <w:rFonts w:ascii="Arial" w:hAnsi="Arial" w:cs="Arial" w:hint="default"/>
        <w:b w:val="0"/>
        <w:i w:val="0"/>
        <w:sz w:val="18"/>
      </w:rPr>
    </w:lvl>
    <w:lvl w:ilvl="5">
      <w:start w:val="1"/>
      <w:numFmt w:val="bullet"/>
      <w:lvlRestart w:val="0"/>
      <w:lvlText w:val=""/>
      <w:lvlJc w:val="left"/>
      <w:pPr>
        <w:ind w:left="1701" w:hanging="227"/>
      </w:pPr>
      <w:rPr>
        <w:rFonts w:ascii="Symbol" w:hAnsi="Symbol" w:hint="default"/>
        <w:b w:val="0"/>
        <w:i w:val="0"/>
        <w:color w:val="auto"/>
        <w:sz w:val="18"/>
      </w:rPr>
    </w:lvl>
    <w:lvl w:ilvl="6">
      <w:start w:val="1"/>
      <w:numFmt w:val="none"/>
      <w:lvlText w:val=""/>
      <w:lvlJc w:val="left"/>
      <w:pPr>
        <w:ind w:left="357" w:hanging="357"/>
      </w:pPr>
      <w:rPr>
        <w:rFonts w:hint="default"/>
      </w:rPr>
    </w:lvl>
    <w:lvl w:ilvl="7">
      <w:start w:val="1"/>
      <w:numFmt w:val="none"/>
      <w:lvlText w:val=""/>
      <w:lvlJc w:val="left"/>
      <w:pPr>
        <w:ind w:left="357" w:hanging="357"/>
      </w:pPr>
      <w:rPr>
        <w:rFonts w:hint="default"/>
      </w:rPr>
    </w:lvl>
    <w:lvl w:ilvl="8">
      <w:start w:val="1"/>
      <w:numFmt w:val="none"/>
      <w:pStyle w:val="Akapitzlist"/>
      <w:lvlText w:val=""/>
      <w:lvlJc w:val="left"/>
      <w:pPr>
        <w:ind w:left="357" w:hanging="357"/>
      </w:pPr>
      <w:rPr>
        <w:rFonts w:hint="default"/>
      </w:rPr>
    </w:lvl>
  </w:abstractNum>
  <w:abstractNum w:abstractNumId="19" w15:restartNumberingAfterBreak="0">
    <w:nsid w:val="211D180E"/>
    <w:multiLevelType w:val="hybridMultilevel"/>
    <w:tmpl w:val="C1BC004E"/>
    <w:lvl w:ilvl="0" w:tplc="3D72AEBC">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0" w15:restartNumberingAfterBreak="0">
    <w:nsid w:val="227C23A9"/>
    <w:multiLevelType w:val="multilevel"/>
    <w:tmpl w:val="00FAF0C6"/>
    <w:lvl w:ilvl="0">
      <w:start w:val="1"/>
      <w:numFmt w:val="upperRoman"/>
      <w:lvlText w:val="%1."/>
      <w:lvlJc w:val="left"/>
      <w:pPr>
        <w:ind w:left="340" w:hanging="340"/>
      </w:pPr>
      <w:rPr>
        <w:rFonts w:hint="default"/>
        <w:b/>
        <w:i w:val="0"/>
        <w:color w:val="092D74"/>
        <w:sz w:val="20"/>
      </w:rPr>
    </w:lvl>
    <w:lvl w:ilvl="1">
      <w:start w:val="1"/>
      <w:numFmt w:val="decimal"/>
      <w:isLgl/>
      <w:lvlText w:val="%1.%2."/>
      <w:lvlJc w:val="left"/>
      <w:pPr>
        <w:ind w:left="851" w:hanging="567"/>
      </w:pPr>
      <w:rPr>
        <w:rFonts w:ascii="Arial" w:hAnsi="Arial" w:cs="Arial" w:hint="default"/>
        <w:b/>
        <w:i w:val="0"/>
        <w:color w:val="092D74"/>
        <w:sz w:val="20"/>
      </w:rPr>
    </w:lvl>
    <w:lvl w:ilvl="2">
      <w:start w:val="1"/>
      <w:numFmt w:val="bullet"/>
      <w:lvlText w:val=""/>
      <w:lvlJc w:val="left"/>
      <w:pPr>
        <w:ind w:left="700" w:hanging="360"/>
      </w:pPr>
      <w:rPr>
        <w:rFonts w:ascii="Symbol" w:hAnsi="Symbol" w:hint="default"/>
      </w:rPr>
    </w:lvl>
    <w:lvl w:ilvl="3">
      <w:start w:val="1"/>
      <w:numFmt w:val="decimal"/>
      <w:isLgl/>
      <w:lvlText w:val="%1.%2.%3.%4."/>
      <w:lvlJc w:val="left"/>
      <w:pPr>
        <w:ind w:left="1134" w:hanging="737"/>
      </w:pPr>
      <w:rPr>
        <w:rFonts w:hint="default"/>
        <w:b w:val="0"/>
      </w:rPr>
    </w:lvl>
    <w:lvl w:ilvl="4">
      <w:start w:val="1"/>
      <w:numFmt w:val="lowerLetter"/>
      <w:lvlText w:val="%5."/>
      <w:lvlJc w:val="left"/>
      <w:pPr>
        <w:ind w:left="1417" w:hanging="226"/>
      </w:pPr>
      <w:rPr>
        <w:rFonts w:ascii="Arial" w:hAnsi="Arial" w:cs="Arial" w:hint="default"/>
        <w:b w:val="0"/>
        <w:i w:val="0"/>
        <w:sz w:val="18"/>
      </w:rPr>
    </w:lvl>
    <w:lvl w:ilvl="5">
      <w:start w:val="1"/>
      <w:numFmt w:val="bullet"/>
      <w:lvlRestart w:val="0"/>
      <w:lvlText w:val=""/>
      <w:lvlJc w:val="left"/>
      <w:pPr>
        <w:ind w:left="1701" w:hanging="227"/>
      </w:pPr>
      <w:rPr>
        <w:rFonts w:ascii="Symbol" w:hAnsi="Symbol" w:hint="default"/>
        <w:b w:val="0"/>
        <w:i w:val="0"/>
        <w:color w:val="auto"/>
        <w:sz w:val="18"/>
      </w:rPr>
    </w:lvl>
    <w:lvl w:ilvl="6">
      <w:start w:val="1"/>
      <w:numFmt w:val="none"/>
      <w:lvlText w:val=""/>
      <w:lvlJc w:val="left"/>
      <w:pPr>
        <w:ind w:left="357" w:hanging="357"/>
      </w:pPr>
      <w:rPr>
        <w:rFonts w:hint="default"/>
      </w:rPr>
    </w:lvl>
    <w:lvl w:ilvl="7">
      <w:start w:val="1"/>
      <w:numFmt w:val="none"/>
      <w:lvlText w:val=""/>
      <w:lvlJc w:val="left"/>
      <w:pPr>
        <w:ind w:left="357" w:hanging="357"/>
      </w:pPr>
      <w:rPr>
        <w:rFonts w:hint="default"/>
      </w:rPr>
    </w:lvl>
    <w:lvl w:ilvl="8">
      <w:start w:val="1"/>
      <w:numFmt w:val="none"/>
      <w:lvlText w:val=""/>
      <w:lvlJc w:val="left"/>
      <w:pPr>
        <w:ind w:left="357" w:hanging="357"/>
      </w:pPr>
      <w:rPr>
        <w:rFonts w:hint="default"/>
      </w:rPr>
    </w:lvl>
  </w:abstractNum>
  <w:abstractNum w:abstractNumId="21" w15:restartNumberingAfterBreak="0">
    <w:nsid w:val="237C7757"/>
    <w:multiLevelType w:val="hybridMultilevel"/>
    <w:tmpl w:val="12522172"/>
    <w:lvl w:ilvl="0" w:tplc="FFFFFFFF">
      <w:start w:val="1"/>
      <w:numFmt w:val="bullet"/>
      <w:pStyle w:val="wypunkt2"/>
      <w:lvlText w:val="-"/>
      <w:lvlJc w:val="left"/>
      <w:pPr>
        <w:tabs>
          <w:tab w:val="num" w:pos="1368"/>
        </w:tabs>
        <w:ind w:left="1368" w:hanging="360"/>
      </w:pPr>
      <w:rPr>
        <w:rFonts w:ascii="Arial" w:hAnsi="Arial" w:hint="default"/>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tplc="4A9CCBB4">
      <w:start w:val="1"/>
      <w:numFmt w:val="bullet"/>
      <w:lvlText w:val=""/>
      <w:lvlJc w:val="left"/>
      <w:pPr>
        <w:tabs>
          <w:tab w:val="num" w:pos="1477"/>
        </w:tabs>
        <w:ind w:left="1421" w:hanging="341"/>
      </w:pPr>
      <w:rPr>
        <w:rFonts w:ascii="Symbol" w:hAnsi="Symbol"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2" w15:restartNumberingAfterBreak="0">
    <w:nsid w:val="242A2191"/>
    <w:multiLevelType w:val="hybridMultilevel"/>
    <w:tmpl w:val="C1C41020"/>
    <w:lvl w:ilvl="0" w:tplc="3D72AEBC">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3" w15:restartNumberingAfterBreak="0">
    <w:nsid w:val="267344AC"/>
    <w:multiLevelType w:val="hybridMultilevel"/>
    <w:tmpl w:val="58BC8C04"/>
    <w:lvl w:ilvl="0" w:tplc="3D72AEBC">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4" w15:restartNumberingAfterBreak="0">
    <w:nsid w:val="269E2537"/>
    <w:multiLevelType w:val="multilevel"/>
    <w:tmpl w:val="4316311E"/>
    <w:lvl w:ilvl="0">
      <w:start w:val="1"/>
      <w:numFmt w:val="upperRoman"/>
      <w:lvlText w:val="%1."/>
      <w:lvlJc w:val="left"/>
      <w:pPr>
        <w:ind w:left="357" w:hanging="357"/>
      </w:pPr>
      <w:rPr>
        <w:rFonts w:hint="default"/>
        <w:b/>
        <w:i w:val="0"/>
        <w:color w:val="092D74"/>
        <w:sz w:val="20"/>
      </w:rPr>
    </w:lvl>
    <w:lvl w:ilvl="1">
      <w:start w:val="1"/>
      <w:numFmt w:val="decimal"/>
      <w:isLgl/>
      <w:lvlText w:val="%1.%2"/>
      <w:lvlJc w:val="left"/>
      <w:pPr>
        <w:ind w:left="1145" w:hanging="720"/>
      </w:pPr>
      <w:rPr>
        <w:rFonts w:ascii="Arial" w:hAnsi="Arial" w:cs="Arial" w:hint="default"/>
        <w:b/>
        <w:i w:val="0"/>
        <w:color w:val="092D74"/>
        <w:sz w:val="20"/>
      </w:rPr>
    </w:lvl>
    <w:lvl w:ilvl="2">
      <w:start w:val="1"/>
      <w:numFmt w:val="decimal"/>
      <w:isLgl/>
      <w:lvlText w:val="%1.%2.%3"/>
      <w:lvlJc w:val="left"/>
      <w:pPr>
        <w:ind w:left="1146" w:hanging="720"/>
      </w:pPr>
      <w:rPr>
        <w:rFonts w:ascii="Arial" w:hAnsi="Arial" w:cs="Arial" w:hint="default"/>
        <w:b w:val="0"/>
        <w:i w:val="0"/>
        <w:sz w:val="18"/>
      </w:rPr>
    </w:lvl>
    <w:lvl w:ilvl="3">
      <w:start w:val="1"/>
      <w:numFmt w:val="bullet"/>
      <w:lvlText w:val=""/>
      <w:lvlJc w:val="left"/>
      <w:pPr>
        <w:ind w:left="1440" w:hanging="360"/>
      </w:pPr>
      <w:rPr>
        <w:rFonts w:ascii="Symbol" w:hAnsi="Symbol" w:hint="default"/>
      </w:rPr>
    </w:lvl>
    <w:lvl w:ilvl="4">
      <w:start w:val="1"/>
      <w:numFmt w:val="lowerLetter"/>
      <w:lvlText w:val="%5."/>
      <w:lvlJc w:val="left"/>
      <w:pPr>
        <w:ind w:left="1417" w:hanging="226"/>
      </w:pPr>
      <w:rPr>
        <w:rFonts w:ascii="Arial" w:hAnsi="Arial" w:cs="Arial" w:hint="default"/>
        <w:b w:val="0"/>
        <w:i w:val="0"/>
        <w:sz w:val="18"/>
      </w:rPr>
    </w:lvl>
    <w:lvl w:ilvl="5">
      <w:start w:val="1"/>
      <w:numFmt w:val="bullet"/>
      <w:lvlRestart w:val="0"/>
      <w:lvlText w:val=""/>
      <w:lvlJc w:val="left"/>
      <w:pPr>
        <w:ind w:left="1701" w:hanging="227"/>
      </w:pPr>
      <w:rPr>
        <w:rFonts w:ascii="Symbol" w:hAnsi="Symbol" w:hint="default"/>
        <w:b w:val="0"/>
        <w:i w:val="0"/>
        <w:color w:val="auto"/>
        <w:sz w:val="18"/>
      </w:rPr>
    </w:lvl>
    <w:lvl w:ilvl="6">
      <w:start w:val="1"/>
      <w:numFmt w:val="none"/>
      <w:lvlText w:val=""/>
      <w:lvlJc w:val="left"/>
      <w:pPr>
        <w:ind w:left="357" w:hanging="357"/>
      </w:pPr>
      <w:rPr>
        <w:rFonts w:hint="default"/>
      </w:rPr>
    </w:lvl>
    <w:lvl w:ilvl="7">
      <w:start w:val="1"/>
      <w:numFmt w:val="none"/>
      <w:lvlText w:val=""/>
      <w:lvlJc w:val="left"/>
      <w:pPr>
        <w:ind w:left="357" w:hanging="357"/>
      </w:pPr>
      <w:rPr>
        <w:rFonts w:hint="default"/>
      </w:rPr>
    </w:lvl>
    <w:lvl w:ilvl="8">
      <w:start w:val="1"/>
      <w:numFmt w:val="none"/>
      <w:lvlText w:val=""/>
      <w:lvlJc w:val="left"/>
      <w:pPr>
        <w:ind w:left="357" w:hanging="357"/>
      </w:pPr>
      <w:rPr>
        <w:rFonts w:hint="default"/>
      </w:rPr>
    </w:lvl>
  </w:abstractNum>
  <w:abstractNum w:abstractNumId="25" w15:restartNumberingAfterBreak="0">
    <w:nsid w:val="2D9E3D2C"/>
    <w:multiLevelType w:val="multilevel"/>
    <w:tmpl w:val="5DE0E3D0"/>
    <w:styleLink w:val="Styl4"/>
    <w:lvl w:ilvl="0">
      <w:start w:val="1"/>
      <w:numFmt w:val="decimal"/>
      <w:lvlText w:val="%1."/>
      <w:lvlJc w:val="left"/>
      <w:pPr>
        <w:ind w:left="786" w:hanging="360"/>
      </w:pPr>
      <w:rPr>
        <w:rFonts w:ascii="Arial" w:hAnsi="Arial"/>
        <w:sz w:val="28"/>
      </w:rPr>
    </w:lvl>
    <w:lvl w:ilvl="1">
      <w:start w:val="1"/>
      <w:numFmt w:val="decimal"/>
      <w:isLgl/>
      <w:lvlText w:val="%1.%2"/>
      <w:lvlJc w:val="left"/>
      <w:pPr>
        <w:ind w:left="1084" w:hanging="375"/>
      </w:pPr>
      <w:rPr>
        <w:rFonts w:ascii="Arial" w:hAnsi="Arial" w:hint="default"/>
        <w:b/>
        <w:sz w:val="24"/>
      </w:rPr>
    </w:lvl>
    <w:lvl w:ilvl="2">
      <w:start w:val="1"/>
      <w:numFmt w:val="decimal"/>
      <w:isLgl/>
      <w:lvlText w:val="%1.%2.%3"/>
      <w:lvlJc w:val="left"/>
      <w:pPr>
        <w:ind w:left="1778" w:hanging="720"/>
      </w:pPr>
      <w:rPr>
        <w:rFonts w:ascii="Arial" w:hAnsi="Arial" w:hint="default"/>
        <w:sz w:val="20"/>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6" w15:restartNumberingAfterBreak="0">
    <w:nsid w:val="2E453728"/>
    <w:multiLevelType w:val="hybridMultilevel"/>
    <w:tmpl w:val="8850F2A6"/>
    <w:lvl w:ilvl="0" w:tplc="3D72AEBC">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7" w15:restartNumberingAfterBreak="0">
    <w:nsid w:val="2EF36D8B"/>
    <w:multiLevelType w:val="multilevel"/>
    <w:tmpl w:val="F97A6398"/>
    <w:styleLink w:val="Styl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304345E5"/>
    <w:multiLevelType w:val="multilevel"/>
    <w:tmpl w:val="EAA66FA2"/>
    <w:lvl w:ilvl="0">
      <w:start w:val="1"/>
      <w:numFmt w:val="upperRoman"/>
      <w:lvlText w:val="%1."/>
      <w:lvlJc w:val="left"/>
      <w:pPr>
        <w:ind w:left="340" w:hanging="340"/>
      </w:pPr>
      <w:rPr>
        <w:rFonts w:hint="default"/>
        <w:b/>
        <w:i w:val="0"/>
        <w:color w:val="092D74"/>
        <w:sz w:val="20"/>
      </w:rPr>
    </w:lvl>
    <w:lvl w:ilvl="1">
      <w:start w:val="1"/>
      <w:numFmt w:val="decimal"/>
      <w:isLgl/>
      <w:lvlText w:val="%1.%2."/>
      <w:lvlJc w:val="left"/>
      <w:pPr>
        <w:ind w:left="851" w:hanging="567"/>
      </w:pPr>
      <w:rPr>
        <w:rFonts w:ascii="Arial" w:hAnsi="Arial" w:cs="Arial" w:hint="default"/>
        <w:b/>
        <w:i w:val="0"/>
        <w:color w:val="092D74"/>
        <w:sz w:val="20"/>
      </w:rPr>
    </w:lvl>
    <w:lvl w:ilvl="2">
      <w:start w:val="1"/>
      <w:numFmt w:val="decimal"/>
      <w:isLgl/>
      <w:lvlText w:val="%1.%2.%3."/>
      <w:lvlJc w:val="left"/>
      <w:pPr>
        <w:ind w:left="851" w:hanging="511"/>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isLgl/>
      <w:lvlText w:val="%1.%2.%3.%4."/>
      <w:lvlJc w:val="left"/>
      <w:pPr>
        <w:ind w:left="1134" w:hanging="737"/>
      </w:pPr>
      <w:rPr>
        <w:rFonts w:hint="default"/>
        <w:b w:val="0"/>
      </w:rPr>
    </w:lvl>
    <w:lvl w:ilvl="4">
      <w:start w:val="1"/>
      <w:numFmt w:val="lowerLetter"/>
      <w:lvlText w:val="%5."/>
      <w:lvlJc w:val="left"/>
      <w:pPr>
        <w:ind w:left="1417" w:hanging="226"/>
      </w:pPr>
      <w:rPr>
        <w:rFonts w:ascii="Arial" w:hAnsi="Arial" w:cs="Arial" w:hint="default"/>
        <w:b w:val="0"/>
        <w:i w:val="0"/>
        <w:sz w:val="18"/>
      </w:rPr>
    </w:lvl>
    <w:lvl w:ilvl="5">
      <w:start w:val="1"/>
      <w:numFmt w:val="bullet"/>
      <w:lvlRestart w:val="0"/>
      <w:lvlText w:val=""/>
      <w:lvlJc w:val="left"/>
      <w:pPr>
        <w:ind w:left="1701" w:hanging="227"/>
      </w:pPr>
      <w:rPr>
        <w:rFonts w:ascii="Symbol" w:hAnsi="Symbol" w:hint="default"/>
        <w:b w:val="0"/>
        <w:i w:val="0"/>
        <w:color w:val="auto"/>
        <w:sz w:val="18"/>
      </w:rPr>
    </w:lvl>
    <w:lvl w:ilvl="6">
      <w:start w:val="1"/>
      <w:numFmt w:val="none"/>
      <w:lvlText w:val=""/>
      <w:lvlJc w:val="left"/>
      <w:pPr>
        <w:ind w:left="357" w:hanging="357"/>
      </w:pPr>
      <w:rPr>
        <w:rFonts w:hint="default"/>
      </w:rPr>
    </w:lvl>
    <w:lvl w:ilvl="7">
      <w:start w:val="1"/>
      <w:numFmt w:val="none"/>
      <w:lvlText w:val=""/>
      <w:lvlJc w:val="left"/>
      <w:pPr>
        <w:ind w:left="357" w:hanging="357"/>
      </w:pPr>
      <w:rPr>
        <w:rFonts w:hint="default"/>
      </w:rPr>
    </w:lvl>
    <w:lvl w:ilvl="8">
      <w:start w:val="1"/>
      <w:numFmt w:val="bullet"/>
      <w:lvlText w:val=""/>
      <w:lvlJc w:val="left"/>
      <w:pPr>
        <w:ind w:left="360" w:hanging="360"/>
      </w:pPr>
      <w:rPr>
        <w:rFonts w:ascii="Symbol" w:hAnsi="Symbol" w:hint="default"/>
      </w:rPr>
    </w:lvl>
  </w:abstractNum>
  <w:abstractNum w:abstractNumId="29" w15:restartNumberingAfterBreak="0">
    <w:nsid w:val="30ED3A36"/>
    <w:multiLevelType w:val="multilevel"/>
    <w:tmpl w:val="0B08B350"/>
    <w:lvl w:ilvl="0">
      <w:start w:val="1"/>
      <w:numFmt w:val="upperRoman"/>
      <w:lvlText w:val="%1."/>
      <w:lvlJc w:val="left"/>
      <w:pPr>
        <w:ind w:left="340" w:hanging="340"/>
      </w:pPr>
      <w:rPr>
        <w:rFonts w:hint="default"/>
        <w:b/>
        <w:i w:val="0"/>
        <w:color w:val="092D74"/>
        <w:sz w:val="20"/>
      </w:rPr>
    </w:lvl>
    <w:lvl w:ilvl="1">
      <w:start w:val="1"/>
      <w:numFmt w:val="decimal"/>
      <w:isLgl/>
      <w:lvlText w:val="%1.%2."/>
      <w:lvlJc w:val="left"/>
      <w:pPr>
        <w:ind w:left="851" w:hanging="567"/>
      </w:pPr>
      <w:rPr>
        <w:rFonts w:ascii="Arial" w:hAnsi="Arial" w:cs="Arial" w:hint="default"/>
        <w:b/>
        <w:i w:val="0"/>
        <w:color w:val="092D74"/>
        <w:sz w:val="20"/>
      </w:rPr>
    </w:lvl>
    <w:lvl w:ilvl="2">
      <w:start w:val="1"/>
      <w:numFmt w:val="decimal"/>
      <w:isLgl/>
      <w:lvlText w:val="%1.%2.%3."/>
      <w:lvlJc w:val="left"/>
      <w:pPr>
        <w:ind w:left="851" w:hanging="511"/>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isLgl/>
      <w:lvlText w:val="%1.%2.%3.%4."/>
      <w:lvlJc w:val="left"/>
      <w:pPr>
        <w:ind w:left="1134" w:hanging="737"/>
      </w:pPr>
      <w:rPr>
        <w:rFonts w:hint="default"/>
        <w:b w:val="0"/>
      </w:rPr>
    </w:lvl>
    <w:lvl w:ilvl="4">
      <w:start w:val="1"/>
      <w:numFmt w:val="lowerLetter"/>
      <w:lvlText w:val="%5."/>
      <w:lvlJc w:val="left"/>
      <w:pPr>
        <w:ind w:left="1417" w:hanging="226"/>
      </w:pPr>
      <w:rPr>
        <w:rFonts w:ascii="Arial" w:hAnsi="Arial" w:cs="Arial" w:hint="default"/>
        <w:b w:val="0"/>
        <w:i w:val="0"/>
        <w:sz w:val="18"/>
      </w:rPr>
    </w:lvl>
    <w:lvl w:ilvl="5">
      <w:start w:val="1"/>
      <w:numFmt w:val="bullet"/>
      <w:lvlRestart w:val="0"/>
      <w:lvlText w:val=""/>
      <w:lvlJc w:val="left"/>
      <w:pPr>
        <w:ind w:left="1701" w:hanging="227"/>
      </w:pPr>
      <w:rPr>
        <w:rFonts w:ascii="Symbol" w:hAnsi="Symbol" w:hint="default"/>
        <w:b w:val="0"/>
        <w:i w:val="0"/>
        <w:color w:val="auto"/>
        <w:sz w:val="18"/>
      </w:rPr>
    </w:lvl>
    <w:lvl w:ilvl="6">
      <w:start w:val="1"/>
      <w:numFmt w:val="none"/>
      <w:lvlText w:val=""/>
      <w:lvlJc w:val="left"/>
      <w:pPr>
        <w:ind w:left="357" w:hanging="357"/>
      </w:pPr>
      <w:rPr>
        <w:rFonts w:hint="default"/>
      </w:rPr>
    </w:lvl>
    <w:lvl w:ilvl="7">
      <w:start w:val="1"/>
      <w:numFmt w:val="none"/>
      <w:lvlText w:val=""/>
      <w:lvlJc w:val="left"/>
      <w:pPr>
        <w:ind w:left="357" w:hanging="357"/>
      </w:pPr>
      <w:rPr>
        <w:rFonts w:hint="default"/>
      </w:rPr>
    </w:lvl>
    <w:lvl w:ilvl="8">
      <w:start w:val="1"/>
      <w:numFmt w:val="lowerLetter"/>
      <w:lvlText w:val="%9)"/>
      <w:lvlJc w:val="left"/>
      <w:pPr>
        <w:ind w:left="360" w:hanging="360"/>
      </w:pPr>
    </w:lvl>
  </w:abstractNum>
  <w:abstractNum w:abstractNumId="30" w15:restartNumberingAfterBreak="0">
    <w:nsid w:val="35AE02A5"/>
    <w:multiLevelType w:val="hybridMultilevel"/>
    <w:tmpl w:val="31C82452"/>
    <w:lvl w:ilvl="0" w:tplc="04150001">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start w:val="1"/>
      <w:numFmt w:val="bullet"/>
      <w:lvlText w:val=""/>
      <w:lvlJc w:val="left"/>
      <w:pPr>
        <w:ind w:left="4014" w:hanging="360"/>
      </w:pPr>
      <w:rPr>
        <w:rFonts w:ascii="Symbol" w:hAnsi="Symbol" w:hint="default"/>
      </w:rPr>
    </w:lvl>
    <w:lvl w:ilvl="4" w:tplc="04150003">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31" w15:restartNumberingAfterBreak="0">
    <w:nsid w:val="386715FB"/>
    <w:multiLevelType w:val="multilevel"/>
    <w:tmpl w:val="04150025"/>
    <w:lvl w:ilvl="0">
      <w:start w:val="1"/>
      <w:numFmt w:val="decimal"/>
      <w:pStyle w:val="Nagwek1"/>
      <w:lvlText w:val="%1"/>
      <w:lvlJc w:val="left"/>
      <w:pPr>
        <w:ind w:left="432" w:hanging="432"/>
      </w:pPr>
    </w:lvl>
    <w:lvl w:ilvl="1">
      <w:start w:val="1"/>
      <w:numFmt w:val="decimal"/>
      <w:pStyle w:val="Nagwek2"/>
      <w:lvlText w:val="%1.%2"/>
      <w:lvlJc w:val="left"/>
      <w:pPr>
        <w:ind w:left="576" w:hanging="576"/>
      </w:pPr>
    </w:lvl>
    <w:lvl w:ilvl="2">
      <w:start w:val="1"/>
      <w:numFmt w:val="decimal"/>
      <w:pStyle w:val="Nagwek3"/>
      <w:lvlText w:val="%1.%2.%3"/>
      <w:lvlJc w:val="left"/>
      <w:pPr>
        <w:ind w:left="720" w:hanging="720"/>
      </w:pPr>
    </w:lvl>
    <w:lvl w:ilvl="3">
      <w:start w:val="1"/>
      <w:numFmt w:val="decimal"/>
      <w:pStyle w:val="Nagwek4"/>
      <w:lvlText w:val="%1.%2.%3.%4"/>
      <w:lvlJc w:val="left"/>
      <w:pPr>
        <w:ind w:left="864" w:hanging="864"/>
      </w:pPr>
    </w:lvl>
    <w:lvl w:ilvl="4">
      <w:start w:val="1"/>
      <w:numFmt w:val="decimal"/>
      <w:pStyle w:val="Nagwek5"/>
      <w:lvlText w:val="%1.%2.%3.%4.%5"/>
      <w:lvlJc w:val="left"/>
      <w:pPr>
        <w:ind w:left="1008" w:hanging="1008"/>
      </w:pPr>
    </w:lvl>
    <w:lvl w:ilvl="5">
      <w:start w:val="1"/>
      <w:numFmt w:val="decimal"/>
      <w:pStyle w:val="Nagwek6"/>
      <w:lvlText w:val="%1.%2.%3.%4.%5.%6"/>
      <w:lvlJc w:val="left"/>
      <w:pPr>
        <w:ind w:left="1152" w:hanging="1152"/>
      </w:pPr>
    </w:lvl>
    <w:lvl w:ilvl="6">
      <w:start w:val="1"/>
      <w:numFmt w:val="decimal"/>
      <w:pStyle w:val="Nagwek7"/>
      <w:lvlText w:val="%1.%2.%3.%4.%5.%6.%7"/>
      <w:lvlJc w:val="left"/>
      <w:pPr>
        <w:ind w:left="1296" w:hanging="1296"/>
      </w:pPr>
    </w:lvl>
    <w:lvl w:ilvl="7">
      <w:start w:val="1"/>
      <w:numFmt w:val="decimal"/>
      <w:pStyle w:val="Nagwek8"/>
      <w:lvlText w:val="%1.%2.%3.%4.%5.%6.%7.%8"/>
      <w:lvlJc w:val="left"/>
      <w:pPr>
        <w:ind w:left="1440" w:hanging="1440"/>
      </w:pPr>
    </w:lvl>
    <w:lvl w:ilvl="8">
      <w:start w:val="1"/>
      <w:numFmt w:val="decimal"/>
      <w:pStyle w:val="Nagwek9"/>
      <w:lvlText w:val="%1.%2.%3.%4.%5.%6.%7.%8.%9"/>
      <w:lvlJc w:val="left"/>
      <w:pPr>
        <w:ind w:left="1584" w:hanging="1584"/>
      </w:pPr>
    </w:lvl>
  </w:abstractNum>
  <w:abstractNum w:abstractNumId="32" w15:restartNumberingAfterBreak="0">
    <w:nsid w:val="387C1AAE"/>
    <w:multiLevelType w:val="multilevel"/>
    <w:tmpl w:val="0B08B350"/>
    <w:lvl w:ilvl="0">
      <w:start w:val="1"/>
      <w:numFmt w:val="upperRoman"/>
      <w:lvlText w:val="%1."/>
      <w:lvlJc w:val="left"/>
      <w:pPr>
        <w:ind w:left="340" w:hanging="340"/>
      </w:pPr>
      <w:rPr>
        <w:rFonts w:hint="default"/>
        <w:b/>
        <w:i w:val="0"/>
        <w:color w:val="092D74"/>
        <w:sz w:val="20"/>
      </w:rPr>
    </w:lvl>
    <w:lvl w:ilvl="1">
      <w:start w:val="1"/>
      <w:numFmt w:val="decimal"/>
      <w:isLgl/>
      <w:lvlText w:val="%1.%2."/>
      <w:lvlJc w:val="left"/>
      <w:pPr>
        <w:ind w:left="851" w:hanging="567"/>
      </w:pPr>
      <w:rPr>
        <w:rFonts w:ascii="Arial" w:hAnsi="Arial" w:cs="Arial" w:hint="default"/>
        <w:b/>
        <w:i w:val="0"/>
        <w:color w:val="092D74"/>
        <w:sz w:val="20"/>
      </w:rPr>
    </w:lvl>
    <w:lvl w:ilvl="2">
      <w:start w:val="1"/>
      <w:numFmt w:val="decimal"/>
      <w:isLgl/>
      <w:lvlText w:val="%1.%2.%3."/>
      <w:lvlJc w:val="left"/>
      <w:pPr>
        <w:ind w:left="851" w:hanging="511"/>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isLgl/>
      <w:lvlText w:val="%1.%2.%3.%4."/>
      <w:lvlJc w:val="left"/>
      <w:pPr>
        <w:ind w:left="1134" w:hanging="737"/>
      </w:pPr>
      <w:rPr>
        <w:rFonts w:hint="default"/>
        <w:b w:val="0"/>
      </w:rPr>
    </w:lvl>
    <w:lvl w:ilvl="4">
      <w:start w:val="1"/>
      <w:numFmt w:val="lowerLetter"/>
      <w:lvlText w:val="%5."/>
      <w:lvlJc w:val="left"/>
      <w:pPr>
        <w:ind w:left="1417" w:hanging="226"/>
      </w:pPr>
      <w:rPr>
        <w:rFonts w:ascii="Arial" w:hAnsi="Arial" w:cs="Arial" w:hint="default"/>
        <w:b w:val="0"/>
        <w:i w:val="0"/>
        <w:sz w:val="18"/>
      </w:rPr>
    </w:lvl>
    <w:lvl w:ilvl="5">
      <w:start w:val="1"/>
      <w:numFmt w:val="bullet"/>
      <w:lvlRestart w:val="0"/>
      <w:lvlText w:val=""/>
      <w:lvlJc w:val="left"/>
      <w:pPr>
        <w:ind w:left="1701" w:hanging="227"/>
      </w:pPr>
      <w:rPr>
        <w:rFonts w:ascii="Symbol" w:hAnsi="Symbol" w:hint="default"/>
        <w:b w:val="0"/>
        <w:i w:val="0"/>
        <w:color w:val="auto"/>
        <w:sz w:val="18"/>
      </w:rPr>
    </w:lvl>
    <w:lvl w:ilvl="6">
      <w:start w:val="1"/>
      <w:numFmt w:val="none"/>
      <w:lvlText w:val=""/>
      <w:lvlJc w:val="left"/>
      <w:pPr>
        <w:ind w:left="357" w:hanging="357"/>
      </w:pPr>
      <w:rPr>
        <w:rFonts w:hint="default"/>
      </w:rPr>
    </w:lvl>
    <w:lvl w:ilvl="7">
      <w:start w:val="1"/>
      <w:numFmt w:val="none"/>
      <w:lvlText w:val=""/>
      <w:lvlJc w:val="left"/>
      <w:pPr>
        <w:ind w:left="357" w:hanging="357"/>
      </w:pPr>
      <w:rPr>
        <w:rFonts w:hint="default"/>
      </w:rPr>
    </w:lvl>
    <w:lvl w:ilvl="8">
      <w:start w:val="1"/>
      <w:numFmt w:val="lowerLetter"/>
      <w:lvlText w:val="%9)"/>
      <w:lvlJc w:val="left"/>
      <w:pPr>
        <w:ind w:left="360" w:hanging="360"/>
      </w:pPr>
    </w:lvl>
  </w:abstractNum>
  <w:abstractNum w:abstractNumId="33" w15:restartNumberingAfterBreak="0">
    <w:nsid w:val="3B1859F2"/>
    <w:multiLevelType w:val="multilevel"/>
    <w:tmpl w:val="4D8C53F2"/>
    <w:lvl w:ilvl="0">
      <w:start w:val="1"/>
      <w:numFmt w:val="upperRoman"/>
      <w:lvlText w:val="%1."/>
      <w:lvlJc w:val="left"/>
      <w:pPr>
        <w:ind w:left="340" w:hanging="340"/>
      </w:pPr>
      <w:rPr>
        <w:rFonts w:hint="default"/>
        <w:b/>
        <w:i w:val="0"/>
        <w:color w:val="092D74"/>
        <w:sz w:val="20"/>
      </w:rPr>
    </w:lvl>
    <w:lvl w:ilvl="1">
      <w:start w:val="1"/>
      <w:numFmt w:val="decimal"/>
      <w:isLgl/>
      <w:lvlText w:val="%1.%2."/>
      <w:lvlJc w:val="left"/>
      <w:pPr>
        <w:ind w:left="851" w:hanging="567"/>
      </w:pPr>
      <w:rPr>
        <w:rFonts w:ascii="Arial" w:hAnsi="Arial" w:cs="Arial" w:hint="default"/>
        <w:b/>
        <w:i w:val="0"/>
        <w:color w:val="092D74"/>
        <w:sz w:val="20"/>
      </w:rPr>
    </w:lvl>
    <w:lvl w:ilvl="2">
      <w:start w:val="1"/>
      <w:numFmt w:val="decimal"/>
      <w:isLgl/>
      <w:lvlText w:val="%1.%2.%3."/>
      <w:lvlJc w:val="left"/>
      <w:pPr>
        <w:ind w:left="851" w:hanging="511"/>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isLgl/>
      <w:lvlText w:val="%1.%2.%3.%4."/>
      <w:lvlJc w:val="left"/>
      <w:pPr>
        <w:ind w:left="1134" w:hanging="737"/>
      </w:pPr>
      <w:rPr>
        <w:rFonts w:hint="default"/>
        <w:b w:val="0"/>
      </w:rPr>
    </w:lvl>
    <w:lvl w:ilvl="4">
      <w:start w:val="1"/>
      <w:numFmt w:val="lowerLetter"/>
      <w:lvlText w:val="%5."/>
      <w:lvlJc w:val="left"/>
      <w:pPr>
        <w:ind w:left="1417" w:hanging="226"/>
      </w:pPr>
      <w:rPr>
        <w:rFonts w:ascii="Arial" w:hAnsi="Arial" w:cs="Arial" w:hint="default"/>
        <w:b w:val="0"/>
        <w:i w:val="0"/>
        <w:sz w:val="18"/>
      </w:rPr>
    </w:lvl>
    <w:lvl w:ilvl="5">
      <w:start w:val="1"/>
      <w:numFmt w:val="bullet"/>
      <w:lvlRestart w:val="0"/>
      <w:lvlText w:val=""/>
      <w:lvlJc w:val="left"/>
      <w:pPr>
        <w:ind w:left="1701" w:hanging="227"/>
      </w:pPr>
      <w:rPr>
        <w:rFonts w:ascii="Symbol" w:hAnsi="Symbol" w:hint="default"/>
        <w:b w:val="0"/>
        <w:i w:val="0"/>
        <w:color w:val="auto"/>
        <w:sz w:val="18"/>
      </w:rPr>
    </w:lvl>
    <w:lvl w:ilvl="6">
      <w:start w:val="1"/>
      <w:numFmt w:val="none"/>
      <w:lvlText w:val=""/>
      <w:lvlJc w:val="left"/>
      <w:pPr>
        <w:ind w:left="357" w:hanging="357"/>
      </w:pPr>
      <w:rPr>
        <w:rFonts w:hint="default"/>
      </w:rPr>
    </w:lvl>
    <w:lvl w:ilvl="7">
      <w:start w:val="1"/>
      <w:numFmt w:val="none"/>
      <w:lvlText w:val=""/>
      <w:lvlJc w:val="left"/>
      <w:pPr>
        <w:ind w:left="357" w:hanging="357"/>
      </w:pPr>
      <w:rPr>
        <w:rFonts w:hint="default"/>
      </w:rPr>
    </w:lvl>
    <w:lvl w:ilvl="8">
      <w:start w:val="1"/>
      <w:numFmt w:val="lowerLetter"/>
      <w:lvlText w:val="%9)"/>
      <w:lvlJc w:val="left"/>
      <w:pPr>
        <w:ind w:left="360" w:hanging="360"/>
      </w:pPr>
    </w:lvl>
  </w:abstractNum>
  <w:abstractNum w:abstractNumId="34" w15:restartNumberingAfterBreak="0">
    <w:nsid w:val="3BF979CA"/>
    <w:multiLevelType w:val="hybridMultilevel"/>
    <w:tmpl w:val="3F646BD4"/>
    <w:lvl w:ilvl="0" w:tplc="3D72AEBC">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5" w15:restartNumberingAfterBreak="0">
    <w:nsid w:val="3C096A64"/>
    <w:multiLevelType w:val="multilevel"/>
    <w:tmpl w:val="884A003A"/>
    <w:lvl w:ilvl="0">
      <w:start w:val="1"/>
      <w:numFmt w:val="upperRoman"/>
      <w:lvlText w:val="%1."/>
      <w:lvlJc w:val="left"/>
      <w:pPr>
        <w:ind w:left="357" w:hanging="357"/>
      </w:pPr>
      <w:rPr>
        <w:rFonts w:hint="default"/>
        <w:b/>
        <w:i w:val="0"/>
        <w:color w:val="092D74"/>
        <w:sz w:val="20"/>
      </w:rPr>
    </w:lvl>
    <w:lvl w:ilvl="1">
      <w:start w:val="1"/>
      <w:numFmt w:val="decimal"/>
      <w:isLgl/>
      <w:lvlText w:val="%1.%2"/>
      <w:lvlJc w:val="left"/>
      <w:pPr>
        <w:ind w:left="1145" w:hanging="720"/>
      </w:pPr>
      <w:rPr>
        <w:rFonts w:ascii="Arial" w:hAnsi="Arial" w:cs="Arial" w:hint="default"/>
        <w:b/>
        <w:i w:val="0"/>
        <w:color w:val="092D74"/>
        <w:sz w:val="20"/>
      </w:rPr>
    </w:lvl>
    <w:lvl w:ilvl="2">
      <w:start w:val="1"/>
      <w:numFmt w:val="decimal"/>
      <w:isLgl/>
      <w:lvlText w:val="%1.%2.%3"/>
      <w:lvlJc w:val="left"/>
      <w:pPr>
        <w:ind w:left="1146" w:hanging="72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isLgl/>
      <w:lvlText w:val="%1.%2.%3.%4"/>
      <w:lvlJc w:val="left"/>
      <w:pPr>
        <w:ind w:left="1004" w:hanging="720"/>
      </w:pPr>
      <w:rPr>
        <w:rFonts w:hint="default"/>
        <w:b w:val="0"/>
      </w:rPr>
    </w:lvl>
    <w:lvl w:ilvl="4">
      <w:start w:val="1"/>
      <w:numFmt w:val="lowerLetter"/>
      <w:lvlText w:val="%5."/>
      <w:lvlJc w:val="left"/>
      <w:pPr>
        <w:ind w:left="1417" w:hanging="226"/>
      </w:pPr>
      <w:rPr>
        <w:rFonts w:ascii="Arial" w:hAnsi="Arial" w:cs="Arial" w:hint="default"/>
        <w:b w:val="0"/>
        <w:i w:val="0"/>
        <w:sz w:val="18"/>
      </w:rPr>
    </w:lvl>
    <w:lvl w:ilvl="5">
      <w:start w:val="1"/>
      <w:numFmt w:val="bullet"/>
      <w:lvlRestart w:val="0"/>
      <w:lvlText w:val=""/>
      <w:lvlJc w:val="left"/>
      <w:pPr>
        <w:ind w:left="1701" w:hanging="227"/>
      </w:pPr>
      <w:rPr>
        <w:rFonts w:ascii="Symbol" w:hAnsi="Symbol" w:hint="default"/>
        <w:b w:val="0"/>
        <w:i w:val="0"/>
        <w:color w:val="auto"/>
        <w:sz w:val="18"/>
      </w:rPr>
    </w:lvl>
    <w:lvl w:ilvl="6">
      <w:start w:val="1"/>
      <w:numFmt w:val="none"/>
      <w:lvlText w:val=""/>
      <w:lvlJc w:val="left"/>
      <w:pPr>
        <w:ind w:left="357" w:hanging="357"/>
      </w:pPr>
      <w:rPr>
        <w:rFonts w:hint="default"/>
      </w:rPr>
    </w:lvl>
    <w:lvl w:ilvl="7">
      <w:start w:val="1"/>
      <w:numFmt w:val="none"/>
      <w:lvlText w:val=""/>
      <w:lvlJc w:val="left"/>
      <w:pPr>
        <w:ind w:left="357" w:hanging="357"/>
      </w:pPr>
      <w:rPr>
        <w:rFonts w:hint="default"/>
      </w:rPr>
    </w:lvl>
    <w:lvl w:ilvl="8">
      <w:start w:val="1"/>
      <w:numFmt w:val="lowerLetter"/>
      <w:lvlText w:val="%9)"/>
      <w:lvlJc w:val="left"/>
      <w:pPr>
        <w:ind w:left="360" w:hanging="360"/>
      </w:pPr>
    </w:lvl>
  </w:abstractNum>
  <w:abstractNum w:abstractNumId="36" w15:restartNumberingAfterBreak="0">
    <w:nsid w:val="3C29384D"/>
    <w:multiLevelType w:val="multilevel"/>
    <w:tmpl w:val="884A003A"/>
    <w:lvl w:ilvl="0">
      <w:start w:val="1"/>
      <w:numFmt w:val="upperRoman"/>
      <w:lvlText w:val="%1."/>
      <w:lvlJc w:val="left"/>
      <w:pPr>
        <w:ind w:left="357" w:hanging="357"/>
      </w:pPr>
      <w:rPr>
        <w:rFonts w:hint="default"/>
        <w:b/>
        <w:i w:val="0"/>
        <w:color w:val="092D74"/>
        <w:sz w:val="20"/>
      </w:rPr>
    </w:lvl>
    <w:lvl w:ilvl="1">
      <w:start w:val="1"/>
      <w:numFmt w:val="decimal"/>
      <w:isLgl/>
      <w:lvlText w:val="%1.%2"/>
      <w:lvlJc w:val="left"/>
      <w:pPr>
        <w:ind w:left="1145" w:hanging="720"/>
      </w:pPr>
      <w:rPr>
        <w:rFonts w:ascii="Arial" w:hAnsi="Arial" w:cs="Arial" w:hint="default"/>
        <w:b/>
        <w:i w:val="0"/>
        <w:color w:val="092D74"/>
        <w:sz w:val="20"/>
      </w:rPr>
    </w:lvl>
    <w:lvl w:ilvl="2">
      <w:start w:val="1"/>
      <w:numFmt w:val="decimal"/>
      <w:isLgl/>
      <w:lvlText w:val="%1.%2.%3"/>
      <w:lvlJc w:val="left"/>
      <w:pPr>
        <w:ind w:left="1146" w:hanging="72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isLgl/>
      <w:lvlText w:val="%1.%2.%3.%4"/>
      <w:lvlJc w:val="left"/>
      <w:pPr>
        <w:ind w:left="1004" w:hanging="720"/>
      </w:pPr>
      <w:rPr>
        <w:rFonts w:hint="default"/>
        <w:b w:val="0"/>
      </w:rPr>
    </w:lvl>
    <w:lvl w:ilvl="4">
      <w:start w:val="1"/>
      <w:numFmt w:val="lowerLetter"/>
      <w:lvlText w:val="%5."/>
      <w:lvlJc w:val="left"/>
      <w:pPr>
        <w:ind w:left="1417" w:hanging="226"/>
      </w:pPr>
      <w:rPr>
        <w:rFonts w:ascii="Arial" w:hAnsi="Arial" w:cs="Arial" w:hint="default"/>
        <w:b w:val="0"/>
        <w:i w:val="0"/>
        <w:sz w:val="18"/>
      </w:rPr>
    </w:lvl>
    <w:lvl w:ilvl="5">
      <w:start w:val="1"/>
      <w:numFmt w:val="bullet"/>
      <w:lvlRestart w:val="0"/>
      <w:lvlText w:val=""/>
      <w:lvlJc w:val="left"/>
      <w:pPr>
        <w:ind w:left="1701" w:hanging="227"/>
      </w:pPr>
      <w:rPr>
        <w:rFonts w:ascii="Symbol" w:hAnsi="Symbol" w:hint="default"/>
        <w:b w:val="0"/>
        <w:i w:val="0"/>
        <w:color w:val="auto"/>
        <w:sz w:val="18"/>
      </w:rPr>
    </w:lvl>
    <w:lvl w:ilvl="6">
      <w:start w:val="1"/>
      <w:numFmt w:val="none"/>
      <w:lvlText w:val=""/>
      <w:lvlJc w:val="left"/>
      <w:pPr>
        <w:ind w:left="357" w:hanging="357"/>
      </w:pPr>
      <w:rPr>
        <w:rFonts w:hint="default"/>
      </w:rPr>
    </w:lvl>
    <w:lvl w:ilvl="7">
      <w:start w:val="1"/>
      <w:numFmt w:val="none"/>
      <w:lvlText w:val=""/>
      <w:lvlJc w:val="left"/>
      <w:pPr>
        <w:ind w:left="357" w:hanging="357"/>
      </w:pPr>
      <w:rPr>
        <w:rFonts w:hint="default"/>
      </w:rPr>
    </w:lvl>
    <w:lvl w:ilvl="8">
      <w:start w:val="1"/>
      <w:numFmt w:val="lowerLetter"/>
      <w:lvlText w:val="%9)"/>
      <w:lvlJc w:val="left"/>
      <w:pPr>
        <w:ind w:left="360" w:hanging="360"/>
      </w:pPr>
    </w:lvl>
  </w:abstractNum>
  <w:abstractNum w:abstractNumId="37" w15:restartNumberingAfterBreak="0">
    <w:nsid w:val="40FA06E6"/>
    <w:multiLevelType w:val="hybridMultilevel"/>
    <w:tmpl w:val="9C3E65A6"/>
    <w:lvl w:ilvl="0" w:tplc="3D72AEBC">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8" w15:restartNumberingAfterBreak="0">
    <w:nsid w:val="4188455A"/>
    <w:multiLevelType w:val="hybridMultilevel"/>
    <w:tmpl w:val="80862806"/>
    <w:lvl w:ilvl="0" w:tplc="E3469920">
      <w:start w:val="1"/>
      <w:numFmt w:val="bullet"/>
      <w:pStyle w:val="VIPoziom6"/>
      <w:lvlText w:val=""/>
      <w:lvlJc w:val="left"/>
      <w:pPr>
        <w:ind w:left="3141" w:hanging="360"/>
      </w:pPr>
      <w:rPr>
        <w:rFonts w:ascii="Symbol" w:hAnsi="Symbol" w:hint="default"/>
      </w:rPr>
    </w:lvl>
    <w:lvl w:ilvl="1" w:tplc="04150003" w:tentative="1">
      <w:start w:val="1"/>
      <w:numFmt w:val="bullet"/>
      <w:lvlText w:val="o"/>
      <w:lvlJc w:val="left"/>
      <w:pPr>
        <w:ind w:left="3861" w:hanging="360"/>
      </w:pPr>
      <w:rPr>
        <w:rFonts w:ascii="Courier New" w:hAnsi="Courier New" w:cs="Courier New" w:hint="default"/>
      </w:rPr>
    </w:lvl>
    <w:lvl w:ilvl="2" w:tplc="04150005" w:tentative="1">
      <w:start w:val="1"/>
      <w:numFmt w:val="bullet"/>
      <w:lvlText w:val=""/>
      <w:lvlJc w:val="left"/>
      <w:pPr>
        <w:ind w:left="4581" w:hanging="360"/>
      </w:pPr>
      <w:rPr>
        <w:rFonts w:ascii="Wingdings" w:hAnsi="Wingdings" w:hint="default"/>
      </w:rPr>
    </w:lvl>
    <w:lvl w:ilvl="3" w:tplc="04150001">
      <w:start w:val="1"/>
      <w:numFmt w:val="bullet"/>
      <w:lvlText w:val=""/>
      <w:lvlJc w:val="left"/>
      <w:pPr>
        <w:ind w:left="5301" w:hanging="360"/>
      </w:pPr>
      <w:rPr>
        <w:rFonts w:ascii="Symbol" w:hAnsi="Symbol" w:hint="default"/>
      </w:rPr>
    </w:lvl>
    <w:lvl w:ilvl="4" w:tplc="04150003" w:tentative="1">
      <w:start w:val="1"/>
      <w:numFmt w:val="bullet"/>
      <w:lvlText w:val="o"/>
      <w:lvlJc w:val="left"/>
      <w:pPr>
        <w:ind w:left="6021" w:hanging="360"/>
      </w:pPr>
      <w:rPr>
        <w:rFonts w:ascii="Courier New" w:hAnsi="Courier New" w:cs="Courier New" w:hint="default"/>
      </w:rPr>
    </w:lvl>
    <w:lvl w:ilvl="5" w:tplc="04150005" w:tentative="1">
      <w:start w:val="1"/>
      <w:numFmt w:val="bullet"/>
      <w:lvlText w:val=""/>
      <w:lvlJc w:val="left"/>
      <w:pPr>
        <w:ind w:left="6741" w:hanging="360"/>
      </w:pPr>
      <w:rPr>
        <w:rFonts w:ascii="Wingdings" w:hAnsi="Wingdings" w:hint="default"/>
      </w:rPr>
    </w:lvl>
    <w:lvl w:ilvl="6" w:tplc="04150001" w:tentative="1">
      <w:start w:val="1"/>
      <w:numFmt w:val="bullet"/>
      <w:lvlText w:val=""/>
      <w:lvlJc w:val="left"/>
      <w:pPr>
        <w:ind w:left="7461" w:hanging="360"/>
      </w:pPr>
      <w:rPr>
        <w:rFonts w:ascii="Symbol" w:hAnsi="Symbol" w:hint="default"/>
      </w:rPr>
    </w:lvl>
    <w:lvl w:ilvl="7" w:tplc="04150003" w:tentative="1">
      <w:start w:val="1"/>
      <w:numFmt w:val="bullet"/>
      <w:lvlText w:val="o"/>
      <w:lvlJc w:val="left"/>
      <w:pPr>
        <w:ind w:left="8181" w:hanging="360"/>
      </w:pPr>
      <w:rPr>
        <w:rFonts w:ascii="Courier New" w:hAnsi="Courier New" w:cs="Courier New" w:hint="default"/>
      </w:rPr>
    </w:lvl>
    <w:lvl w:ilvl="8" w:tplc="04150005" w:tentative="1">
      <w:start w:val="1"/>
      <w:numFmt w:val="bullet"/>
      <w:pStyle w:val="VIPoziom6"/>
      <w:lvlText w:val=""/>
      <w:lvlJc w:val="left"/>
      <w:pPr>
        <w:ind w:left="8901" w:hanging="360"/>
      </w:pPr>
      <w:rPr>
        <w:rFonts w:ascii="Wingdings" w:hAnsi="Wingdings" w:hint="default"/>
      </w:rPr>
    </w:lvl>
  </w:abstractNum>
  <w:abstractNum w:abstractNumId="39" w15:restartNumberingAfterBreak="0">
    <w:nsid w:val="42A27C9C"/>
    <w:multiLevelType w:val="multilevel"/>
    <w:tmpl w:val="884A003A"/>
    <w:lvl w:ilvl="0">
      <w:start w:val="1"/>
      <w:numFmt w:val="upperRoman"/>
      <w:lvlText w:val="%1."/>
      <w:lvlJc w:val="left"/>
      <w:pPr>
        <w:ind w:left="357" w:hanging="357"/>
      </w:pPr>
      <w:rPr>
        <w:rFonts w:hint="default"/>
        <w:b/>
        <w:i w:val="0"/>
        <w:color w:val="092D74"/>
        <w:sz w:val="20"/>
      </w:rPr>
    </w:lvl>
    <w:lvl w:ilvl="1">
      <w:start w:val="1"/>
      <w:numFmt w:val="decimal"/>
      <w:isLgl/>
      <w:lvlText w:val="%1.%2"/>
      <w:lvlJc w:val="left"/>
      <w:pPr>
        <w:ind w:left="1145" w:hanging="720"/>
      </w:pPr>
      <w:rPr>
        <w:rFonts w:ascii="Arial" w:hAnsi="Arial" w:cs="Arial" w:hint="default"/>
        <w:b/>
        <w:i w:val="0"/>
        <w:color w:val="092D74"/>
        <w:sz w:val="20"/>
      </w:rPr>
    </w:lvl>
    <w:lvl w:ilvl="2">
      <w:start w:val="1"/>
      <w:numFmt w:val="decimal"/>
      <w:isLgl/>
      <w:lvlText w:val="%1.%2.%3"/>
      <w:lvlJc w:val="left"/>
      <w:pPr>
        <w:ind w:left="1146" w:hanging="72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isLgl/>
      <w:lvlText w:val="%1.%2.%3.%4"/>
      <w:lvlJc w:val="left"/>
      <w:pPr>
        <w:ind w:left="1004" w:hanging="720"/>
      </w:pPr>
      <w:rPr>
        <w:rFonts w:hint="default"/>
        <w:b w:val="0"/>
      </w:rPr>
    </w:lvl>
    <w:lvl w:ilvl="4">
      <w:start w:val="1"/>
      <w:numFmt w:val="lowerLetter"/>
      <w:lvlText w:val="%5."/>
      <w:lvlJc w:val="left"/>
      <w:pPr>
        <w:ind w:left="1417" w:hanging="226"/>
      </w:pPr>
      <w:rPr>
        <w:rFonts w:ascii="Arial" w:hAnsi="Arial" w:cs="Arial" w:hint="default"/>
        <w:b w:val="0"/>
        <w:i w:val="0"/>
        <w:sz w:val="18"/>
      </w:rPr>
    </w:lvl>
    <w:lvl w:ilvl="5">
      <w:start w:val="1"/>
      <w:numFmt w:val="bullet"/>
      <w:lvlRestart w:val="0"/>
      <w:lvlText w:val=""/>
      <w:lvlJc w:val="left"/>
      <w:pPr>
        <w:ind w:left="1701" w:hanging="227"/>
      </w:pPr>
      <w:rPr>
        <w:rFonts w:ascii="Symbol" w:hAnsi="Symbol" w:hint="default"/>
        <w:b w:val="0"/>
        <w:i w:val="0"/>
        <w:color w:val="auto"/>
        <w:sz w:val="18"/>
      </w:rPr>
    </w:lvl>
    <w:lvl w:ilvl="6">
      <w:start w:val="1"/>
      <w:numFmt w:val="none"/>
      <w:lvlText w:val=""/>
      <w:lvlJc w:val="left"/>
      <w:pPr>
        <w:ind w:left="357" w:hanging="357"/>
      </w:pPr>
      <w:rPr>
        <w:rFonts w:hint="default"/>
      </w:rPr>
    </w:lvl>
    <w:lvl w:ilvl="7">
      <w:start w:val="1"/>
      <w:numFmt w:val="none"/>
      <w:lvlText w:val=""/>
      <w:lvlJc w:val="left"/>
      <w:pPr>
        <w:ind w:left="357" w:hanging="357"/>
      </w:pPr>
      <w:rPr>
        <w:rFonts w:hint="default"/>
      </w:rPr>
    </w:lvl>
    <w:lvl w:ilvl="8">
      <w:start w:val="1"/>
      <w:numFmt w:val="lowerLetter"/>
      <w:lvlText w:val="%9)"/>
      <w:lvlJc w:val="left"/>
      <w:pPr>
        <w:ind w:left="360" w:hanging="360"/>
      </w:pPr>
    </w:lvl>
  </w:abstractNum>
  <w:abstractNum w:abstractNumId="40" w15:restartNumberingAfterBreak="0">
    <w:nsid w:val="42C716C5"/>
    <w:multiLevelType w:val="multilevel"/>
    <w:tmpl w:val="0B08B350"/>
    <w:lvl w:ilvl="0">
      <w:start w:val="1"/>
      <w:numFmt w:val="upperRoman"/>
      <w:lvlText w:val="%1."/>
      <w:lvlJc w:val="left"/>
      <w:pPr>
        <w:ind w:left="340" w:hanging="340"/>
      </w:pPr>
      <w:rPr>
        <w:rFonts w:hint="default"/>
        <w:b/>
        <w:i w:val="0"/>
        <w:color w:val="092D74"/>
        <w:sz w:val="20"/>
      </w:rPr>
    </w:lvl>
    <w:lvl w:ilvl="1">
      <w:start w:val="1"/>
      <w:numFmt w:val="decimal"/>
      <w:isLgl/>
      <w:lvlText w:val="%1.%2."/>
      <w:lvlJc w:val="left"/>
      <w:pPr>
        <w:ind w:left="851" w:hanging="567"/>
      </w:pPr>
      <w:rPr>
        <w:rFonts w:ascii="Arial" w:hAnsi="Arial" w:cs="Arial" w:hint="default"/>
        <w:b/>
        <w:i w:val="0"/>
        <w:color w:val="092D74"/>
        <w:sz w:val="20"/>
      </w:rPr>
    </w:lvl>
    <w:lvl w:ilvl="2">
      <w:start w:val="1"/>
      <w:numFmt w:val="decimal"/>
      <w:isLgl/>
      <w:lvlText w:val="%1.%2.%3."/>
      <w:lvlJc w:val="left"/>
      <w:pPr>
        <w:ind w:left="851" w:hanging="511"/>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isLgl/>
      <w:lvlText w:val="%1.%2.%3.%4."/>
      <w:lvlJc w:val="left"/>
      <w:pPr>
        <w:ind w:left="1134" w:hanging="737"/>
      </w:pPr>
      <w:rPr>
        <w:rFonts w:hint="default"/>
        <w:b w:val="0"/>
      </w:rPr>
    </w:lvl>
    <w:lvl w:ilvl="4">
      <w:start w:val="1"/>
      <w:numFmt w:val="lowerLetter"/>
      <w:lvlText w:val="%5."/>
      <w:lvlJc w:val="left"/>
      <w:pPr>
        <w:ind w:left="1417" w:hanging="226"/>
      </w:pPr>
      <w:rPr>
        <w:rFonts w:ascii="Arial" w:hAnsi="Arial" w:cs="Arial" w:hint="default"/>
        <w:b w:val="0"/>
        <w:i w:val="0"/>
        <w:sz w:val="18"/>
      </w:rPr>
    </w:lvl>
    <w:lvl w:ilvl="5">
      <w:start w:val="1"/>
      <w:numFmt w:val="bullet"/>
      <w:lvlRestart w:val="0"/>
      <w:lvlText w:val=""/>
      <w:lvlJc w:val="left"/>
      <w:pPr>
        <w:ind w:left="1701" w:hanging="227"/>
      </w:pPr>
      <w:rPr>
        <w:rFonts w:ascii="Symbol" w:hAnsi="Symbol" w:hint="default"/>
        <w:b w:val="0"/>
        <w:i w:val="0"/>
        <w:color w:val="auto"/>
        <w:sz w:val="18"/>
      </w:rPr>
    </w:lvl>
    <w:lvl w:ilvl="6">
      <w:start w:val="1"/>
      <w:numFmt w:val="none"/>
      <w:lvlText w:val=""/>
      <w:lvlJc w:val="left"/>
      <w:pPr>
        <w:ind w:left="357" w:hanging="357"/>
      </w:pPr>
      <w:rPr>
        <w:rFonts w:hint="default"/>
      </w:rPr>
    </w:lvl>
    <w:lvl w:ilvl="7">
      <w:start w:val="1"/>
      <w:numFmt w:val="none"/>
      <w:lvlText w:val=""/>
      <w:lvlJc w:val="left"/>
      <w:pPr>
        <w:ind w:left="357" w:hanging="357"/>
      </w:pPr>
      <w:rPr>
        <w:rFonts w:hint="default"/>
      </w:rPr>
    </w:lvl>
    <w:lvl w:ilvl="8">
      <w:start w:val="1"/>
      <w:numFmt w:val="lowerLetter"/>
      <w:lvlText w:val="%9)"/>
      <w:lvlJc w:val="left"/>
      <w:pPr>
        <w:ind w:left="360" w:hanging="360"/>
      </w:pPr>
    </w:lvl>
  </w:abstractNum>
  <w:abstractNum w:abstractNumId="41" w15:restartNumberingAfterBreak="0">
    <w:nsid w:val="49CE395C"/>
    <w:multiLevelType w:val="multilevel"/>
    <w:tmpl w:val="63763AA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lowerLetter"/>
      <w:pStyle w:val="Vpoziom"/>
      <w:lvlText w:val="%5."/>
      <w:lvlJc w:val="left"/>
      <w:pPr>
        <w:ind w:left="1080" w:hanging="720"/>
      </w:pPr>
      <w:rPr>
        <w:rFonts w:ascii="Arial" w:eastAsia="Times New Roman" w:hAnsi="Arial" w:cs="Arial"/>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4D656CCC"/>
    <w:multiLevelType w:val="hybridMultilevel"/>
    <w:tmpl w:val="2A903228"/>
    <w:lvl w:ilvl="0" w:tplc="3D72AEBC">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3" w15:restartNumberingAfterBreak="0">
    <w:nsid w:val="4DA1574E"/>
    <w:multiLevelType w:val="hybridMultilevel"/>
    <w:tmpl w:val="1AC68D8E"/>
    <w:lvl w:ilvl="0" w:tplc="3D72AEBC">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4" w15:restartNumberingAfterBreak="0">
    <w:nsid w:val="53B0417C"/>
    <w:multiLevelType w:val="hybridMultilevel"/>
    <w:tmpl w:val="3604B13C"/>
    <w:lvl w:ilvl="0" w:tplc="3D72AEBC">
      <w:start w:val="1"/>
      <w:numFmt w:val="bullet"/>
      <w:lvlText w:val=""/>
      <w:lvlJc w:val="left"/>
      <w:pPr>
        <w:ind w:left="1028" w:hanging="360"/>
      </w:pPr>
      <w:rPr>
        <w:rFonts w:ascii="Symbol" w:hAnsi="Symbol" w:hint="default"/>
      </w:rPr>
    </w:lvl>
    <w:lvl w:ilvl="1" w:tplc="FFFFFFFF" w:tentative="1">
      <w:start w:val="1"/>
      <w:numFmt w:val="bullet"/>
      <w:lvlText w:val="o"/>
      <w:lvlJc w:val="left"/>
      <w:pPr>
        <w:ind w:left="1748" w:hanging="360"/>
      </w:pPr>
      <w:rPr>
        <w:rFonts w:ascii="Courier New" w:hAnsi="Courier New" w:cs="Courier New" w:hint="default"/>
      </w:rPr>
    </w:lvl>
    <w:lvl w:ilvl="2" w:tplc="FFFFFFFF" w:tentative="1">
      <w:start w:val="1"/>
      <w:numFmt w:val="bullet"/>
      <w:lvlText w:val=""/>
      <w:lvlJc w:val="left"/>
      <w:pPr>
        <w:ind w:left="2468" w:hanging="360"/>
      </w:pPr>
      <w:rPr>
        <w:rFonts w:ascii="Wingdings" w:hAnsi="Wingdings" w:hint="default"/>
      </w:rPr>
    </w:lvl>
    <w:lvl w:ilvl="3" w:tplc="FFFFFFFF" w:tentative="1">
      <w:start w:val="1"/>
      <w:numFmt w:val="bullet"/>
      <w:lvlText w:val=""/>
      <w:lvlJc w:val="left"/>
      <w:pPr>
        <w:ind w:left="3188" w:hanging="360"/>
      </w:pPr>
      <w:rPr>
        <w:rFonts w:ascii="Symbol" w:hAnsi="Symbol" w:hint="default"/>
      </w:rPr>
    </w:lvl>
    <w:lvl w:ilvl="4" w:tplc="FFFFFFFF" w:tentative="1">
      <w:start w:val="1"/>
      <w:numFmt w:val="bullet"/>
      <w:lvlText w:val="o"/>
      <w:lvlJc w:val="left"/>
      <w:pPr>
        <w:ind w:left="3908" w:hanging="360"/>
      </w:pPr>
      <w:rPr>
        <w:rFonts w:ascii="Courier New" w:hAnsi="Courier New" w:cs="Courier New" w:hint="default"/>
      </w:rPr>
    </w:lvl>
    <w:lvl w:ilvl="5" w:tplc="FFFFFFFF" w:tentative="1">
      <w:start w:val="1"/>
      <w:numFmt w:val="bullet"/>
      <w:lvlText w:val=""/>
      <w:lvlJc w:val="left"/>
      <w:pPr>
        <w:ind w:left="4628" w:hanging="360"/>
      </w:pPr>
      <w:rPr>
        <w:rFonts w:ascii="Wingdings" w:hAnsi="Wingdings" w:hint="default"/>
      </w:rPr>
    </w:lvl>
    <w:lvl w:ilvl="6" w:tplc="FFFFFFFF" w:tentative="1">
      <w:start w:val="1"/>
      <w:numFmt w:val="bullet"/>
      <w:lvlText w:val=""/>
      <w:lvlJc w:val="left"/>
      <w:pPr>
        <w:ind w:left="5348" w:hanging="360"/>
      </w:pPr>
      <w:rPr>
        <w:rFonts w:ascii="Symbol" w:hAnsi="Symbol" w:hint="default"/>
      </w:rPr>
    </w:lvl>
    <w:lvl w:ilvl="7" w:tplc="FFFFFFFF" w:tentative="1">
      <w:start w:val="1"/>
      <w:numFmt w:val="bullet"/>
      <w:lvlText w:val="o"/>
      <w:lvlJc w:val="left"/>
      <w:pPr>
        <w:ind w:left="6068" w:hanging="360"/>
      </w:pPr>
      <w:rPr>
        <w:rFonts w:ascii="Courier New" w:hAnsi="Courier New" w:cs="Courier New" w:hint="default"/>
      </w:rPr>
    </w:lvl>
    <w:lvl w:ilvl="8" w:tplc="FFFFFFFF" w:tentative="1">
      <w:start w:val="1"/>
      <w:numFmt w:val="bullet"/>
      <w:lvlText w:val=""/>
      <w:lvlJc w:val="left"/>
      <w:pPr>
        <w:ind w:left="6788" w:hanging="360"/>
      </w:pPr>
      <w:rPr>
        <w:rFonts w:ascii="Wingdings" w:hAnsi="Wingdings" w:hint="default"/>
      </w:rPr>
    </w:lvl>
  </w:abstractNum>
  <w:abstractNum w:abstractNumId="45" w15:restartNumberingAfterBreak="0">
    <w:nsid w:val="54FE4B92"/>
    <w:multiLevelType w:val="multilevel"/>
    <w:tmpl w:val="884A003A"/>
    <w:lvl w:ilvl="0">
      <w:start w:val="1"/>
      <w:numFmt w:val="upperRoman"/>
      <w:lvlText w:val="%1."/>
      <w:lvlJc w:val="left"/>
      <w:pPr>
        <w:ind w:left="357" w:hanging="357"/>
      </w:pPr>
      <w:rPr>
        <w:rFonts w:hint="default"/>
        <w:b/>
        <w:i w:val="0"/>
        <w:color w:val="092D74"/>
        <w:sz w:val="20"/>
      </w:rPr>
    </w:lvl>
    <w:lvl w:ilvl="1">
      <w:start w:val="1"/>
      <w:numFmt w:val="decimal"/>
      <w:isLgl/>
      <w:lvlText w:val="%1.%2"/>
      <w:lvlJc w:val="left"/>
      <w:pPr>
        <w:ind w:left="1145" w:hanging="720"/>
      </w:pPr>
      <w:rPr>
        <w:rFonts w:ascii="Arial" w:hAnsi="Arial" w:cs="Arial" w:hint="default"/>
        <w:b/>
        <w:i w:val="0"/>
        <w:color w:val="092D74"/>
        <w:sz w:val="20"/>
      </w:rPr>
    </w:lvl>
    <w:lvl w:ilvl="2">
      <w:start w:val="1"/>
      <w:numFmt w:val="decimal"/>
      <w:isLgl/>
      <w:lvlText w:val="%1.%2.%3"/>
      <w:lvlJc w:val="left"/>
      <w:pPr>
        <w:ind w:left="1146" w:hanging="72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isLgl/>
      <w:lvlText w:val="%1.%2.%3.%4"/>
      <w:lvlJc w:val="left"/>
      <w:pPr>
        <w:ind w:left="1004" w:hanging="720"/>
      </w:pPr>
      <w:rPr>
        <w:rFonts w:hint="default"/>
        <w:b w:val="0"/>
      </w:rPr>
    </w:lvl>
    <w:lvl w:ilvl="4">
      <w:start w:val="1"/>
      <w:numFmt w:val="lowerLetter"/>
      <w:lvlText w:val="%5."/>
      <w:lvlJc w:val="left"/>
      <w:pPr>
        <w:ind w:left="1417" w:hanging="226"/>
      </w:pPr>
      <w:rPr>
        <w:rFonts w:ascii="Arial" w:hAnsi="Arial" w:cs="Arial" w:hint="default"/>
        <w:b w:val="0"/>
        <w:i w:val="0"/>
        <w:sz w:val="18"/>
      </w:rPr>
    </w:lvl>
    <w:lvl w:ilvl="5">
      <w:start w:val="1"/>
      <w:numFmt w:val="bullet"/>
      <w:lvlRestart w:val="0"/>
      <w:lvlText w:val=""/>
      <w:lvlJc w:val="left"/>
      <w:pPr>
        <w:ind w:left="1701" w:hanging="227"/>
      </w:pPr>
      <w:rPr>
        <w:rFonts w:ascii="Symbol" w:hAnsi="Symbol" w:hint="default"/>
        <w:b w:val="0"/>
        <w:i w:val="0"/>
        <w:color w:val="auto"/>
        <w:sz w:val="18"/>
      </w:rPr>
    </w:lvl>
    <w:lvl w:ilvl="6">
      <w:start w:val="1"/>
      <w:numFmt w:val="none"/>
      <w:lvlText w:val=""/>
      <w:lvlJc w:val="left"/>
      <w:pPr>
        <w:ind w:left="357" w:hanging="357"/>
      </w:pPr>
      <w:rPr>
        <w:rFonts w:hint="default"/>
      </w:rPr>
    </w:lvl>
    <w:lvl w:ilvl="7">
      <w:start w:val="1"/>
      <w:numFmt w:val="none"/>
      <w:lvlText w:val=""/>
      <w:lvlJc w:val="left"/>
      <w:pPr>
        <w:ind w:left="357" w:hanging="357"/>
      </w:pPr>
      <w:rPr>
        <w:rFonts w:hint="default"/>
      </w:rPr>
    </w:lvl>
    <w:lvl w:ilvl="8">
      <w:start w:val="1"/>
      <w:numFmt w:val="lowerLetter"/>
      <w:lvlText w:val="%9)"/>
      <w:lvlJc w:val="left"/>
      <w:pPr>
        <w:ind w:left="360" w:hanging="360"/>
      </w:pPr>
    </w:lvl>
  </w:abstractNum>
  <w:abstractNum w:abstractNumId="46" w15:restartNumberingAfterBreak="0">
    <w:nsid w:val="58B60006"/>
    <w:multiLevelType w:val="hybridMultilevel"/>
    <w:tmpl w:val="42D69D12"/>
    <w:lvl w:ilvl="0" w:tplc="3D72AEBC">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7" w15:restartNumberingAfterBreak="0">
    <w:nsid w:val="5C074C25"/>
    <w:multiLevelType w:val="hybridMultilevel"/>
    <w:tmpl w:val="C3D8B590"/>
    <w:lvl w:ilvl="0" w:tplc="04150017">
      <w:start w:val="1"/>
      <w:numFmt w:val="lowerLetter"/>
      <w:lvlText w:val="%1)"/>
      <w:lvlJc w:val="left"/>
      <w:pPr>
        <w:ind w:left="1028" w:hanging="360"/>
      </w:pPr>
    </w:lvl>
    <w:lvl w:ilvl="1" w:tplc="04150019" w:tentative="1">
      <w:start w:val="1"/>
      <w:numFmt w:val="lowerLetter"/>
      <w:lvlText w:val="%2."/>
      <w:lvlJc w:val="left"/>
      <w:pPr>
        <w:ind w:left="1748" w:hanging="360"/>
      </w:pPr>
    </w:lvl>
    <w:lvl w:ilvl="2" w:tplc="0415001B" w:tentative="1">
      <w:start w:val="1"/>
      <w:numFmt w:val="lowerRoman"/>
      <w:lvlText w:val="%3."/>
      <w:lvlJc w:val="right"/>
      <w:pPr>
        <w:ind w:left="2468" w:hanging="180"/>
      </w:pPr>
    </w:lvl>
    <w:lvl w:ilvl="3" w:tplc="0415000F" w:tentative="1">
      <w:start w:val="1"/>
      <w:numFmt w:val="decimal"/>
      <w:lvlText w:val="%4."/>
      <w:lvlJc w:val="left"/>
      <w:pPr>
        <w:ind w:left="3188" w:hanging="360"/>
      </w:pPr>
    </w:lvl>
    <w:lvl w:ilvl="4" w:tplc="04150019" w:tentative="1">
      <w:start w:val="1"/>
      <w:numFmt w:val="lowerLetter"/>
      <w:lvlText w:val="%5."/>
      <w:lvlJc w:val="left"/>
      <w:pPr>
        <w:ind w:left="3908" w:hanging="360"/>
      </w:pPr>
    </w:lvl>
    <w:lvl w:ilvl="5" w:tplc="0415001B" w:tentative="1">
      <w:start w:val="1"/>
      <w:numFmt w:val="lowerRoman"/>
      <w:lvlText w:val="%6."/>
      <w:lvlJc w:val="right"/>
      <w:pPr>
        <w:ind w:left="4628" w:hanging="180"/>
      </w:pPr>
    </w:lvl>
    <w:lvl w:ilvl="6" w:tplc="0415000F" w:tentative="1">
      <w:start w:val="1"/>
      <w:numFmt w:val="decimal"/>
      <w:lvlText w:val="%7."/>
      <w:lvlJc w:val="left"/>
      <w:pPr>
        <w:ind w:left="5348" w:hanging="360"/>
      </w:pPr>
    </w:lvl>
    <w:lvl w:ilvl="7" w:tplc="04150019" w:tentative="1">
      <w:start w:val="1"/>
      <w:numFmt w:val="lowerLetter"/>
      <w:lvlText w:val="%8."/>
      <w:lvlJc w:val="left"/>
      <w:pPr>
        <w:ind w:left="6068" w:hanging="360"/>
      </w:pPr>
    </w:lvl>
    <w:lvl w:ilvl="8" w:tplc="0415001B" w:tentative="1">
      <w:start w:val="1"/>
      <w:numFmt w:val="lowerRoman"/>
      <w:lvlText w:val="%9."/>
      <w:lvlJc w:val="right"/>
      <w:pPr>
        <w:ind w:left="6788" w:hanging="180"/>
      </w:pPr>
    </w:lvl>
  </w:abstractNum>
  <w:abstractNum w:abstractNumId="48" w15:restartNumberingAfterBreak="0">
    <w:nsid w:val="5EF06B7C"/>
    <w:multiLevelType w:val="hybridMultilevel"/>
    <w:tmpl w:val="9D38FD6A"/>
    <w:lvl w:ilvl="0" w:tplc="3D72AEBC">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9" w15:restartNumberingAfterBreak="0">
    <w:nsid w:val="6042180C"/>
    <w:multiLevelType w:val="multilevel"/>
    <w:tmpl w:val="884A003A"/>
    <w:lvl w:ilvl="0">
      <w:start w:val="1"/>
      <w:numFmt w:val="upperRoman"/>
      <w:lvlText w:val="%1."/>
      <w:lvlJc w:val="left"/>
      <w:pPr>
        <w:ind w:left="357" w:hanging="357"/>
      </w:pPr>
      <w:rPr>
        <w:rFonts w:hint="default"/>
        <w:b/>
        <w:i w:val="0"/>
        <w:color w:val="092D74"/>
        <w:sz w:val="20"/>
      </w:rPr>
    </w:lvl>
    <w:lvl w:ilvl="1">
      <w:start w:val="1"/>
      <w:numFmt w:val="decimal"/>
      <w:isLgl/>
      <w:lvlText w:val="%1.%2"/>
      <w:lvlJc w:val="left"/>
      <w:pPr>
        <w:ind w:left="1145" w:hanging="720"/>
      </w:pPr>
      <w:rPr>
        <w:rFonts w:ascii="Arial" w:hAnsi="Arial" w:cs="Arial" w:hint="default"/>
        <w:b/>
        <w:i w:val="0"/>
        <w:color w:val="092D74"/>
        <w:sz w:val="20"/>
      </w:rPr>
    </w:lvl>
    <w:lvl w:ilvl="2">
      <w:start w:val="1"/>
      <w:numFmt w:val="decimal"/>
      <w:isLgl/>
      <w:lvlText w:val="%1.%2.%3"/>
      <w:lvlJc w:val="left"/>
      <w:pPr>
        <w:ind w:left="1146" w:hanging="72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isLgl/>
      <w:lvlText w:val="%1.%2.%3.%4"/>
      <w:lvlJc w:val="left"/>
      <w:pPr>
        <w:ind w:left="1004" w:hanging="720"/>
      </w:pPr>
      <w:rPr>
        <w:rFonts w:hint="default"/>
        <w:b w:val="0"/>
      </w:rPr>
    </w:lvl>
    <w:lvl w:ilvl="4">
      <w:start w:val="1"/>
      <w:numFmt w:val="lowerLetter"/>
      <w:lvlText w:val="%5."/>
      <w:lvlJc w:val="left"/>
      <w:pPr>
        <w:ind w:left="1417" w:hanging="226"/>
      </w:pPr>
      <w:rPr>
        <w:rFonts w:ascii="Arial" w:hAnsi="Arial" w:cs="Arial" w:hint="default"/>
        <w:b w:val="0"/>
        <w:i w:val="0"/>
        <w:sz w:val="18"/>
      </w:rPr>
    </w:lvl>
    <w:lvl w:ilvl="5">
      <w:start w:val="1"/>
      <w:numFmt w:val="bullet"/>
      <w:lvlRestart w:val="0"/>
      <w:lvlText w:val=""/>
      <w:lvlJc w:val="left"/>
      <w:pPr>
        <w:ind w:left="1701" w:hanging="227"/>
      </w:pPr>
      <w:rPr>
        <w:rFonts w:ascii="Symbol" w:hAnsi="Symbol" w:hint="default"/>
        <w:b w:val="0"/>
        <w:i w:val="0"/>
        <w:color w:val="auto"/>
        <w:sz w:val="18"/>
      </w:rPr>
    </w:lvl>
    <w:lvl w:ilvl="6">
      <w:start w:val="1"/>
      <w:numFmt w:val="none"/>
      <w:lvlText w:val=""/>
      <w:lvlJc w:val="left"/>
      <w:pPr>
        <w:ind w:left="357" w:hanging="357"/>
      </w:pPr>
      <w:rPr>
        <w:rFonts w:hint="default"/>
      </w:rPr>
    </w:lvl>
    <w:lvl w:ilvl="7">
      <w:start w:val="1"/>
      <w:numFmt w:val="none"/>
      <w:lvlText w:val=""/>
      <w:lvlJc w:val="left"/>
      <w:pPr>
        <w:ind w:left="357" w:hanging="357"/>
      </w:pPr>
      <w:rPr>
        <w:rFonts w:hint="default"/>
      </w:rPr>
    </w:lvl>
    <w:lvl w:ilvl="8">
      <w:start w:val="1"/>
      <w:numFmt w:val="lowerLetter"/>
      <w:lvlText w:val="%9)"/>
      <w:lvlJc w:val="left"/>
      <w:pPr>
        <w:ind w:left="360" w:hanging="360"/>
      </w:pPr>
    </w:lvl>
  </w:abstractNum>
  <w:abstractNum w:abstractNumId="50" w15:restartNumberingAfterBreak="0">
    <w:nsid w:val="6098648F"/>
    <w:multiLevelType w:val="hybridMultilevel"/>
    <w:tmpl w:val="FFDAD15C"/>
    <w:lvl w:ilvl="0" w:tplc="3D72AEBC">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51" w15:restartNumberingAfterBreak="0">
    <w:nsid w:val="61B47F69"/>
    <w:multiLevelType w:val="multilevel"/>
    <w:tmpl w:val="884A003A"/>
    <w:lvl w:ilvl="0">
      <w:start w:val="1"/>
      <w:numFmt w:val="upperRoman"/>
      <w:lvlText w:val="%1."/>
      <w:lvlJc w:val="left"/>
      <w:pPr>
        <w:ind w:left="357" w:hanging="357"/>
      </w:pPr>
      <w:rPr>
        <w:rFonts w:hint="default"/>
        <w:b/>
        <w:i w:val="0"/>
        <w:color w:val="092D74"/>
        <w:sz w:val="20"/>
      </w:rPr>
    </w:lvl>
    <w:lvl w:ilvl="1">
      <w:start w:val="1"/>
      <w:numFmt w:val="decimal"/>
      <w:isLgl/>
      <w:lvlText w:val="%1.%2"/>
      <w:lvlJc w:val="left"/>
      <w:pPr>
        <w:ind w:left="1145" w:hanging="720"/>
      </w:pPr>
      <w:rPr>
        <w:rFonts w:ascii="Arial" w:hAnsi="Arial" w:cs="Arial" w:hint="default"/>
        <w:b/>
        <w:i w:val="0"/>
        <w:color w:val="092D74"/>
        <w:sz w:val="20"/>
      </w:rPr>
    </w:lvl>
    <w:lvl w:ilvl="2">
      <w:start w:val="1"/>
      <w:numFmt w:val="decimal"/>
      <w:isLgl/>
      <w:lvlText w:val="%1.%2.%3"/>
      <w:lvlJc w:val="left"/>
      <w:pPr>
        <w:ind w:left="1146" w:hanging="72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isLgl/>
      <w:lvlText w:val="%1.%2.%3.%4"/>
      <w:lvlJc w:val="left"/>
      <w:pPr>
        <w:ind w:left="1004" w:hanging="720"/>
      </w:pPr>
      <w:rPr>
        <w:rFonts w:hint="default"/>
        <w:b w:val="0"/>
      </w:rPr>
    </w:lvl>
    <w:lvl w:ilvl="4">
      <w:start w:val="1"/>
      <w:numFmt w:val="lowerLetter"/>
      <w:lvlText w:val="%5."/>
      <w:lvlJc w:val="left"/>
      <w:pPr>
        <w:ind w:left="1417" w:hanging="226"/>
      </w:pPr>
      <w:rPr>
        <w:rFonts w:ascii="Arial" w:hAnsi="Arial" w:cs="Arial" w:hint="default"/>
        <w:b w:val="0"/>
        <w:i w:val="0"/>
        <w:sz w:val="18"/>
      </w:rPr>
    </w:lvl>
    <w:lvl w:ilvl="5">
      <w:start w:val="1"/>
      <w:numFmt w:val="bullet"/>
      <w:lvlRestart w:val="0"/>
      <w:lvlText w:val=""/>
      <w:lvlJc w:val="left"/>
      <w:pPr>
        <w:ind w:left="1701" w:hanging="227"/>
      </w:pPr>
      <w:rPr>
        <w:rFonts w:ascii="Symbol" w:hAnsi="Symbol" w:hint="default"/>
        <w:b w:val="0"/>
        <w:i w:val="0"/>
        <w:color w:val="auto"/>
        <w:sz w:val="18"/>
      </w:rPr>
    </w:lvl>
    <w:lvl w:ilvl="6">
      <w:start w:val="1"/>
      <w:numFmt w:val="none"/>
      <w:lvlText w:val=""/>
      <w:lvlJc w:val="left"/>
      <w:pPr>
        <w:ind w:left="357" w:hanging="357"/>
      </w:pPr>
      <w:rPr>
        <w:rFonts w:hint="default"/>
      </w:rPr>
    </w:lvl>
    <w:lvl w:ilvl="7">
      <w:start w:val="1"/>
      <w:numFmt w:val="none"/>
      <w:lvlText w:val=""/>
      <w:lvlJc w:val="left"/>
      <w:pPr>
        <w:ind w:left="357" w:hanging="357"/>
      </w:pPr>
      <w:rPr>
        <w:rFonts w:hint="default"/>
      </w:rPr>
    </w:lvl>
    <w:lvl w:ilvl="8">
      <w:start w:val="1"/>
      <w:numFmt w:val="lowerLetter"/>
      <w:lvlText w:val="%9)"/>
      <w:lvlJc w:val="left"/>
      <w:pPr>
        <w:ind w:left="360" w:hanging="360"/>
      </w:pPr>
    </w:lvl>
  </w:abstractNum>
  <w:abstractNum w:abstractNumId="52" w15:restartNumberingAfterBreak="0">
    <w:nsid w:val="621750DA"/>
    <w:multiLevelType w:val="multilevel"/>
    <w:tmpl w:val="884A003A"/>
    <w:lvl w:ilvl="0">
      <w:start w:val="1"/>
      <w:numFmt w:val="upperRoman"/>
      <w:lvlText w:val="%1."/>
      <w:lvlJc w:val="left"/>
      <w:pPr>
        <w:ind w:left="357" w:hanging="357"/>
      </w:pPr>
      <w:rPr>
        <w:rFonts w:hint="default"/>
        <w:b/>
        <w:i w:val="0"/>
        <w:color w:val="092D74"/>
        <w:sz w:val="20"/>
      </w:rPr>
    </w:lvl>
    <w:lvl w:ilvl="1">
      <w:start w:val="1"/>
      <w:numFmt w:val="decimal"/>
      <w:isLgl/>
      <w:lvlText w:val="%1.%2"/>
      <w:lvlJc w:val="left"/>
      <w:pPr>
        <w:ind w:left="1145" w:hanging="720"/>
      </w:pPr>
      <w:rPr>
        <w:rFonts w:ascii="Arial" w:hAnsi="Arial" w:cs="Arial" w:hint="default"/>
        <w:b/>
        <w:i w:val="0"/>
        <w:color w:val="092D74"/>
        <w:sz w:val="20"/>
      </w:rPr>
    </w:lvl>
    <w:lvl w:ilvl="2">
      <w:start w:val="1"/>
      <w:numFmt w:val="decimal"/>
      <w:isLgl/>
      <w:lvlText w:val="%1.%2.%3"/>
      <w:lvlJc w:val="left"/>
      <w:pPr>
        <w:ind w:left="1146" w:hanging="72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isLgl/>
      <w:lvlText w:val="%1.%2.%3.%4"/>
      <w:lvlJc w:val="left"/>
      <w:pPr>
        <w:ind w:left="1004" w:hanging="720"/>
      </w:pPr>
      <w:rPr>
        <w:rFonts w:hint="default"/>
        <w:b w:val="0"/>
      </w:rPr>
    </w:lvl>
    <w:lvl w:ilvl="4">
      <w:start w:val="1"/>
      <w:numFmt w:val="lowerLetter"/>
      <w:lvlText w:val="%5."/>
      <w:lvlJc w:val="left"/>
      <w:pPr>
        <w:ind w:left="1417" w:hanging="226"/>
      </w:pPr>
      <w:rPr>
        <w:rFonts w:ascii="Arial" w:hAnsi="Arial" w:cs="Arial" w:hint="default"/>
        <w:b w:val="0"/>
        <w:i w:val="0"/>
        <w:sz w:val="18"/>
      </w:rPr>
    </w:lvl>
    <w:lvl w:ilvl="5">
      <w:start w:val="1"/>
      <w:numFmt w:val="bullet"/>
      <w:lvlRestart w:val="0"/>
      <w:lvlText w:val=""/>
      <w:lvlJc w:val="left"/>
      <w:pPr>
        <w:ind w:left="1701" w:hanging="227"/>
      </w:pPr>
      <w:rPr>
        <w:rFonts w:ascii="Symbol" w:hAnsi="Symbol" w:hint="default"/>
        <w:b w:val="0"/>
        <w:i w:val="0"/>
        <w:color w:val="auto"/>
        <w:sz w:val="18"/>
      </w:rPr>
    </w:lvl>
    <w:lvl w:ilvl="6">
      <w:start w:val="1"/>
      <w:numFmt w:val="none"/>
      <w:lvlText w:val=""/>
      <w:lvlJc w:val="left"/>
      <w:pPr>
        <w:ind w:left="357" w:hanging="357"/>
      </w:pPr>
      <w:rPr>
        <w:rFonts w:hint="default"/>
      </w:rPr>
    </w:lvl>
    <w:lvl w:ilvl="7">
      <w:start w:val="1"/>
      <w:numFmt w:val="none"/>
      <w:lvlText w:val=""/>
      <w:lvlJc w:val="left"/>
      <w:pPr>
        <w:ind w:left="357" w:hanging="357"/>
      </w:pPr>
      <w:rPr>
        <w:rFonts w:hint="default"/>
      </w:rPr>
    </w:lvl>
    <w:lvl w:ilvl="8">
      <w:start w:val="1"/>
      <w:numFmt w:val="lowerLetter"/>
      <w:lvlText w:val="%9)"/>
      <w:lvlJc w:val="left"/>
      <w:pPr>
        <w:ind w:left="360" w:hanging="360"/>
      </w:pPr>
    </w:lvl>
  </w:abstractNum>
  <w:abstractNum w:abstractNumId="53" w15:restartNumberingAfterBreak="0">
    <w:nsid w:val="651C1F2C"/>
    <w:multiLevelType w:val="hybridMultilevel"/>
    <w:tmpl w:val="28A0000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4" w15:restartNumberingAfterBreak="0">
    <w:nsid w:val="65E07C25"/>
    <w:multiLevelType w:val="hybridMultilevel"/>
    <w:tmpl w:val="DC18474C"/>
    <w:lvl w:ilvl="0" w:tplc="04150017">
      <w:start w:val="1"/>
      <w:numFmt w:val="lowerLetter"/>
      <w:lvlText w:val="%1)"/>
      <w:lvlJc w:val="left"/>
      <w:pPr>
        <w:ind w:left="1028" w:hanging="360"/>
      </w:pPr>
    </w:lvl>
    <w:lvl w:ilvl="1" w:tplc="04150019" w:tentative="1">
      <w:start w:val="1"/>
      <w:numFmt w:val="lowerLetter"/>
      <w:lvlText w:val="%2."/>
      <w:lvlJc w:val="left"/>
      <w:pPr>
        <w:ind w:left="1748" w:hanging="360"/>
      </w:pPr>
    </w:lvl>
    <w:lvl w:ilvl="2" w:tplc="0415001B" w:tentative="1">
      <w:start w:val="1"/>
      <w:numFmt w:val="lowerRoman"/>
      <w:lvlText w:val="%3."/>
      <w:lvlJc w:val="right"/>
      <w:pPr>
        <w:ind w:left="2468" w:hanging="180"/>
      </w:pPr>
    </w:lvl>
    <w:lvl w:ilvl="3" w:tplc="0415000F" w:tentative="1">
      <w:start w:val="1"/>
      <w:numFmt w:val="decimal"/>
      <w:lvlText w:val="%4."/>
      <w:lvlJc w:val="left"/>
      <w:pPr>
        <w:ind w:left="3188" w:hanging="360"/>
      </w:pPr>
    </w:lvl>
    <w:lvl w:ilvl="4" w:tplc="04150019" w:tentative="1">
      <w:start w:val="1"/>
      <w:numFmt w:val="lowerLetter"/>
      <w:lvlText w:val="%5."/>
      <w:lvlJc w:val="left"/>
      <w:pPr>
        <w:ind w:left="3908" w:hanging="360"/>
      </w:pPr>
    </w:lvl>
    <w:lvl w:ilvl="5" w:tplc="0415001B" w:tentative="1">
      <w:start w:val="1"/>
      <w:numFmt w:val="lowerRoman"/>
      <w:lvlText w:val="%6."/>
      <w:lvlJc w:val="right"/>
      <w:pPr>
        <w:ind w:left="4628" w:hanging="180"/>
      </w:pPr>
    </w:lvl>
    <w:lvl w:ilvl="6" w:tplc="0415000F" w:tentative="1">
      <w:start w:val="1"/>
      <w:numFmt w:val="decimal"/>
      <w:lvlText w:val="%7."/>
      <w:lvlJc w:val="left"/>
      <w:pPr>
        <w:ind w:left="5348" w:hanging="360"/>
      </w:pPr>
    </w:lvl>
    <w:lvl w:ilvl="7" w:tplc="04150019" w:tentative="1">
      <w:start w:val="1"/>
      <w:numFmt w:val="lowerLetter"/>
      <w:lvlText w:val="%8."/>
      <w:lvlJc w:val="left"/>
      <w:pPr>
        <w:ind w:left="6068" w:hanging="360"/>
      </w:pPr>
    </w:lvl>
    <w:lvl w:ilvl="8" w:tplc="0415001B" w:tentative="1">
      <w:start w:val="1"/>
      <w:numFmt w:val="lowerRoman"/>
      <w:lvlText w:val="%9."/>
      <w:lvlJc w:val="right"/>
      <w:pPr>
        <w:ind w:left="6788" w:hanging="180"/>
      </w:pPr>
    </w:lvl>
  </w:abstractNum>
  <w:abstractNum w:abstractNumId="55" w15:restartNumberingAfterBreak="0">
    <w:nsid w:val="6CD869DD"/>
    <w:multiLevelType w:val="hybridMultilevel"/>
    <w:tmpl w:val="0D18B366"/>
    <w:lvl w:ilvl="0" w:tplc="FFFFFFFF">
      <w:start w:val="1"/>
      <w:numFmt w:val="lowerLetter"/>
      <w:lvlText w:val="%1)"/>
      <w:lvlJc w:val="left"/>
      <w:pPr>
        <w:ind w:left="1627" w:hanging="360"/>
      </w:pPr>
    </w:lvl>
    <w:lvl w:ilvl="1" w:tplc="FFFFFFFF" w:tentative="1">
      <w:start w:val="1"/>
      <w:numFmt w:val="lowerLetter"/>
      <w:lvlText w:val="%2."/>
      <w:lvlJc w:val="left"/>
      <w:pPr>
        <w:ind w:left="2347" w:hanging="360"/>
      </w:pPr>
    </w:lvl>
    <w:lvl w:ilvl="2" w:tplc="FFFFFFFF" w:tentative="1">
      <w:start w:val="1"/>
      <w:numFmt w:val="lowerRoman"/>
      <w:lvlText w:val="%3."/>
      <w:lvlJc w:val="right"/>
      <w:pPr>
        <w:ind w:left="3067" w:hanging="180"/>
      </w:pPr>
    </w:lvl>
    <w:lvl w:ilvl="3" w:tplc="FFFFFFFF" w:tentative="1">
      <w:start w:val="1"/>
      <w:numFmt w:val="decimal"/>
      <w:lvlText w:val="%4."/>
      <w:lvlJc w:val="left"/>
      <w:pPr>
        <w:ind w:left="3787" w:hanging="360"/>
      </w:pPr>
    </w:lvl>
    <w:lvl w:ilvl="4" w:tplc="FFFFFFFF" w:tentative="1">
      <w:start w:val="1"/>
      <w:numFmt w:val="lowerLetter"/>
      <w:lvlText w:val="%5."/>
      <w:lvlJc w:val="left"/>
      <w:pPr>
        <w:ind w:left="4507" w:hanging="360"/>
      </w:pPr>
    </w:lvl>
    <w:lvl w:ilvl="5" w:tplc="FFFFFFFF" w:tentative="1">
      <w:start w:val="1"/>
      <w:numFmt w:val="lowerRoman"/>
      <w:lvlText w:val="%6."/>
      <w:lvlJc w:val="right"/>
      <w:pPr>
        <w:ind w:left="5227" w:hanging="180"/>
      </w:pPr>
    </w:lvl>
    <w:lvl w:ilvl="6" w:tplc="FFFFFFFF" w:tentative="1">
      <w:start w:val="1"/>
      <w:numFmt w:val="decimal"/>
      <w:lvlText w:val="%7."/>
      <w:lvlJc w:val="left"/>
      <w:pPr>
        <w:ind w:left="5947" w:hanging="360"/>
      </w:pPr>
    </w:lvl>
    <w:lvl w:ilvl="7" w:tplc="FFFFFFFF" w:tentative="1">
      <w:start w:val="1"/>
      <w:numFmt w:val="lowerLetter"/>
      <w:lvlText w:val="%8."/>
      <w:lvlJc w:val="left"/>
      <w:pPr>
        <w:ind w:left="6667" w:hanging="360"/>
      </w:pPr>
    </w:lvl>
    <w:lvl w:ilvl="8" w:tplc="FFFFFFFF" w:tentative="1">
      <w:start w:val="1"/>
      <w:numFmt w:val="lowerRoman"/>
      <w:lvlText w:val="%9."/>
      <w:lvlJc w:val="right"/>
      <w:pPr>
        <w:ind w:left="7387" w:hanging="180"/>
      </w:pPr>
    </w:lvl>
  </w:abstractNum>
  <w:abstractNum w:abstractNumId="56" w15:restartNumberingAfterBreak="0">
    <w:nsid w:val="7227092D"/>
    <w:multiLevelType w:val="hybridMultilevel"/>
    <w:tmpl w:val="7D7C968A"/>
    <w:lvl w:ilvl="0" w:tplc="3D72AEBC">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57" w15:restartNumberingAfterBreak="0">
    <w:nsid w:val="72CF510C"/>
    <w:multiLevelType w:val="hybridMultilevel"/>
    <w:tmpl w:val="95C06230"/>
    <w:lvl w:ilvl="0" w:tplc="3C1E9AD2">
      <w:start w:val="1"/>
      <w:numFmt w:val="lowerLetter"/>
      <w:pStyle w:val="Vpoziom0"/>
      <w:lvlText w:val="%1."/>
      <w:lvlJc w:val="left"/>
      <w:pPr>
        <w:ind w:left="1777" w:hanging="360"/>
      </w:pPr>
      <w:rPr>
        <w:rFonts w:hint="default"/>
      </w:rPr>
    </w:lvl>
    <w:lvl w:ilvl="1" w:tplc="04150019" w:tentative="1">
      <w:start w:val="1"/>
      <w:numFmt w:val="lowerLetter"/>
      <w:lvlText w:val="%2."/>
      <w:lvlJc w:val="left"/>
      <w:pPr>
        <w:ind w:left="2497" w:hanging="360"/>
      </w:pPr>
    </w:lvl>
    <w:lvl w:ilvl="2" w:tplc="0415001B" w:tentative="1">
      <w:start w:val="1"/>
      <w:numFmt w:val="lowerRoman"/>
      <w:lvlText w:val="%3."/>
      <w:lvlJc w:val="right"/>
      <w:pPr>
        <w:ind w:left="3217" w:hanging="180"/>
      </w:pPr>
    </w:lvl>
    <w:lvl w:ilvl="3" w:tplc="0415000F" w:tentative="1">
      <w:start w:val="1"/>
      <w:numFmt w:val="decimal"/>
      <w:lvlText w:val="%4."/>
      <w:lvlJc w:val="left"/>
      <w:pPr>
        <w:ind w:left="3937" w:hanging="360"/>
      </w:pPr>
    </w:lvl>
    <w:lvl w:ilvl="4" w:tplc="04150019" w:tentative="1">
      <w:start w:val="1"/>
      <w:numFmt w:val="lowerLetter"/>
      <w:lvlText w:val="%5."/>
      <w:lvlJc w:val="left"/>
      <w:pPr>
        <w:ind w:left="4657" w:hanging="360"/>
      </w:pPr>
    </w:lvl>
    <w:lvl w:ilvl="5" w:tplc="0415001B" w:tentative="1">
      <w:start w:val="1"/>
      <w:numFmt w:val="lowerRoman"/>
      <w:lvlText w:val="%6."/>
      <w:lvlJc w:val="right"/>
      <w:pPr>
        <w:ind w:left="5377" w:hanging="180"/>
      </w:pPr>
    </w:lvl>
    <w:lvl w:ilvl="6" w:tplc="0415000F" w:tentative="1">
      <w:start w:val="1"/>
      <w:numFmt w:val="decimal"/>
      <w:lvlText w:val="%7."/>
      <w:lvlJc w:val="left"/>
      <w:pPr>
        <w:ind w:left="6097" w:hanging="360"/>
      </w:pPr>
    </w:lvl>
    <w:lvl w:ilvl="7" w:tplc="04150019" w:tentative="1">
      <w:start w:val="1"/>
      <w:numFmt w:val="lowerLetter"/>
      <w:lvlText w:val="%8."/>
      <w:lvlJc w:val="left"/>
      <w:pPr>
        <w:ind w:left="6817" w:hanging="360"/>
      </w:pPr>
    </w:lvl>
    <w:lvl w:ilvl="8" w:tplc="0415001B" w:tentative="1">
      <w:start w:val="1"/>
      <w:numFmt w:val="lowerRoman"/>
      <w:pStyle w:val="Vpoziom0"/>
      <w:lvlText w:val="%9."/>
      <w:lvlJc w:val="right"/>
      <w:pPr>
        <w:ind w:left="7537" w:hanging="180"/>
      </w:pPr>
    </w:lvl>
  </w:abstractNum>
  <w:abstractNum w:abstractNumId="58" w15:restartNumberingAfterBreak="0">
    <w:nsid w:val="755F1335"/>
    <w:multiLevelType w:val="hybridMultilevel"/>
    <w:tmpl w:val="05E8CE8E"/>
    <w:lvl w:ilvl="0" w:tplc="3D72AEBC">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59" w15:restartNumberingAfterBreak="0">
    <w:nsid w:val="774E4D5E"/>
    <w:multiLevelType w:val="multilevel"/>
    <w:tmpl w:val="884A003A"/>
    <w:lvl w:ilvl="0">
      <w:start w:val="1"/>
      <w:numFmt w:val="upperRoman"/>
      <w:lvlText w:val="%1."/>
      <w:lvlJc w:val="left"/>
      <w:pPr>
        <w:ind w:left="357" w:hanging="357"/>
      </w:pPr>
      <w:rPr>
        <w:rFonts w:hint="default"/>
        <w:b/>
        <w:i w:val="0"/>
        <w:color w:val="092D74"/>
        <w:sz w:val="20"/>
      </w:rPr>
    </w:lvl>
    <w:lvl w:ilvl="1">
      <w:start w:val="1"/>
      <w:numFmt w:val="decimal"/>
      <w:isLgl/>
      <w:lvlText w:val="%1.%2"/>
      <w:lvlJc w:val="left"/>
      <w:pPr>
        <w:ind w:left="1145" w:hanging="720"/>
      </w:pPr>
      <w:rPr>
        <w:rFonts w:ascii="Arial" w:hAnsi="Arial" w:cs="Arial" w:hint="default"/>
        <w:b/>
        <w:i w:val="0"/>
        <w:color w:val="092D74"/>
        <w:sz w:val="20"/>
      </w:rPr>
    </w:lvl>
    <w:lvl w:ilvl="2">
      <w:start w:val="1"/>
      <w:numFmt w:val="decimal"/>
      <w:isLgl/>
      <w:lvlText w:val="%1.%2.%3"/>
      <w:lvlJc w:val="left"/>
      <w:pPr>
        <w:ind w:left="1146" w:hanging="72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isLgl/>
      <w:lvlText w:val="%1.%2.%3.%4"/>
      <w:lvlJc w:val="left"/>
      <w:pPr>
        <w:ind w:left="1004" w:hanging="720"/>
      </w:pPr>
      <w:rPr>
        <w:rFonts w:hint="default"/>
        <w:b w:val="0"/>
      </w:rPr>
    </w:lvl>
    <w:lvl w:ilvl="4">
      <w:start w:val="1"/>
      <w:numFmt w:val="lowerLetter"/>
      <w:lvlText w:val="%5."/>
      <w:lvlJc w:val="left"/>
      <w:pPr>
        <w:ind w:left="1417" w:hanging="226"/>
      </w:pPr>
      <w:rPr>
        <w:rFonts w:ascii="Arial" w:hAnsi="Arial" w:cs="Arial" w:hint="default"/>
        <w:b w:val="0"/>
        <w:i w:val="0"/>
        <w:sz w:val="18"/>
      </w:rPr>
    </w:lvl>
    <w:lvl w:ilvl="5">
      <w:start w:val="1"/>
      <w:numFmt w:val="bullet"/>
      <w:lvlRestart w:val="0"/>
      <w:lvlText w:val=""/>
      <w:lvlJc w:val="left"/>
      <w:pPr>
        <w:ind w:left="1701" w:hanging="227"/>
      </w:pPr>
      <w:rPr>
        <w:rFonts w:ascii="Symbol" w:hAnsi="Symbol" w:hint="default"/>
        <w:b w:val="0"/>
        <w:i w:val="0"/>
        <w:color w:val="auto"/>
        <w:sz w:val="18"/>
      </w:rPr>
    </w:lvl>
    <w:lvl w:ilvl="6">
      <w:start w:val="1"/>
      <w:numFmt w:val="none"/>
      <w:lvlText w:val=""/>
      <w:lvlJc w:val="left"/>
      <w:pPr>
        <w:ind w:left="357" w:hanging="357"/>
      </w:pPr>
      <w:rPr>
        <w:rFonts w:hint="default"/>
      </w:rPr>
    </w:lvl>
    <w:lvl w:ilvl="7">
      <w:start w:val="1"/>
      <w:numFmt w:val="none"/>
      <w:lvlText w:val=""/>
      <w:lvlJc w:val="left"/>
      <w:pPr>
        <w:ind w:left="357" w:hanging="357"/>
      </w:pPr>
      <w:rPr>
        <w:rFonts w:hint="default"/>
      </w:rPr>
    </w:lvl>
    <w:lvl w:ilvl="8">
      <w:start w:val="1"/>
      <w:numFmt w:val="lowerLetter"/>
      <w:lvlText w:val="%9)"/>
      <w:lvlJc w:val="left"/>
      <w:pPr>
        <w:ind w:left="360" w:hanging="360"/>
      </w:pPr>
    </w:lvl>
  </w:abstractNum>
  <w:abstractNum w:abstractNumId="60" w15:restartNumberingAfterBreak="0">
    <w:nsid w:val="77DE55E1"/>
    <w:multiLevelType w:val="hybridMultilevel"/>
    <w:tmpl w:val="DBC4AE0E"/>
    <w:lvl w:ilvl="0" w:tplc="3D72AEBC">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61" w15:restartNumberingAfterBreak="0">
    <w:nsid w:val="796D15F7"/>
    <w:multiLevelType w:val="hybridMultilevel"/>
    <w:tmpl w:val="94B0978C"/>
    <w:lvl w:ilvl="0" w:tplc="3D72AEBC">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62" w15:restartNumberingAfterBreak="0">
    <w:nsid w:val="7A0F65B1"/>
    <w:multiLevelType w:val="hybridMultilevel"/>
    <w:tmpl w:val="14100AEC"/>
    <w:lvl w:ilvl="0" w:tplc="04150017">
      <w:start w:val="1"/>
      <w:numFmt w:val="lowerLetter"/>
      <w:lvlText w:val="%1)"/>
      <w:lvlJc w:val="left"/>
      <w:pPr>
        <w:ind w:left="1028" w:hanging="360"/>
      </w:pPr>
    </w:lvl>
    <w:lvl w:ilvl="1" w:tplc="04150019" w:tentative="1">
      <w:start w:val="1"/>
      <w:numFmt w:val="lowerLetter"/>
      <w:lvlText w:val="%2."/>
      <w:lvlJc w:val="left"/>
      <w:pPr>
        <w:ind w:left="1748" w:hanging="360"/>
      </w:pPr>
    </w:lvl>
    <w:lvl w:ilvl="2" w:tplc="0415001B" w:tentative="1">
      <w:start w:val="1"/>
      <w:numFmt w:val="lowerRoman"/>
      <w:lvlText w:val="%3."/>
      <w:lvlJc w:val="right"/>
      <w:pPr>
        <w:ind w:left="2468" w:hanging="180"/>
      </w:pPr>
    </w:lvl>
    <w:lvl w:ilvl="3" w:tplc="0415000F" w:tentative="1">
      <w:start w:val="1"/>
      <w:numFmt w:val="decimal"/>
      <w:lvlText w:val="%4."/>
      <w:lvlJc w:val="left"/>
      <w:pPr>
        <w:ind w:left="3188" w:hanging="360"/>
      </w:pPr>
    </w:lvl>
    <w:lvl w:ilvl="4" w:tplc="04150019" w:tentative="1">
      <w:start w:val="1"/>
      <w:numFmt w:val="lowerLetter"/>
      <w:lvlText w:val="%5."/>
      <w:lvlJc w:val="left"/>
      <w:pPr>
        <w:ind w:left="3908" w:hanging="360"/>
      </w:pPr>
    </w:lvl>
    <w:lvl w:ilvl="5" w:tplc="0415001B" w:tentative="1">
      <w:start w:val="1"/>
      <w:numFmt w:val="lowerRoman"/>
      <w:lvlText w:val="%6."/>
      <w:lvlJc w:val="right"/>
      <w:pPr>
        <w:ind w:left="4628" w:hanging="180"/>
      </w:pPr>
    </w:lvl>
    <w:lvl w:ilvl="6" w:tplc="0415000F" w:tentative="1">
      <w:start w:val="1"/>
      <w:numFmt w:val="decimal"/>
      <w:lvlText w:val="%7."/>
      <w:lvlJc w:val="left"/>
      <w:pPr>
        <w:ind w:left="5348" w:hanging="360"/>
      </w:pPr>
    </w:lvl>
    <w:lvl w:ilvl="7" w:tplc="04150019" w:tentative="1">
      <w:start w:val="1"/>
      <w:numFmt w:val="lowerLetter"/>
      <w:lvlText w:val="%8."/>
      <w:lvlJc w:val="left"/>
      <w:pPr>
        <w:ind w:left="6068" w:hanging="360"/>
      </w:pPr>
    </w:lvl>
    <w:lvl w:ilvl="8" w:tplc="0415001B" w:tentative="1">
      <w:start w:val="1"/>
      <w:numFmt w:val="lowerRoman"/>
      <w:lvlText w:val="%9."/>
      <w:lvlJc w:val="right"/>
      <w:pPr>
        <w:ind w:left="6788" w:hanging="180"/>
      </w:pPr>
    </w:lvl>
  </w:abstractNum>
  <w:abstractNum w:abstractNumId="63" w15:restartNumberingAfterBreak="0">
    <w:nsid w:val="7AF54E28"/>
    <w:multiLevelType w:val="hybridMultilevel"/>
    <w:tmpl w:val="1CE6F252"/>
    <w:lvl w:ilvl="0" w:tplc="3D72AEBC">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num w:numId="1" w16cid:durableId="1280138754">
    <w:abstractNumId w:val="27"/>
  </w:num>
  <w:num w:numId="2" w16cid:durableId="1438332627">
    <w:abstractNumId w:val="25"/>
  </w:num>
  <w:num w:numId="3" w16cid:durableId="1826700083">
    <w:abstractNumId w:val="21"/>
  </w:num>
  <w:num w:numId="4" w16cid:durableId="632558095">
    <w:abstractNumId w:val="41"/>
  </w:num>
  <w:num w:numId="5" w16cid:durableId="1143428128">
    <w:abstractNumId w:val="38"/>
  </w:num>
  <w:num w:numId="6" w16cid:durableId="487213362">
    <w:abstractNumId w:val="57"/>
  </w:num>
  <w:num w:numId="7" w16cid:durableId="745686529">
    <w:abstractNumId w:val="18"/>
  </w:num>
  <w:num w:numId="8" w16cid:durableId="500004385">
    <w:abstractNumId w:val="31"/>
  </w:num>
  <w:num w:numId="9" w16cid:durableId="1253929536">
    <w:abstractNumId w:val="43"/>
  </w:num>
  <w:num w:numId="10" w16cid:durableId="268438378">
    <w:abstractNumId w:val="19"/>
  </w:num>
  <w:num w:numId="11" w16cid:durableId="788084145">
    <w:abstractNumId w:val="60"/>
  </w:num>
  <w:num w:numId="12" w16cid:durableId="1952126332">
    <w:abstractNumId w:val="3"/>
  </w:num>
  <w:num w:numId="13" w16cid:durableId="1195269051">
    <w:abstractNumId w:val="11"/>
  </w:num>
  <w:num w:numId="14" w16cid:durableId="933515802">
    <w:abstractNumId w:val="34"/>
  </w:num>
  <w:num w:numId="15" w16cid:durableId="1809276789">
    <w:abstractNumId w:val="58"/>
  </w:num>
  <w:num w:numId="16" w16cid:durableId="1463617587">
    <w:abstractNumId w:val="63"/>
  </w:num>
  <w:num w:numId="17" w16cid:durableId="891506382">
    <w:abstractNumId w:val="37"/>
  </w:num>
  <w:num w:numId="18" w16cid:durableId="167912050">
    <w:abstractNumId w:val="22"/>
  </w:num>
  <w:num w:numId="19" w16cid:durableId="210192884">
    <w:abstractNumId w:val="26"/>
  </w:num>
  <w:num w:numId="20" w16cid:durableId="1166675487">
    <w:abstractNumId w:val="23"/>
  </w:num>
  <w:num w:numId="21" w16cid:durableId="2011908424">
    <w:abstractNumId w:val="42"/>
  </w:num>
  <w:num w:numId="22" w16cid:durableId="1644039787">
    <w:abstractNumId w:val="50"/>
  </w:num>
  <w:num w:numId="23" w16cid:durableId="1759865548">
    <w:abstractNumId w:val="46"/>
  </w:num>
  <w:num w:numId="24" w16cid:durableId="1257859582">
    <w:abstractNumId w:val="61"/>
  </w:num>
  <w:num w:numId="25" w16cid:durableId="5911585">
    <w:abstractNumId w:val="48"/>
  </w:num>
  <w:num w:numId="26" w16cid:durableId="1316568176">
    <w:abstractNumId w:val="14"/>
  </w:num>
  <w:num w:numId="27" w16cid:durableId="211428480">
    <w:abstractNumId w:val="56"/>
  </w:num>
  <w:num w:numId="28" w16cid:durableId="1133018105">
    <w:abstractNumId w:val="36"/>
  </w:num>
  <w:num w:numId="29" w16cid:durableId="454523289">
    <w:abstractNumId w:val="55"/>
  </w:num>
  <w:num w:numId="30" w16cid:durableId="1028604861">
    <w:abstractNumId w:val="44"/>
  </w:num>
  <w:num w:numId="31" w16cid:durableId="1752046031">
    <w:abstractNumId w:val="5"/>
  </w:num>
  <w:num w:numId="32" w16cid:durableId="535968260">
    <w:abstractNumId w:val="17"/>
  </w:num>
  <w:num w:numId="33" w16cid:durableId="2081831514">
    <w:abstractNumId w:val="54"/>
  </w:num>
  <w:num w:numId="34" w16cid:durableId="967778552">
    <w:abstractNumId w:val="1"/>
  </w:num>
  <w:num w:numId="35" w16cid:durableId="192115427">
    <w:abstractNumId w:val="47"/>
  </w:num>
  <w:num w:numId="36" w16cid:durableId="167452256">
    <w:abstractNumId w:val="62"/>
  </w:num>
  <w:num w:numId="37" w16cid:durableId="41951197">
    <w:abstractNumId w:val="2"/>
  </w:num>
  <w:num w:numId="38" w16cid:durableId="2042241238">
    <w:abstractNumId w:val="8"/>
  </w:num>
  <w:num w:numId="39" w16cid:durableId="66806906">
    <w:abstractNumId w:val="4"/>
  </w:num>
  <w:num w:numId="40" w16cid:durableId="2049573489">
    <w:abstractNumId w:val="33"/>
  </w:num>
  <w:num w:numId="41" w16cid:durableId="99885796">
    <w:abstractNumId w:val="13"/>
  </w:num>
  <w:num w:numId="42" w16cid:durableId="118257570">
    <w:abstractNumId w:val="40"/>
  </w:num>
  <w:num w:numId="43" w16cid:durableId="529876827">
    <w:abstractNumId w:val="59"/>
  </w:num>
  <w:num w:numId="44" w16cid:durableId="2000421592">
    <w:abstractNumId w:val="20"/>
  </w:num>
  <w:num w:numId="45" w16cid:durableId="1367558408">
    <w:abstractNumId w:val="53"/>
  </w:num>
  <w:num w:numId="46" w16cid:durableId="945967053">
    <w:abstractNumId w:val="51"/>
  </w:num>
  <w:num w:numId="47" w16cid:durableId="1619491061">
    <w:abstractNumId w:val="16"/>
  </w:num>
  <w:num w:numId="48" w16cid:durableId="629169175">
    <w:abstractNumId w:val="30"/>
  </w:num>
  <w:num w:numId="49" w16cid:durableId="270556472">
    <w:abstractNumId w:val="7"/>
  </w:num>
  <w:num w:numId="50" w16cid:durableId="1588809824">
    <w:abstractNumId w:val="10"/>
  </w:num>
  <w:num w:numId="51" w16cid:durableId="1371413595">
    <w:abstractNumId w:val="0"/>
  </w:num>
  <w:num w:numId="52" w16cid:durableId="1798989213">
    <w:abstractNumId w:val="45"/>
  </w:num>
  <w:num w:numId="53" w16cid:durableId="1104811512">
    <w:abstractNumId w:val="35"/>
  </w:num>
  <w:num w:numId="54" w16cid:durableId="943149898">
    <w:abstractNumId w:val="49"/>
  </w:num>
  <w:num w:numId="55" w16cid:durableId="1100030652">
    <w:abstractNumId w:val="39"/>
  </w:num>
  <w:num w:numId="56" w16cid:durableId="1136098466">
    <w:abstractNumId w:val="6"/>
  </w:num>
  <w:num w:numId="57" w16cid:durableId="2016498227">
    <w:abstractNumId w:val="12"/>
  </w:num>
  <w:num w:numId="58" w16cid:durableId="1602637779">
    <w:abstractNumId w:val="24"/>
  </w:num>
  <w:num w:numId="59" w16cid:durableId="298073911">
    <w:abstractNumId w:val="52"/>
  </w:num>
  <w:num w:numId="60" w16cid:durableId="1032147176">
    <w:abstractNumId w:val="9"/>
  </w:num>
  <w:num w:numId="61" w16cid:durableId="1118374456">
    <w:abstractNumId w:val="32"/>
  </w:num>
  <w:num w:numId="62" w16cid:durableId="343289815">
    <w:abstractNumId w:val="28"/>
  </w:num>
  <w:num w:numId="63" w16cid:durableId="1691830058">
    <w:abstractNumId w:val="15"/>
  </w:num>
  <w:num w:numId="64" w16cid:durableId="1461415523">
    <w:abstractNumId w:val="29"/>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7"/>
  <w:hyphenationZone w:val="425"/>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1A59"/>
    <w:rsid w:val="000002C0"/>
    <w:rsid w:val="0000055F"/>
    <w:rsid w:val="000010BB"/>
    <w:rsid w:val="00001773"/>
    <w:rsid w:val="0000222F"/>
    <w:rsid w:val="00002B57"/>
    <w:rsid w:val="000030AB"/>
    <w:rsid w:val="00005DBA"/>
    <w:rsid w:val="00005F66"/>
    <w:rsid w:val="00007619"/>
    <w:rsid w:val="00007924"/>
    <w:rsid w:val="000079EA"/>
    <w:rsid w:val="00012131"/>
    <w:rsid w:val="00012410"/>
    <w:rsid w:val="0001338F"/>
    <w:rsid w:val="000134C4"/>
    <w:rsid w:val="000158EF"/>
    <w:rsid w:val="00020095"/>
    <w:rsid w:val="000209D9"/>
    <w:rsid w:val="00020A69"/>
    <w:rsid w:val="00021392"/>
    <w:rsid w:val="00021BFC"/>
    <w:rsid w:val="000220E9"/>
    <w:rsid w:val="00022387"/>
    <w:rsid w:val="000226A3"/>
    <w:rsid w:val="00022A56"/>
    <w:rsid w:val="00022B1A"/>
    <w:rsid w:val="00022D05"/>
    <w:rsid w:val="0002322B"/>
    <w:rsid w:val="00023BE4"/>
    <w:rsid w:val="000243C0"/>
    <w:rsid w:val="000245F9"/>
    <w:rsid w:val="00026810"/>
    <w:rsid w:val="00026D9A"/>
    <w:rsid w:val="00027D1A"/>
    <w:rsid w:val="00030BCD"/>
    <w:rsid w:val="00030DCA"/>
    <w:rsid w:val="0003141C"/>
    <w:rsid w:val="000320EF"/>
    <w:rsid w:val="00032451"/>
    <w:rsid w:val="00032559"/>
    <w:rsid w:val="00032653"/>
    <w:rsid w:val="00032F73"/>
    <w:rsid w:val="00033A86"/>
    <w:rsid w:val="000340FE"/>
    <w:rsid w:val="00035718"/>
    <w:rsid w:val="00036891"/>
    <w:rsid w:val="00036FFD"/>
    <w:rsid w:val="00040E4D"/>
    <w:rsid w:val="00041C6C"/>
    <w:rsid w:val="00042D07"/>
    <w:rsid w:val="00043CEB"/>
    <w:rsid w:val="000478CC"/>
    <w:rsid w:val="000501D2"/>
    <w:rsid w:val="00050ED7"/>
    <w:rsid w:val="00051290"/>
    <w:rsid w:val="00052E27"/>
    <w:rsid w:val="00053581"/>
    <w:rsid w:val="00053D21"/>
    <w:rsid w:val="00054A3B"/>
    <w:rsid w:val="00054CAF"/>
    <w:rsid w:val="00056157"/>
    <w:rsid w:val="00056680"/>
    <w:rsid w:val="00057683"/>
    <w:rsid w:val="00060E52"/>
    <w:rsid w:val="00061089"/>
    <w:rsid w:val="00061543"/>
    <w:rsid w:val="00063803"/>
    <w:rsid w:val="00064730"/>
    <w:rsid w:val="00064F4B"/>
    <w:rsid w:val="000655D4"/>
    <w:rsid w:val="00065919"/>
    <w:rsid w:val="000664AE"/>
    <w:rsid w:val="00066A23"/>
    <w:rsid w:val="0006776B"/>
    <w:rsid w:val="00067CBC"/>
    <w:rsid w:val="000707A5"/>
    <w:rsid w:val="00070ED4"/>
    <w:rsid w:val="00071B41"/>
    <w:rsid w:val="00071D00"/>
    <w:rsid w:val="000722F0"/>
    <w:rsid w:val="00072F27"/>
    <w:rsid w:val="00073AB5"/>
    <w:rsid w:val="0007434D"/>
    <w:rsid w:val="00074E94"/>
    <w:rsid w:val="000752B2"/>
    <w:rsid w:val="000753C9"/>
    <w:rsid w:val="00075D30"/>
    <w:rsid w:val="000760BB"/>
    <w:rsid w:val="00076E99"/>
    <w:rsid w:val="0007716D"/>
    <w:rsid w:val="00077317"/>
    <w:rsid w:val="00077575"/>
    <w:rsid w:val="00077722"/>
    <w:rsid w:val="0007776F"/>
    <w:rsid w:val="00077ABA"/>
    <w:rsid w:val="00080C91"/>
    <w:rsid w:val="00080FD9"/>
    <w:rsid w:val="000816E7"/>
    <w:rsid w:val="000817E9"/>
    <w:rsid w:val="00081E83"/>
    <w:rsid w:val="000824D6"/>
    <w:rsid w:val="000836C5"/>
    <w:rsid w:val="0008386F"/>
    <w:rsid w:val="00083AE6"/>
    <w:rsid w:val="00084B97"/>
    <w:rsid w:val="00085A3B"/>
    <w:rsid w:val="00086115"/>
    <w:rsid w:val="00087C4D"/>
    <w:rsid w:val="00090208"/>
    <w:rsid w:val="00090921"/>
    <w:rsid w:val="00091087"/>
    <w:rsid w:val="000914FD"/>
    <w:rsid w:val="000917C1"/>
    <w:rsid w:val="00091875"/>
    <w:rsid w:val="00091959"/>
    <w:rsid w:val="00092A9D"/>
    <w:rsid w:val="00092CD3"/>
    <w:rsid w:val="00092DB0"/>
    <w:rsid w:val="00092E1E"/>
    <w:rsid w:val="00095C57"/>
    <w:rsid w:val="000965A3"/>
    <w:rsid w:val="000971AB"/>
    <w:rsid w:val="000975CA"/>
    <w:rsid w:val="000A0C2C"/>
    <w:rsid w:val="000A1A02"/>
    <w:rsid w:val="000A31D5"/>
    <w:rsid w:val="000A3289"/>
    <w:rsid w:val="000A52CD"/>
    <w:rsid w:val="000A6F59"/>
    <w:rsid w:val="000B0650"/>
    <w:rsid w:val="000B0AAD"/>
    <w:rsid w:val="000B1C41"/>
    <w:rsid w:val="000B1EFD"/>
    <w:rsid w:val="000B23A9"/>
    <w:rsid w:val="000B4AE5"/>
    <w:rsid w:val="000B7759"/>
    <w:rsid w:val="000B7B07"/>
    <w:rsid w:val="000C0BAE"/>
    <w:rsid w:val="000C0EFF"/>
    <w:rsid w:val="000C1970"/>
    <w:rsid w:val="000C3838"/>
    <w:rsid w:val="000C3E24"/>
    <w:rsid w:val="000C48FE"/>
    <w:rsid w:val="000C52F1"/>
    <w:rsid w:val="000C5E3D"/>
    <w:rsid w:val="000C626D"/>
    <w:rsid w:val="000C6533"/>
    <w:rsid w:val="000C6896"/>
    <w:rsid w:val="000C72A0"/>
    <w:rsid w:val="000C7BB3"/>
    <w:rsid w:val="000D1615"/>
    <w:rsid w:val="000D1CC0"/>
    <w:rsid w:val="000D1D58"/>
    <w:rsid w:val="000D2157"/>
    <w:rsid w:val="000D2464"/>
    <w:rsid w:val="000D368C"/>
    <w:rsid w:val="000D4112"/>
    <w:rsid w:val="000D4181"/>
    <w:rsid w:val="000D42CA"/>
    <w:rsid w:val="000D5FFB"/>
    <w:rsid w:val="000D76C8"/>
    <w:rsid w:val="000E0461"/>
    <w:rsid w:val="000E07DB"/>
    <w:rsid w:val="000E1849"/>
    <w:rsid w:val="000E19BC"/>
    <w:rsid w:val="000E1F2C"/>
    <w:rsid w:val="000E1F89"/>
    <w:rsid w:val="000E4161"/>
    <w:rsid w:val="000E6284"/>
    <w:rsid w:val="000E712D"/>
    <w:rsid w:val="000F0671"/>
    <w:rsid w:val="000F08CB"/>
    <w:rsid w:val="000F0B45"/>
    <w:rsid w:val="000F0CD3"/>
    <w:rsid w:val="000F1484"/>
    <w:rsid w:val="000F1600"/>
    <w:rsid w:val="000F3E07"/>
    <w:rsid w:val="000F5F4D"/>
    <w:rsid w:val="000F7116"/>
    <w:rsid w:val="000F779B"/>
    <w:rsid w:val="001002F8"/>
    <w:rsid w:val="00100563"/>
    <w:rsid w:val="001014F4"/>
    <w:rsid w:val="00101EA8"/>
    <w:rsid w:val="00102649"/>
    <w:rsid w:val="00102F38"/>
    <w:rsid w:val="001033CD"/>
    <w:rsid w:val="00103473"/>
    <w:rsid w:val="0010407E"/>
    <w:rsid w:val="00104655"/>
    <w:rsid w:val="00107DD3"/>
    <w:rsid w:val="00107E65"/>
    <w:rsid w:val="00110910"/>
    <w:rsid w:val="00110A74"/>
    <w:rsid w:val="0011164C"/>
    <w:rsid w:val="00112F3C"/>
    <w:rsid w:val="0011352E"/>
    <w:rsid w:val="00115426"/>
    <w:rsid w:val="00115696"/>
    <w:rsid w:val="00115CD9"/>
    <w:rsid w:val="00116054"/>
    <w:rsid w:val="0011630C"/>
    <w:rsid w:val="001170B1"/>
    <w:rsid w:val="00117A30"/>
    <w:rsid w:val="00117A50"/>
    <w:rsid w:val="00117EBA"/>
    <w:rsid w:val="00120504"/>
    <w:rsid w:val="00120EB9"/>
    <w:rsid w:val="00121E59"/>
    <w:rsid w:val="001222B8"/>
    <w:rsid w:val="001228D9"/>
    <w:rsid w:val="00123136"/>
    <w:rsid w:val="00123FCC"/>
    <w:rsid w:val="0012496F"/>
    <w:rsid w:val="0012499E"/>
    <w:rsid w:val="001249FA"/>
    <w:rsid w:val="00124C12"/>
    <w:rsid w:val="001254AB"/>
    <w:rsid w:val="00125B02"/>
    <w:rsid w:val="00126FB4"/>
    <w:rsid w:val="00127B7E"/>
    <w:rsid w:val="001309FD"/>
    <w:rsid w:val="001314A2"/>
    <w:rsid w:val="0013156C"/>
    <w:rsid w:val="00132DAF"/>
    <w:rsid w:val="001331C0"/>
    <w:rsid w:val="00133867"/>
    <w:rsid w:val="00134A19"/>
    <w:rsid w:val="00136A00"/>
    <w:rsid w:val="001405E4"/>
    <w:rsid w:val="001410A9"/>
    <w:rsid w:val="001410C8"/>
    <w:rsid w:val="001426A0"/>
    <w:rsid w:val="001426C6"/>
    <w:rsid w:val="0014289F"/>
    <w:rsid w:val="001475A4"/>
    <w:rsid w:val="0014780E"/>
    <w:rsid w:val="00150229"/>
    <w:rsid w:val="001523AC"/>
    <w:rsid w:val="00153E1B"/>
    <w:rsid w:val="00154C79"/>
    <w:rsid w:val="00155117"/>
    <w:rsid w:val="0015555F"/>
    <w:rsid w:val="001575DB"/>
    <w:rsid w:val="00157918"/>
    <w:rsid w:val="00157E14"/>
    <w:rsid w:val="00160F16"/>
    <w:rsid w:val="00165E35"/>
    <w:rsid w:val="00167591"/>
    <w:rsid w:val="001703D2"/>
    <w:rsid w:val="0017070D"/>
    <w:rsid w:val="00170A29"/>
    <w:rsid w:val="00171021"/>
    <w:rsid w:val="001713BF"/>
    <w:rsid w:val="00171806"/>
    <w:rsid w:val="001718B2"/>
    <w:rsid w:val="00171DCA"/>
    <w:rsid w:val="00173294"/>
    <w:rsid w:val="0017408C"/>
    <w:rsid w:val="001746CA"/>
    <w:rsid w:val="00175924"/>
    <w:rsid w:val="00180173"/>
    <w:rsid w:val="001812C0"/>
    <w:rsid w:val="001815F6"/>
    <w:rsid w:val="00182B1C"/>
    <w:rsid w:val="0018381C"/>
    <w:rsid w:val="00184EAD"/>
    <w:rsid w:val="00185672"/>
    <w:rsid w:val="0018569D"/>
    <w:rsid w:val="00186CF4"/>
    <w:rsid w:val="00186DA3"/>
    <w:rsid w:val="00190766"/>
    <w:rsid w:val="00191AED"/>
    <w:rsid w:val="001935DE"/>
    <w:rsid w:val="00193AE2"/>
    <w:rsid w:val="00193B80"/>
    <w:rsid w:val="001944D6"/>
    <w:rsid w:val="001958AB"/>
    <w:rsid w:val="00195D03"/>
    <w:rsid w:val="00196845"/>
    <w:rsid w:val="00196EBD"/>
    <w:rsid w:val="00197355"/>
    <w:rsid w:val="001A061A"/>
    <w:rsid w:val="001A0BFF"/>
    <w:rsid w:val="001A1481"/>
    <w:rsid w:val="001A14FA"/>
    <w:rsid w:val="001A276F"/>
    <w:rsid w:val="001A29C1"/>
    <w:rsid w:val="001A66E6"/>
    <w:rsid w:val="001A72A7"/>
    <w:rsid w:val="001A73CD"/>
    <w:rsid w:val="001B07DE"/>
    <w:rsid w:val="001B0CE1"/>
    <w:rsid w:val="001B1B81"/>
    <w:rsid w:val="001B2188"/>
    <w:rsid w:val="001B2252"/>
    <w:rsid w:val="001B2301"/>
    <w:rsid w:val="001B29E8"/>
    <w:rsid w:val="001B2F85"/>
    <w:rsid w:val="001B3345"/>
    <w:rsid w:val="001B394C"/>
    <w:rsid w:val="001B39EA"/>
    <w:rsid w:val="001B4FDF"/>
    <w:rsid w:val="001B5228"/>
    <w:rsid w:val="001B6B45"/>
    <w:rsid w:val="001B7697"/>
    <w:rsid w:val="001C098C"/>
    <w:rsid w:val="001C18F8"/>
    <w:rsid w:val="001C21C0"/>
    <w:rsid w:val="001C2A17"/>
    <w:rsid w:val="001C2B9A"/>
    <w:rsid w:val="001C317E"/>
    <w:rsid w:val="001C35D6"/>
    <w:rsid w:val="001C4434"/>
    <w:rsid w:val="001C54FB"/>
    <w:rsid w:val="001C68C9"/>
    <w:rsid w:val="001D15D8"/>
    <w:rsid w:val="001D30D3"/>
    <w:rsid w:val="001D3BC6"/>
    <w:rsid w:val="001D40E5"/>
    <w:rsid w:val="001D4463"/>
    <w:rsid w:val="001D55DD"/>
    <w:rsid w:val="001D7190"/>
    <w:rsid w:val="001E156B"/>
    <w:rsid w:val="001E1DB5"/>
    <w:rsid w:val="001E1EF3"/>
    <w:rsid w:val="001E2274"/>
    <w:rsid w:val="001E256A"/>
    <w:rsid w:val="001E2591"/>
    <w:rsid w:val="001E3808"/>
    <w:rsid w:val="001E4C21"/>
    <w:rsid w:val="001E5E1F"/>
    <w:rsid w:val="001E61DA"/>
    <w:rsid w:val="001E6CFF"/>
    <w:rsid w:val="001E730D"/>
    <w:rsid w:val="001E7580"/>
    <w:rsid w:val="001F0123"/>
    <w:rsid w:val="001F203F"/>
    <w:rsid w:val="001F29B5"/>
    <w:rsid w:val="001F29FE"/>
    <w:rsid w:val="001F2F9F"/>
    <w:rsid w:val="001F30F4"/>
    <w:rsid w:val="001F346C"/>
    <w:rsid w:val="001F357F"/>
    <w:rsid w:val="001F3A8B"/>
    <w:rsid w:val="001F4B1F"/>
    <w:rsid w:val="001F53A7"/>
    <w:rsid w:val="001F6303"/>
    <w:rsid w:val="001F6D86"/>
    <w:rsid w:val="001F6E84"/>
    <w:rsid w:val="001F7C6B"/>
    <w:rsid w:val="00202D69"/>
    <w:rsid w:val="00204AF0"/>
    <w:rsid w:val="002069C9"/>
    <w:rsid w:val="0021019C"/>
    <w:rsid w:val="00210555"/>
    <w:rsid w:val="00210676"/>
    <w:rsid w:val="00211BC9"/>
    <w:rsid w:val="00211ED6"/>
    <w:rsid w:val="00211EDF"/>
    <w:rsid w:val="00212085"/>
    <w:rsid w:val="002140D7"/>
    <w:rsid w:val="0021566E"/>
    <w:rsid w:val="002172C0"/>
    <w:rsid w:val="00217A99"/>
    <w:rsid w:val="00223B99"/>
    <w:rsid w:val="002244BC"/>
    <w:rsid w:val="002245CE"/>
    <w:rsid w:val="00225BE5"/>
    <w:rsid w:val="00226762"/>
    <w:rsid w:val="00230075"/>
    <w:rsid w:val="002300A9"/>
    <w:rsid w:val="00230700"/>
    <w:rsid w:val="00232337"/>
    <w:rsid w:val="002325C0"/>
    <w:rsid w:val="00232C84"/>
    <w:rsid w:val="00233139"/>
    <w:rsid w:val="0023414F"/>
    <w:rsid w:val="002345C9"/>
    <w:rsid w:val="00234728"/>
    <w:rsid w:val="00235E7E"/>
    <w:rsid w:val="00236038"/>
    <w:rsid w:val="002374C0"/>
    <w:rsid w:val="00241779"/>
    <w:rsid w:val="00243D7F"/>
    <w:rsid w:val="00245068"/>
    <w:rsid w:val="0024533A"/>
    <w:rsid w:val="00245B78"/>
    <w:rsid w:val="0024626E"/>
    <w:rsid w:val="00246E7E"/>
    <w:rsid w:val="0024726F"/>
    <w:rsid w:val="00247FD3"/>
    <w:rsid w:val="00251D3D"/>
    <w:rsid w:val="00251F20"/>
    <w:rsid w:val="00251F5B"/>
    <w:rsid w:val="002523D2"/>
    <w:rsid w:val="002532C1"/>
    <w:rsid w:val="00253AB8"/>
    <w:rsid w:val="00254166"/>
    <w:rsid w:val="002557DB"/>
    <w:rsid w:val="00255C62"/>
    <w:rsid w:val="00256274"/>
    <w:rsid w:val="0025666F"/>
    <w:rsid w:val="002567BB"/>
    <w:rsid w:val="00256EDF"/>
    <w:rsid w:val="00260096"/>
    <w:rsid w:val="0026038D"/>
    <w:rsid w:val="00260398"/>
    <w:rsid w:val="002606AF"/>
    <w:rsid w:val="00261148"/>
    <w:rsid w:val="0026118B"/>
    <w:rsid w:val="002624D7"/>
    <w:rsid w:val="00264C77"/>
    <w:rsid w:val="00264F09"/>
    <w:rsid w:val="00265F99"/>
    <w:rsid w:val="00266B45"/>
    <w:rsid w:val="002671D4"/>
    <w:rsid w:val="002707A5"/>
    <w:rsid w:val="002714B4"/>
    <w:rsid w:val="00271D92"/>
    <w:rsid w:val="0027284E"/>
    <w:rsid w:val="00273B4D"/>
    <w:rsid w:val="002748DC"/>
    <w:rsid w:val="002751EC"/>
    <w:rsid w:val="00276D94"/>
    <w:rsid w:val="00280012"/>
    <w:rsid w:val="0028188B"/>
    <w:rsid w:val="00283313"/>
    <w:rsid w:val="00283979"/>
    <w:rsid w:val="00285FFB"/>
    <w:rsid w:val="002865DC"/>
    <w:rsid w:val="002868F7"/>
    <w:rsid w:val="002870A3"/>
    <w:rsid w:val="00290726"/>
    <w:rsid w:val="0029227A"/>
    <w:rsid w:val="0029303A"/>
    <w:rsid w:val="002937C0"/>
    <w:rsid w:val="002954A0"/>
    <w:rsid w:val="002959BF"/>
    <w:rsid w:val="002962C9"/>
    <w:rsid w:val="00296D06"/>
    <w:rsid w:val="002A015E"/>
    <w:rsid w:val="002A09F6"/>
    <w:rsid w:val="002A14AE"/>
    <w:rsid w:val="002A14B2"/>
    <w:rsid w:val="002A1B69"/>
    <w:rsid w:val="002A206D"/>
    <w:rsid w:val="002A46EE"/>
    <w:rsid w:val="002A6DD4"/>
    <w:rsid w:val="002A791C"/>
    <w:rsid w:val="002A7F29"/>
    <w:rsid w:val="002B0B62"/>
    <w:rsid w:val="002B0B65"/>
    <w:rsid w:val="002B107F"/>
    <w:rsid w:val="002B14DF"/>
    <w:rsid w:val="002B24FB"/>
    <w:rsid w:val="002B490C"/>
    <w:rsid w:val="002B4BDD"/>
    <w:rsid w:val="002B5CD2"/>
    <w:rsid w:val="002B77D0"/>
    <w:rsid w:val="002C14EE"/>
    <w:rsid w:val="002C17B0"/>
    <w:rsid w:val="002C1A2B"/>
    <w:rsid w:val="002C3190"/>
    <w:rsid w:val="002C33C9"/>
    <w:rsid w:val="002C3DF9"/>
    <w:rsid w:val="002C45B6"/>
    <w:rsid w:val="002C5837"/>
    <w:rsid w:val="002C5984"/>
    <w:rsid w:val="002C6224"/>
    <w:rsid w:val="002C69D9"/>
    <w:rsid w:val="002C6A5B"/>
    <w:rsid w:val="002C71C4"/>
    <w:rsid w:val="002C77A0"/>
    <w:rsid w:val="002C7DE9"/>
    <w:rsid w:val="002D057D"/>
    <w:rsid w:val="002D1917"/>
    <w:rsid w:val="002D1C68"/>
    <w:rsid w:val="002D1F68"/>
    <w:rsid w:val="002D525B"/>
    <w:rsid w:val="002D53C7"/>
    <w:rsid w:val="002D5855"/>
    <w:rsid w:val="002D5FC8"/>
    <w:rsid w:val="002E0C6A"/>
    <w:rsid w:val="002E0E9A"/>
    <w:rsid w:val="002E15B2"/>
    <w:rsid w:val="002E197D"/>
    <w:rsid w:val="002E1E5C"/>
    <w:rsid w:val="002E3001"/>
    <w:rsid w:val="002E4CB6"/>
    <w:rsid w:val="002E4FC7"/>
    <w:rsid w:val="002E514D"/>
    <w:rsid w:val="002E52CA"/>
    <w:rsid w:val="002E5516"/>
    <w:rsid w:val="002E649B"/>
    <w:rsid w:val="002E6E9F"/>
    <w:rsid w:val="002E7670"/>
    <w:rsid w:val="002F0DA4"/>
    <w:rsid w:val="002F1343"/>
    <w:rsid w:val="002F13C5"/>
    <w:rsid w:val="002F1DCC"/>
    <w:rsid w:val="002F2D0B"/>
    <w:rsid w:val="002F481A"/>
    <w:rsid w:val="002F4D0B"/>
    <w:rsid w:val="002F5045"/>
    <w:rsid w:val="002F5AAE"/>
    <w:rsid w:val="002F73FA"/>
    <w:rsid w:val="003003ED"/>
    <w:rsid w:val="00301FA3"/>
    <w:rsid w:val="00302074"/>
    <w:rsid w:val="003034A9"/>
    <w:rsid w:val="00304E46"/>
    <w:rsid w:val="00304EDA"/>
    <w:rsid w:val="00304F1E"/>
    <w:rsid w:val="00306479"/>
    <w:rsid w:val="003071CE"/>
    <w:rsid w:val="00307945"/>
    <w:rsid w:val="00307B95"/>
    <w:rsid w:val="00310B8B"/>
    <w:rsid w:val="003125AB"/>
    <w:rsid w:val="00313FAE"/>
    <w:rsid w:val="00314443"/>
    <w:rsid w:val="00315C18"/>
    <w:rsid w:val="0031709F"/>
    <w:rsid w:val="00317572"/>
    <w:rsid w:val="003214B7"/>
    <w:rsid w:val="00322492"/>
    <w:rsid w:val="003236C8"/>
    <w:rsid w:val="00324217"/>
    <w:rsid w:val="00324BA8"/>
    <w:rsid w:val="00325411"/>
    <w:rsid w:val="00325985"/>
    <w:rsid w:val="0032688C"/>
    <w:rsid w:val="00327106"/>
    <w:rsid w:val="00327403"/>
    <w:rsid w:val="003277D0"/>
    <w:rsid w:val="0032795C"/>
    <w:rsid w:val="00330196"/>
    <w:rsid w:val="00330A62"/>
    <w:rsid w:val="00330B20"/>
    <w:rsid w:val="00330FD1"/>
    <w:rsid w:val="0033103C"/>
    <w:rsid w:val="00331233"/>
    <w:rsid w:val="00331A96"/>
    <w:rsid w:val="00332E0A"/>
    <w:rsid w:val="0033341A"/>
    <w:rsid w:val="003338C9"/>
    <w:rsid w:val="00334300"/>
    <w:rsid w:val="00334D62"/>
    <w:rsid w:val="00335438"/>
    <w:rsid w:val="0033583A"/>
    <w:rsid w:val="003379BC"/>
    <w:rsid w:val="00342496"/>
    <w:rsid w:val="00342AE6"/>
    <w:rsid w:val="003434C0"/>
    <w:rsid w:val="00343BEB"/>
    <w:rsid w:val="00343F39"/>
    <w:rsid w:val="003441AF"/>
    <w:rsid w:val="00344C20"/>
    <w:rsid w:val="00346B0D"/>
    <w:rsid w:val="00347974"/>
    <w:rsid w:val="0035195A"/>
    <w:rsid w:val="00351AD8"/>
    <w:rsid w:val="00352186"/>
    <w:rsid w:val="0035295A"/>
    <w:rsid w:val="00352C94"/>
    <w:rsid w:val="003536AF"/>
    <w:rsid w:val="003546B5"/>
    <w:rsid w:val="00354A6E"/>
    <w:rsid w:val="00354D5C"/>
    <w:rsid w:val="00355391"/>
    <w:rsid w:val="0035567C"/>
    <w:rsid w:val="0035667E"/>
    <w:rsid w:val="00357BBE"/>
    <w:rsid w:val="00361295"/>
    <w:rsid w:val="00361297"/>
    <w:rsid w:val="0036460C"/>
    <w:rsid w:val="003647EF"/>
    <w:rsid w:val="00365FDC"/>
    <w:rsid w:val="00366A89"/>
    <w:rsid w:val="00367F53"/>
    <w:rsid w:val="0037060C"/>
    <w:rsid w:val="00370A89"/>
    <w:rsid w:val="003712C5"/>
    <w:rsid w:val="00371AC3"/>
    <w:rsid w:val="00371B47"/>
    <w:rsid w:val="00373A06"/>
    <w:rsid w:val="003740F2"/>
    <w:rsid w:val="003751ED"/>
    <w:rsid w:val="00375227"/>
    <w:rsid w:val="003757DD"/>
    <w:rsid w:val="00375AE1"/>
    <w:rsid w:val="00375B9B"/>
    <w:rsid w:val="0037616A"/>
    <w:rsid w:val="00377F01"/>
    <w:rsid w:val="00377F99"/>
    <w:rsid w:val="00381232"/>
    <w:rsid w:val="003836A8"/>
    <w:rsid w:val="0038399E"/>
    <w:rsid w:val="0038433E"/>
    <w:rsid w:val="00384FCD"/>
    <w:rsid w:val="003858D0"/>
    <w:rsid w:val="00385990"/>
    <w:rsid w:val="00385F6F"/>
    <w:rsid w:val="0038624A"/>
    <w:rsid w:val="00386CD6"/>
    <w:rsid w:val="00386D55"/>
    <w:rsid w:val="003878CB"/>
    <w:rsid w:val="00387CDD"/>
    <w:rsid w:val="003906C1"/>
    <w:rsid w:val="00390AD9"/>
    <w:rsid w:val="00392786"/>
    <w:rsid w:val="00392B38"/>
    <w:rsid w:val="0039333D"/>
    <w:rsid w:val="00393FB7"/>
    <w:rsid w:val="00394586"/>
    <w:rsid w:val="00394F11"/>
    <w:rsid w:val="00395242"/>
    <w:rsid w:val="003952FD"/>
    <w:rsid w:val="00397B41"/>
    <w:rsid w:val="003A0129"/>
    <w:rsid w:val="003A0A30"/>
    <w:rsid w:val="003A175F"/>
    <w:rsid w:val="003A2B6A"/>
    <w:rsid w:val="003A3B24"/>
    <w:rsid w:val="003A3D05"/>
    <w:rsid w:val="003A43B2"/>
    <w:rsid w:val="003A5E3B"/>
    <w:rsid w:val="003A749D"/>
    <w:rsid w:val="003A750F"/>
    <w:rsid w:val="003A788D"/>
    <w:rsid w:val="003B036E"/>
    <w:rsid w:val="003B14FC"/>
    <w:rsid w:val="003B2195"/>
    <w:rsid w:val="003B3213"/>
    <w:rsid w:val="003B448D"/>
    <w:rsid w:val="003B465D"/>
    <w:rsid w:val="003B5A2A"/>
    <w:rsid w:val="003B6C03"/>
    <w:rsid w:val="003B6E90"/>
    <w:rsid w:val="003B6EDA"/>
    <w:rsid w:val="003B754D"/>
    <w:rsid w:val="003B79A7"/>
    <w:rsid w:val="003B79E9"/>
    <w:rsid w:val="003B7D1D"/>
    <w:rsid w:val="003C10FD"/>
    <w:rsid w:val="003C1619"/>
    <w:rsid w:val="003C2BCE"/>
    <w:rsid w:val="003C2E58"/>
    <w:rsid w:val="003C3388"/>
    <w:rsid w:val="003C3644"/>
    <w:rsid w:val="003C37A1"/>
    <w:rsid w:val="003C3ECC"/>
    <w:rsid w:val="003C4945"/>
    <w:rsid w:val="003C4CD3"/>
    <w:rsid w:val="003C4EB7"/>
    <w:rsid w:val="003C5916"/>
    <w:rsid w:val="003C5A4D"/>
    <w:rsid w:val="003C621B"/>
    <w:rsid w:val="003C64D4"/>
    <w:rsid w:val="003D0B81"/>
    <w:rsid w:val="003D2D59"/>
    <w:rsid w:val="003D5383"/>
    <w:rsid w:val="003D645C"/>
    <w:rsid w:val="003D7920"/>
    <w:rsid w:val="003D79C0"/>
    <w:rsid w:val="003E0573"/>
    <w:rsid w:val="003E1667"/>
    <w:rsid w:val="003E16D6"/>
    <w:rsid w:val="003E172E"/>
    <w:rsid w:val="003E2954"/>
    <w:rsid w:val="003E30B6"/>
    <w:rsid w:val="003E30CD"/>
    <w:rsid w:val="003E324B"/>
    <w:rsid w:val="003E44FF"/>
    <w:rsid w:val="003E4E9C"/>
    <w:rsid w:val="003E5A0D"/>
    <w:rsid w:val="003E7338"/>
    <w:rsid w:val="003E73B8"/>
    <w:rsid w:val="003E7DC9"/>
    <w:rsid w:val="003F050C"/>
    <w:rsid w:val="003F07A6"/>
    <w:rsid w:val="003F08CD"/>
    <w:rsid w:val="003F0FB3"/>
    <w:rsid w:val="003F1003"/>
    <w:rsid w:val="003F14F5"/>
    <w:rsid w:val="003F20EB"/>
    <w:rsid w:val="003F2480"/>
    <w:rsid w:val="003F285A"/>
    <w:rsid w:val="003F3F26"/>
    <w:rsid w:val="003F4F36"/>
    <w:rsid w:val="003F56B2"/>
    <w:rsid w:val="003F56FD"/>
    <w:rsid w:val="003F59EE"/>
    <w:rsid w:val="003F5BB7"/>
    <w:rsid w:val="003F61B7"/>
    <w:rsid w:val="003F669F"/>
    <w:rsid w:val="00400560"/>
    <w:rsid w:val="004007E3"/>
    <w:rsid w:val="0040184C"/>
    <w:rsid w:val="00401A5F"/>
    <w:rsid w:val="00403088"/>
    <w:rsid w:val="00403217"/>
    <w:rsid w:val="004036E8"/>
    <w:rsid w:val="00403BA7"/>
    <w:rsid w:val="00406A8C"/>
    <w:rsid w:val="004073E7"/>
    <w:rsid w:val="00410958"/>
    <w:rsid w:val="00410EBB"/>
    <w:rsid w:val="00412D3D"/>
    <w:rsid w:val="0041456C"/>
    <w:rsid w:val="004154A9"/>
    <w:rsid w:val="004156A8"/>
    <w:rsid w:val="004164B8"/>
    <w:rsid w:val="00416601"/>
    <w:rsid w:val="00416A35"/>
    <w:rsid w:val="00417B5C"/>
    <w:rsid w:val="004201CF"/>
    <w:rsid w:val="00420279"/>
    <w:rsid w:val="00421822"/>
    <w:rsid w:val="004219B7"/>
    <w:rsid w:val="00421A7C"/>
    <w:rsid w:val="00422254"/>
    <w:rsid w:val="00422724"/>
    <w:rsid w:val="00424424"/>
    <w:rsid w:val="00425023"/>
    <w:rsid w:val="00425A03"/>
    <w:rsid w:val="00425A1C"/>
    <w:rsid w:val="00426718"/>
    <w:rsid w:val="00426FF8"/>
    <w:rsid w:val="00427A4E"/>
    <w:rsid w:val="00430526"/>
    <w:rsid w:val="0043085E"/>
    <w:rsid w:val="00430E9E"/>
    <w:rsid w:val="00433002"/>
    <w:rsid w:val="004332C5"/>
    <w:rsid w:val="00433DDD"/>
    <w:rsid w:val="00434372"/>
    <w:rsid w:val="00434FD7"/>
    <w:rsid w:val="00435431"/>
    <w:rsid w:val="00435BF2"/>
    <w:rsid w:val="0043672E"/>
    <w:rsid w:val="00437210"/>
    <w:rsid w:val="004379F7"/>
    <w:rsid w:val="00437FAC"/>
    <w:rsid w:val="00440E2A"/>
    <w:rsid w:val="00441C54"/>
    <w:rsid w:val="004423A5"/>
    <w:rsid w:val="004423D5"/>
    <w:rsid w:val="00442403"/>
    <w:rsid w:val="00442714"/>
    <w:rsid w:val="00442827"/>
    <w:rsid w:val="00442989"/>
    <w:rsid w:val="00442DBE"/>
    <w:rsid w:val="00443604"/>
    <w:rsid w:val="00443AA4"/>
    <w:rsid w:val="00443E5D"/>
    <w:rsid w:val="004441B3"/>
    <w:rsid w:val="0044654C"/>
    <w:rsid w:val="0044687F"/>
    <w:rsid w:val="00447196"/>
    <w:rsid w:val="004477CB"/>
    <w:rsid w:val="00447BA2"/>
    <w:rsid w:val="00450181"/>
    <w:rsid w:val="00450462"/>
    <w:rsid w:val="004509C3"/>
    <w:rsid w:val="0045126E"/>
    <w:rsid w:val="00451484"/>
    <w:rsid w:val="004515E3"/>
    <w:rsid w:val="004519E3"/>
    <w:rsid w:val="00451ED6"/>
    <w:rsid w:val="00453B49"/>
    <w:rsid w:val="004555D5"/>
    <w:rsid w:val="004560AC"/>
    <w:rsid w:val="00456CDA"/>
    <w:rsid w:val="00457E17"/>
    <w:rsid w:val="00460DB4"/>
    <w:rsid w:val="00461737"/>
    <w:rsid w:val="004619CE"/>
    <w:rsid w:val="004624C0"/>
    <w:rsid w:val="00462AE1"/>
    <w:rsid w:val="00462BD7"/>
    <w:rsid w:val="004636AE"/>
    <w:rsid w:val="00465C3E"/>
    <w:rsid w:val="0046712E"/>
    <w:rsid w:val="0046717D"/>
    <w:rsid w:val="00467E00"/>
    <w:rsid w:val="0047035F"/>
    <w:rsid w:val="004725EC"/>
    <w:rsid w:val="0047498B"/>
    <w:rsid w:val="00474A71"/>
    <w:rsid w:val="00475380"/>
    <w:rsid w:val="004754CA"/>
    <w:rsid w:val="0047560B"/>
    <w:rsid w:val="0047600B"/>
    <w:rsid w:val="004766DE"/>
    <w:rsid w:val="00476F53"/>
    <w:rsid w:val="0047709E"/>
    <w:rsid w:val="004777E0"/>
    <w:rsid w:val="00477DD3"/>
    <w:rsid w:val="00481C59"/>
    <w:rsid w:val="00482985"/>
    <w:rsid w:val="00483D3D"/>
    <w:rsid w:val="004861C1"/>
    <w:rsid w:val="004866C0"/>
    <w:rsid w:val="00486FD0"/>
    <w:rsid w:val="00487C26"/>
    <w:rsid w:val="00490BAE"/>
    <w:rsid w:val="00492608"/>
    <w:rsid w:val="004928F5"/>
    <w:rsid w:val="00492A00"/>
    <w:rsid w:val="00493486"/>
    <w:rsid w:val="00493631"/>
    <w:rsid w:val="004960D3"/>
    <w:rsid w:val="0049670F"/>
    <w:rsid w:val="0049692C"/>
    <w:rsid w:val="004975E6"/>
    <w:rsid w:val="00497A67"/>
    <w:rsid w:val="00497E9F"/>
    <w:rsid w:val="004A04AE"/>
    <w:rsid w:val="004A11CC"/>
    <w:rsid w:val="004A39EE"/>
    <w:rsid w:val="004A3ACD"/>
    <w:rsid w:val="004A4F41"/>
    <w:rsid w:val="004A6A75"/>
    <w:rsid w:val="004A6B58"/>
    <w:rsid w:val="004B0077"/>
    <w:rsid w:val="004B2A33"/>
    <w:rsid w:val="004B2B96"/>
    <w:rsid w:val="004B4283"/>
    <w:rsid w:val="004B455D"/>
    <w:rsid w:val="004B49B3"/>
    <w:rsid w:val="004B5064"/>
    <w:rsid w:val="004B7222"/>
    <w:rsid w:val="004B74DF"/>
    <w:rsid w:val="004B7F25"/>
    <w:rsid w:val="004C04D9"/>
    <w:rsid w:val="004C06A6"/>
    <w:rsid w:val="004C0AC2"/>
    <w:rsid w:val="004C111C"/>
    <w:rsid w:val="004C13A2"/>
    <w:rsid w:val="004C1829"/>
    <w:rsid w:val="004C1A8D"/>
    <w:rsid w:val="004C2308"/>
    <w:rsid w:val="004C24ED"/>
    <w:rsid w:val="004C2EDC"/>
    <w:rsid w:val="004C3269"/>
    <w:rsid w:val="004C4267"/>
    <w:rsid w:val="004C50A5"/>
    <w:rsid w:val="004C7168"/>
    <w:rsid w:val="004C71C8"/>
    <w:rsid w:val="004C79D2"/>
    <w:rsid w:val="004C7A6D"/>
    <w:rsid w:val="004C7D85"/>
    <w:rsid w:val="004D06C2"/>
    <w:rsid w:val="004D0773"/>
    <w:rsid w:val="004D090D"/>
    <w:rsid w:val="004D0C12"/>
    <w:rsid w:val="004D1DD8"/>
    <w:rsid w:val="004D20C2"/>
    <w:rsid w:val="004D2119"/>
    <w:rsid w:val="004D2DAB"/>
    <w:rsid w:val="004D3992"/>
    <w:rsid w:val="004D3C0A"/>
    <w:rsid w:val="004D423B"/>
    <w:rsid w:val="004D445D"/>
    <w:rsid w:val="004D637A"/>
    <w:rsid w:val="004D68AA"/>
    <w:rsid w:val="004E355B"/>
    <w:rsid w:val="004E3E7C"/>
    <w:rsid w:val="004E4023"/>
    <w:rsid w:val="004E5A34"/>
    <w:rsid w:val="004E6117"/>
    <w:rsid w:val="004E6E5A"/>
    <w:rsid w:val="004E75A1"/>
    <w:rsid w:val="004E76EE"/>
    <w:rsid w:val="004E77F7"/>
    <w:rsid w:val="004F0485"/>
    <w:rsid w:val="004F1F6C"/>
    <w:rsid w:val="004F3127"/>
    <w:rsid w:val="004F33E0"/>
    <w:rsid w:val="004F3CCA"/>
    <w:rsid w:val="004F64EA"/>
    <w:rsid w:val="004F6531"/>
    <w:rsid w:val="004F6EE1"/>
    <w:rsid w:val="004F7F76"/>
    <w:rsid w:val="004F7FB6"/>
    <w:rsid w:val="00500004"/>
    <w:rsid w:val="00500091"/>
    <w:rsid w:val="00500ECE"/>
    <w:rsid w:val="00502075"/>
    <w:rsid w:val="00502190"/>
    <w:rsid w:val="005028A0"/>
    <w:rsid w:val="0050311D"/>
    <w:rsid w:val="00504793"/>
    <w:rsid w:val="00505306"/>
    <w:rsid w:val="00506B36"/>
    <w:rsid w:val="0050723B"/>
    <w:rsid w:val="0050734A"/>
    <w:rsid w:val="00507975"/>
    <w:rsid w:val="00507EDA"/>
    <w:rsid w:val="00507F3C"/>
    <w:rsid w:val="005100E3"/>
    <w:rsid w:val="005103E6"/>
    <w:rsid w:val="00511018"/>
    <w:rsid w:val="00512230"/>
    <w:rsid w:val="005127C8"/>
    <w:rsid w:val="00512D19"/>
    <w:rsid w:val="00512EC2"/>
    <w:rsid w:val="005142D4"/>
    <w:rsid w:val="00515561"/>
    <w:rsid w:val="00515A3F"/>
    <w:rsid w:val="00517276"/>
    <w:rsid w:val="00520711"/>
    <w:rsid w:val="00520CDF"/>
    <w:rsid w:val="00520D4C"/>
    <w:rsid w:val="0052187B"/>
    <w:rsid w:val="00521B3F"/>
    <w:rsid w:val="00521E7D"/>
    <w:rsid w:val="00522ADD"/>
    <w:rsid w:val="00522BD5"/>
    <w:rsid w:val="0052369D"/>
    <w:rsid w:val="005239CF"/>
    <w:rsid w:val="00523CFB"/>
    <w:rsid w:val="00526007"/>
    <w:rsid w:val="005266E5"/>
    <w:rsid w:val="005274A0"/>
    <w:rsid w:val="00530350"/>
    <w:rsid w:val="00530802"/>
    <w:rsid w:val="005310C6"/>
    <w:rsid w:val="0053128F"/>
    <w:rsid w:val="0053152C"/>
    <w:rsid w:val="0053282F"/>
    <w:rsid w:val="0053470B"/>
    <w:rsid w:val="005348A0"/>
    <w:rsid w:val="00535447"/>
    <w:rsid w:val="00535A58"/>
    <w:rsid w:val="00535C5D"/>
    <w:rsid w:val="005362D5"/>
    <w:rsid w:val="00536B32"/>
    <w:rsid w:val="00536CD8"/>
    <w:rsid w:val="0054013D"/>
    <w:rsid w:val="0054308F"/>
    <w:rsid w:val="0054375F"/>
    <w:rsid w:val="005437C3"/>
    <w:rsid w:val="00543B47"/>
    <w:rsid w:val="00544596"/>
    <w:rsid w:val="00545780"/>
    <w:rsid w:val="00545DB5"/>
    <w:rsid w:val="005463E5"/>
    <w:rsid w:val="005468F5"/>
    <w:rsid w:val="00546D5D"/>
    <w:rsid w:val="00551159"/>
    <w:rsid w:val="0055138B"/>
    <w:rsid w:val="005513B1"/>
    <w:rsid w:val="00551D30"/>
    <w:rsid w:val="0055209B"/>
    <w:rsid w:val="00552F14"/>
    <w:rsid w:val="005536DC"/>
    <w:rsid w:val="0055371E"/>
    <w:rsid w:val="00554408"/>
    <w:rsid w:val="00554E70"/>
    <w:rsid w:val="00555BC0"/>
    <w:rsid w:val="005564F0"/>
    <w:rsid w:val="0055678B"/>
    <w:rsid w:val="0056199A"/>
    <w:rsid w:val="00561E10"/>
    <w:rsid w:val="00562C5F"/>
    <w:rsid w:val="00565397"/>
    <w:rsid w:val="00565A98"/>
    <w:rsid w:val="00566350"/>
    <w:rsid w:val="005673B3"/>
    <w:rsid w:val="00572C83"/>
    <w:rsid w:val="005731C1"/>
    <w:rsid w:val="005732FF"/>
    <w:rsid w:val="00573F97"/>
    <w:rsid w:val="005746AF"/>
    <w:rsid w:val="00575293"/>
    <w:rsid w:val="005762AA"/>
    <w:rsid w:val="005762F8"/>
    <w:rsid w:val="00576835"/>
    <w:rsid w:val="00576DC4"/>
    <w:rsid w:val="00577CDB"/>
    <w:rsid w:val="0058030D"/>
    <w:rsid w:val="005815CC"/>
    <w:rsid w:val="005816D2"/>
    <w:rsid w:val="00584267"/>
    <w:rsid w:val="005842F7"/>
    <w:rsid w:val="005849C2"/>
    <w:rsid w:val="005849E6"/>
    <w:rsid w:val="00585022"/>
    <w:rsid w:val="00587267"/>
    <w:rsid w:val="005874E3"/>
    <w:rsid w:val="00587815"/>
    <w:rsid w:val="005901AC"/>
    <w:rsid w:val="005904EA"/>
    <w:rsid w:val="0059134E"/>
    <w:rsid w:val="0059510B"/>
    <w:rsid w:val="00596CC9"/>
    <w:rsid w:val="00597582"/>
    <w:rsid w:val="005A0B10"/>
    <w:rsid w:val="005A0BEE"/>
    <w:rsid w:val="005A0E1A"/>
    <w:rsid w:val="005A11A8"/>
    <w:rsid w:val="005A265B"/>
    <w:rsid w:val="005A28E6"/>
    <w:rsid w:val="005A37A3"/>
    <w:rsid w:val="005A4592"/>
    <w:rsid w:val="005A4B60"/>
    <w:rsid w:val="005A4DCA"/>
    <w:rsid w:val="005A50DB"/>
    <w:rsid w:val="005A5693"/>
    <w:rsid w:val="005A6F14"/>
    <w:rsid w:val="005A7CDB"/>
    <w:rsid w:val="005B0139"/>
    <w:rsid w:val="005B042E"/>
    <w:rsid w:val="005B0713"/>
    <w:rsid w:val="005B5488"/>
    <w:rsid w:val="005B649D"/>
    <w:rsid w:val="005B65E8"/>
    <w:rsid w:val="005B723A"/>
    <w:rsid w:val="005B7525"/>
    <w:rsid w:val="005B7A6F"/>
    <w:rsid w:val="005C0365"/>
    <w:rsid w:val="005C0C92"/>
    <w:rsid w:val="005C11F3"/>
    <w:rsid w:val="005C1676"/>
    <w:rsid w:val="005C18EE"/>
    <w:rsid w:val="005C1E2E"/>
    <w:rsid w:val="005C2EC1"/>
    <w:rsid w:val="005C318C"/>
    <w:rsid w:val="005C4633"/>
    <w:rsid w:val="005C4924"/>
    <w:rsid w:val="005C4B98"/>
    <w:rsid w:val="005C4C4F"/>
    <w:rsid w:val="005C6FC5"/>
    <w:rsid w:val="005C7703"/>
    <w:rsid w:val="005C772C"/>
    <w:rsid w:val="005C7B50"/>
    <w:rsid w:val="005C7B83"/>
    <w:rsid w:val="005D075E"/>
    <w:rsid w:val="005D0B37"/>
    <w:rsid w:val="005D0D31"/>
    <w:rsid w:val="005D102D"/>
    <w:rsid w:val="005D12EE"/>
    <w:rsid w:val="005D170B"/>
    <w:rsid w:val="005D1CC9"/>
    <w:rsid w:val="005D2501"/>
    <w:rsid w:val="005D2B0F"/>
    <w:rsid w:val="005D313C"/>
    <w:rsid w:val="005D4C59"/>
    <w:rsid w:val="005D5669"/>
    <w:rsid w:val="005D5751"/>
    <w:rsid w:val="005D59B5"/>
    <w:rsid w:val="005D5DFB"/>
    <w:rsid w:val="005D65D2"/>
    <w:rsid w:val="005D6CA6"/>
    <w:rsid w:val="005D71EF"/>
    <w:rsid w:val="005D7F22"/>
    <w:rsid w:val="005E19A1"/>
    <w:rsid w:val="005E28D9"/>
    <w:rsid w:val="005E3733"/>
    <w:rsid w:val="005E47F4"/>
    <w:rsid w:val="005E5469"/>
    <w:rsid w:val="005E5506"/>
    <w:rsid w:val="005E5B7D"/>
    <w:rsid w:val="005E6333"/>
    <w:rsid w:val="005E6702"/>
    <w:rsid w:val="005E6733"/>
    <w:rsid w:val="005E727E"/>
    <w:rsid w:val="005F03FF"/>
    <w:rsid w:val="005F066A"/>
    <w:rsid w:val="005F0914"/>
    <w:rsid w:val="005F156F"/>
    <w:rsid w:val="005F16B8"/>
    <w:rsid w:val="005F1E25"/>
    <w:rsid w:val="005F27E6"/>
    <w:rsid w:val="005F2AD5"/>
    <w:rsid w:val="005F2D5E"/>
    <w:rsid w:val="005F38AC"/>
    <w:rsid w:val="005F3F3E"/>
    <w:rsid w:val="005F4EFC"/>
    <w:rsid w:val="005F7081"/>
    <w:rsid w:val="005F78E2"/>
    <w:rsid w:val="005F79A0"/>
    <w:rsid w:val="005F7F6C"/>
    <w:rsid w:val="006034A4"/>
    <w:rsid w:val="00603BEF"/>
    <w:rsid w:val="00607130"/>
    <w:rsid w:val="006077F3"/>
    <w:rsid w:val="00610CB4"/>
    <w:rsid w:val="006121CF"/>
    <w:rsid w:val="00612ED8"/>
    <w:rsid w:val="006136A3"/>
    <w:rsid w:val="00613ED4"/>
    <w:rsid w:val="00614333"/>
    <w:rsid w:val="00614ACD"/>
    <w:rsid w:val="0061533C"/>
    <w:rsid w:val="006157E5"/>
    <w:rsid w:val="006159E9"/>
    <w:rsid w:val="00617D92"/>
    <w:rsid w:val="00620085"/>
    <w:rsid w:val="0062120C"/>
    <w:rsid w:val="00626419"/>
    <w:rsid w:val="006307AF"/>
    <w:rsid w:val="0063174F"/>
    <w:rsid w:val="00631BD1"/>
    <w:rsid w:val="006324E8"/>
    <w:rsid w:val="00632915"/>
    <w:rsid w:val="006329C0"/>
    <w:rsid w:val="00632D73"/>
    <w:rsid w:val="0063502D"/>
    <w:rsid w:val="00635575"/>
    <w:rsid w:val="00636D5F"/>
    <w:rsid w:val="006376D8"/>
    <w:rsid w:val="006379C4"/>
    <w:rsid w:val="00637B2A"/>
    <w:rsid w:val="00637B7C"/>
    <w:rsid w:val="00637BEB"/>
    <w:rsid w:val="00641FF3"/>
    <w:rsid w:val="00642407"/>
    <w:rsid w:val="0064258D"/>
    <w:rsid w:val="0064352C"/>
    <w:rsid w:val="0064362F"/>
    <w:rsid w:val="00643A7D"/>
    <w:rsid w:val="006444D7"/>
    <w:rsid w:val="00645B19"/>
    <w:rsid w:val="0065286E"/>
    <w:rsid w:val="00653DC6"/>
    <w:rsid w:val="006559BB"/>
    <w:rsid w:val="00656D28"/>
    <w:rsid w:val="0065734F"/>
    <w:rsid w:val="00657883"/>
    <w:rsid w:val="00657C89"/>
    <w:rsid w:val="006608D5"/>
    <w:rsid w:val="00660F12"/>
    <w:rsid w:val="00661CD1"/>
    <w:rsid w:val="006622EB"/>
    <w:rsid w:val="00662499"/>
    <w:rsid w:val="0066293D"/>
    <w:rsid w:val="00662E5A"/>
    <w:rsid w:val="00662E87"/>
    <w:rsid w:val="006630EE"/>
    <w:rsid w:val="00664036"/>
    <w:rsid w:val="00664CF0"/>
    <w:rsid w:val="00664D0B"/>
    <w:rsid w:val="00665A71"/>
    <w:rsid w:val="00665AEB"/>
    <w:rsid w:val="006667F6"/>
    <w:rsid w:val="00666EFC"/>
    <w:rsid w:val="00670AC8"/>
    <w:rsid w:val="00671B2D"/>
    <w:rsid w:val="0067324C"/>
    <w:rsid w:val="0067381D"/>
    <w:rsid w:val="006745B5"/>
    <w:rsid w:val="00674657"/>
    <w:rsid w:val="00676651"/>
    <w:rsid w:val="006768D3"/>
    <w:rsid w:val="00676CAA"/>
    <w:rsid w:val="0067761E"/>
    <w:rsid w:val="00677CAE"/>
    <w:rsid w:val="00677E8D"/>
    <w:rsid w:val="0068081D"/>
    <w:rsid w:val="00681840"/>
    <w:rsid w:val="00681B53"/>
    <w:rsid w:val="00681E07"/>
    <w:rsid w:val="0068234B"/>
    <w:rsid w:val="00683D98"/>
    <w:rsid w:val="00683E5F"/>
    <w:rsid w:val="006840E9"/>
    <w:rsid w:val="00685933"/>
    <w:rsid w:val="00685FD6"/>
    <w:rsid w:val="0068616C"/>
    <w:rsid w:val="00686425"/>
    <w:rsid w:val="00686C34"/>
    <w:rsid w:val="006877C4"/>
    <w:rsid w:val="00692DC3"/>
    <w:rsid w:val="00693659"/>
    <w:rsid w:val="00694BEE"/>
    <w:rsid w:val="00694CD1"/>
    <w:rsid w:val="00695F1A"/>
    <w:rsid w:val="0069693B"/>
    <w:rsid w:val="006A03F2"/>
    <w:rsid w:val="006A2CB6"/>
    <w:rsid w:val="006A2F39"/>
    <w:rsid w:val="006A47F4"/>
    <w:rsid w:val="006A5222"/>
    <w:rsid w:val="006A6BAA"/>
    <w:rsid w:val="006A7DC9"/>
    <w:rsid w:val="006B0328"/>
    <w:rsid w:val="006B1191"/>
    <w:rsid w:val="006B1350"/>
    <w:rsid w:val="006B1709"/>
    <w:rsid w:val="006B1E7D"/>
    <w:rsid w:val="006B1F09"/>
    <w:rsid w:val="006B34C2"/>
    <w:rsid w:val="006B44D6"/>
    <w:rsid w:val="006B4EA0"/>
    <w:rsid w:val="006B586C"/>
    <w:rsid w:val="006B5FD3"/>
    <w:rsid w:val="006B63C0"/>
    <w:rsid w:val="006B7BCF"/>
    <w:rsid w:val="006C0028"/>
    <w:rsid w:val="006C021A"/>
    <w:rsid w:val="006C0C72"/>
    <w:rsid w:val="006C1E90"/>
    <w:rsid w:val="006C208B"/>
    <w:rsid w:val="006C282B"/>
    <w:rsid w:val="006C2E94"/>
    <w:rsid w:val="006C318E"/>
    <w:rsid w:val="006C34C6"/>
    <w:rsid w:val="006C3E1E"/>
    <w:rsid w:val="006C43EC"/>
    <w:rsid w:val="006C478E"/>
    <w:rsid w:val="006C6070"/>
    <w:rsid w:val="006C6A68"/>
    <w:rsid w:val="006C6C6B"/>
    <w:rsid w:val="006C7205"/>
    <w:rsid w:val="006D07E6"/>
    <w:rsid w:val="006D1AA8"/>
    <w:rsid w:val="006D312C"/>
    <w:rsid w:val="006D3256"/>
    <w:rsid w:val="006D4390"/>
    <w:rsid w:val="006D486A"/>
    <w:rsid w:val="006D49EE"/>
    <w:rsid w:val="006D5F99"/>
    <w:rsid w:val="006D608F"/>
    <w:rsid w:val="006D76E7"/>
    <w:rsid w:val="006D79B2"/>
    <w:rsid w:val="006D7A5F"/>
    <w:rsid w:val="006D7E61"/>
    <w:rsid w:val="006E0397"/>
    <w:rsid w:val="006E0A08"/>
    <w:rsid w:val="006E10B4"/>
    <w:rsid w:val="006E1FCF"/>
    <w:rsid w:val="006E3615"/>
    <w:rsid w:val="006E4432"/>
    <w:rsid w:val="006E4485"/>
    <w:rsid w:val="006E6645"/>
    <w:rsid w:val="006E6970"/>
    <w:rsid w:val="006E75B6"/>
    <w:rsid w:val="006E7792"/>
    <w:rsid w:val="006F0B59"/>
    <w:rsid w:val="006F0E09"/>
    <w:rsid w:val="006F124C"/>
    <w:rsid w:val="006F2102"/>
    <w:rsid w:val="006F2FD3"/>
    <w:rsid w:val="006F4248"/>
    <w:rsid w:val="006F44B4"/>
    <w:rsid w:val="006F47F8"/>
    <w:rsid w:val="006F4B7C"/>
    <w:rsid w:val="006F6892"/>
    <w:rsid w:val="006F7616"/>
    <w:rsid w:val="006F78CE"/>
    <w:rsid w:val="006F7F0C"/>
    <w:rsid w:val="00700588"/>
    <w:rsid w:val="007005EF"/>
    <w:rsid w:val="0070097B"/>
    <w:rsid w:val="007026B2"/>
    <w:rsid w:val="007035E7"/>
    <w:rsid w:val="00703BE3"/>
    <w:rsid w:val="007046F0"/>
    <w:rsid w:val="007047F5"/>
    <w:rsid w:val="007060FB"/>
    <w:rsid w:val="0070639E"/>
    <w:rsid w:val="0070655E"/>
    <w:rsid w:val="00706A0E"/>
    <w:rsid w:val="007070E1"/>
    <w:rsid w:val="00707554"/>
    <w:rsid w:val="00707D49"/>
    <w:rsid w:val="007104C9"/>
    <w:rsid w:val="007104D9"/>
    <w:rsid w:val="0071050D"/>
    <w:rsid w:val="00710940"/>
    <w:rsid w:val="00710CB3"/>
    <w:rsid w:val="00711BF3"/>
    <w:rsid w:val="0071680B"/>
    <w:rsid w:val="0072065E"/>
    <w:rsid w:val="0072309E"/>
    <w:rsid w:val="00723FED"/>
    <w:rsid w:val="00725BEA"/>
    <w:rsid w:val="007273C2"/>
    <w:rsid w:val="00727941"/>
    <w:rsid w:val="00730639"/>
    <w:rsid w:val="00730970"/>
    <w:rsid w:val="00730A50"/>
    <w:rsid w:val="0073144D"/>
    <w:rsid w:val="00731529"/>
    <w:rsid w:val="00731619"/>
    <w:rsid w:val="0073228A"/>
    <w:rsid w:val="00732D30"/>
    <w:rsid w:val="00732FF9"/>
    <w:rsid w:val="0073378A"/>
    <w:rsid w:val="00733DE4"/>
    <w:rsid w:val="00734A6F"/>
    <w:rsid w:val="00734B9E"/>
    <w:rsid w:val="00734BC6"/>
    <w:rsid w:val="00734C7B"/>
    <w:rsid w:val="00734E9A"/>
    <w:rsid w:val="007354D0"/>
    <w:rsid w:val="00736481"/>
    <w:rsid w:val="00741FDB"/>
    <w:rsid w:val="00742346"/>
    <w:rsid w:val="00743534"/>
    <w:rsid w:val="00743B2F"/>
    <w:rsid w:val="00744A40"/>
    <w:rsid w:val="0074532C"/>
    <w:rsid w:val="00746535"/>
    <w:rsid w:val="00746EFD"/>
    <w:rsid w:val="00747326"/>
    <w:rsid w:val="0074766C"/>
    <w:rsid w:val="00750238"/>
    <w:rsid w:val="007505B2"/>
    <w:rsid w:val="007515B4"/>
    <w:rsid w:val="0075175A"/>
    <w:rsid w:val="007526CD"/>
    <w:rsid w:val="00752F8C"/>
    <w:rsid w:val="00753710"/>
    <w:rsid w:val="007539B7"/>
    <w:rsid w:val="007541E9"/>
    <w:rsid w:val="00755193"/>
    <w:rsid w:val="00755505"/>
    <w:rsid w:val="0075759A"/>
    <w:rsid w:val="007575B6"/>
    <w:rsid w:val="00762228"/>
    <w:rsid w:val="00762357"/>
    <w:rsid w:val="0076251F"/>
    <w:rsid w:val="00762F6F"/>
    <w:rsid w:val="007638F7"/>
    <w:rsid w:val="00764CD4"/>
    <w:rsid w:val="00765250"/>
    <w:rsid w:val="007652CD"/>
    <w:rsid w:val="00765566"/>
    <w:rsid w:val="007661A6"/>
    <w:rsid w:val="00766289"/>
    <w:rsid w:val="00767C3B"/>
    <w:rsid w:val="00770236"/>
    <w:rsid w:val="0077067A"/>
    <w:rsid w:val="0077077F"/>
    <w:rsid w:val="007708EF"/>
    <w:rsid w:val="00772661"/>
    <w:rsid w:val="00772B76"/>
    <w:rsid w:val="00772E1F"/>
    <w:rsid w:val="0077369F"/>
    <w:rsid w:val="00774D7A"/>
    <w:rsid w:val="007770A8"/>
    <w:rsid w:val="00777FF7"/>
    <w:rsid w:val="00781777"/>
    <w:rsid w:val="00782029"/>
    <w:rsid w:val="00782C80"/>
    <w:rsid w:val="00783ADF"/>
    <w:rsid w:val="00784206"/>
    <w:rsid w:val="00785B81"/>
    <w:rsid w:val="00785F3B"/>
    <w:rsid w:val="00786385"/>
    <w:rsid w:val="00786B1B"/>
    <w:rsid w:val="00786DD6"/>
    <w:rsid w:val="0078749E"/>
    <w:rsid w:val="00787C74"/>
    <w:rsid w:val="00791C6E"/>
    <w:rsid w:val="0079231D"/>
    <w:rsid w:val="00793322"/>
    <w:rsid w:val="007933A2"/>
    <w:rsid w:val="00794475"/>
    <w:rsid w:val="007953E0"/>
    <w:rsid w:val="0079613A"/>
    <w:rsid w:val="0079640F"/>
    <w:rsid w:val="0079647B"/>
    <w:rsid w:val="0079656E"/>
    <w:rsid w:val="007977E2"/>
    <w:rsid w:val="007A032E"/>
    <w:rsid w:val="007A034D"/>
    <w:rsid w:val="007A12DA"/>
    <w:rsid w:val="007A1CA7"/>
    <w:rsid w:val="007A22E2"/>
    <w:rsid w:val="007A2799"/>
    <w:rsid w:val="007A4562"/>
    <w:rsid w:val="007A4CF7"/>
    <w:rsid w:val="007A5A0F"/>
    <w:rsid w:val="007A7E30"/>
    <w:rsid w:val="007B0604"/>
    <w:rsid w:val="007B098C"/>
    <w:rsid w:val="007B22B1"/>
    <w:rsid w:val="007B27AB"/>
    <w:rsid w:val="007B27BA"/>
    <w:rsid w:val="007B3827"/>
    <w:rsid w:val="007B38F1"/>
    <w:rsid w:val="007B59D6"/>
    <w:rsid w:val="007B5BC1"/>
    <w:rsid w:val="007B61F0"/>
    <w:rsid w:val="007B66DD"/>
    <w:rsid w:val="007B6A78"/>
    <w:rsid w:val="007B7791"/>
    <w:rsid w:val="007B7C7A"/>
    <w:rsid w:val="007C2466"/>
    <w:rsid w:val="007C293C"/>
    <w:rsid w:val="007C2C1A"/>
    <w:rsid w:val="007C2FCF"/>
    <w:rsid w:val="007C501B"/>
    <w:rsid w:val="007C52BB"/>
    <w:rsid w:val="007C7BB7"/>
    <w:rsid w:val="007C7C7B"/>
    <w:rsid w:val="007D0FC8"/>
    <w:rsid w:val="007D0FD0"/>
    <w:rsid w:val="007D1AF5"/>
    <w:rsid w:val="007D2F8F"/>
    <w:rsid w:val="007D3C0D"/>
    <w:rsid w:val="007D42CB"/>
    <w:rsid w:val="007D498C"/>
    <w:rsid w:val="007D57CB"/>
    <w:rsid w:val="007D6138"/>
    <w:rsid w:val="007D6356"/>
    <w:rsid w:val="007E0D06"/>
    <w:rsid w:val="007E0F82"/>
    <w:rsid w:val="007E15D3"/>
    <w:rsid w:val="007E1700"/>
    <w:rsid w:val="007E2734"/>
    <w:rsid w:val="007E2EAB"/>
    <w:rsid w:val="007E3539"/>
    <w:rsid w:val="007E3ABD"/>
    <w:rsid w:val="007E423D"/>
    <w:rsid w:val="007E4839"/>
    <w:rsid w:val="007E4CF5"/>
    <w:rsid w:val="007E4DF0"/>
    <w:rsid w:val="007E54CD"/>
    <w:rsid w:val="007E59A7"/>
    <w:rsid w:val="007E5F77"/>
    <w:rsid w:val="007E6273"/>
    <w:rsid w:val="007E7646"/>
    <w:rsid w:val="007F0ADC"/>
    <w:rsid w:val="007F1327"/>
    <w:rsid w:val="007F1DBB"/>
    <w:rsid w:val="007F20A3"/>
    <w:rsid w:val="007F2264"/>
    <w:rsid w:val="007F2D0D"/>
    <w:rsid w:val="007F3F0A"/>
    <w:rsid w:val="007F438A"/>
    <w:rsid w:val="007F4EF7"/>
    <w:rsid w:val="007F5BA1"/>
    <w:rsid w:val="007F60DE"/>
    <w:rsid w:val="007F7458"/>
    <w:rsid w:val="007F7A0D"/>
    <w:rsid w:val="00800305"/>
    <w:rsid w:val="00800C20"/>
    <w:rsid w:val="00800CF9"/>
    <w:rsid w:val="0080108A"/>
    <w:rsid w:val="00802177"/>
    <w:rsid w:val="008022B7"/>
    <w:rsid w:val="00804157"/>
    <w:rsid w:val="00804A0C"/>
    <w:rsid w:val="00804A24"/>
    <w:rsid w:val="008052FD"/>
    <w:rsid w:val="00806D60"/>
    <w:rsid w:val="008102EF"/>
    <w:rsid w:val="00810379"/>
    <w:rsid w:val="00810C4D"/>
    <w:rsid w:val="00811A83"/>
    <w:rsid w:val="00811FA1"/>
    <w:rsid w:val="00812D69"/>
    <w:rsid w:val="008130C7"/>
    <w:rsid w:val="0081352E"/>
    <w:rsid w:val="00813C19"/>
    <w:rsid w:val="00817772"/>
    <w:rsid w:val="00820120"/>
    <w:rsid w:val="00821B4B"/>
    <w:rsid w:val="0082245D"/>
    <w:rsid w:val="0082247C"/>
    <w:rsid w:val="0082480A"/>
    <w:rsid w:val="00824EFA"/>
    <w:rsid w:val="008251DD"/>
    <w:rsid w:val="00825C0F"/>
    <w:rsid w:val="00825DB1"/>
    <w:rsid w:val="0082642A"/>
    <w:rsid w:val="008276A3"/>
    <w:rsid w:val="00831E83"/>
    <w:rsid w:val="0083299E"/>
    <w:rsid w:val="00833D70"/>
    <w:rsid w:val="0083509A"/>
    <w:rsid w:val="008354D2"/>
    <w:rsid w:val="00835CD8"/>
    <w:rsid w:val="00835EC1"/>
    <w:rsid w:val="00836A77"/>
    <w:rsid w:val="00836FAA"/>
    <w:rsid w:val="00837172"/>
    <w:rsid w:val="0083790A"/>
    <w:rsid w:val="00837C12"/>
    <w:rsid w:val="00837F3B"/>
    <w:rsid w:val="00841AEE"/>
    <w:rsid w:val="00842D47"/>
    <w:rsid w:val="00843476"/>
    <w:rsid w:val="00843C99"/>
    <w:rsid w:val="00844B17"/>
    <w:rsid w:val="00844EB1"/>
    <w:rsid w:val="00845C23"/>
    <w:rsid w:val="00845C3F"/>
    <w:rsid w:val="00846C1E"/>
    <w:rsid w:val="00847748"/>
    <w:rsid w:val="00847BE0"/>
    <w:rsid w:val="00847C92"/>
    <w:rsid w:val="008502BC"/>
    <w:rsid w:val="008522AB"/>
    <w:rsid w:val="00852762"/>
    <w:rsid w:val="00852917"/>
    <w:rsid w:val="008529DD"/>
    <w:rsid w:val="00853F74"/>
    <w:rsid w:val="008542A0"/>
    <w:rsid w:val="008548DD"/>
    <w:rsid w:val="0085495D"/>
    <w:rsid w:val="008557EB"/>
    <w:rsid w:val="00856392"/>
    <w:rsid w:val="00857910"/>
    <w:rsid w:val="00857D6A"/>
    <w:rsid w:val="008603D5"/>
    <w:rsid w:val="00860B9C"/>
    <w:rsid w:val="00860DE1"/>
    <w:rsid w:val="00860E9E"/>
    <w:rsid w:val="0086269C"/>
    <w:rsid w:val="0086276C"/>
    <w:rsid w:val="00863D6D"/>
    <w:rsid w:val="008643DB"/>
    <w:rsid w:val="00864571"/>
    <w:rsid w:val="00865F4F"/>
    <w:rsid w:val="00867C7B"/>
    <w:rsid w:val="00870478"/>
    <w:rsid w:val="0087166C"/>
    <w:rsid w:val="00874E70"/>
    <w:rsid w:val="00875703"/>
    <w:rsid w:val="00875932"/>
    <w:rsid w:val="008759B5"/>
    <w:rsid w:val="008759BF"/>
    <w:rsid w:val="00875E04"/>
    <w:rsid w:val="00876801"/>
    <w:rsid w:val="0088032D"/>
    <w:rsid w:val="0088095D"/>
    <w:rsid w:val="008809DA"/>
    <w:rsid w:val="00880B3B"/>
    <w:rsid w:val="00881F82"/>
    <w:rsid w:val="008827CF"/>
    <w:rsid w:val="00882D36"/>
    <w:rsid w:val="008841EB"/>
    <w:rsid w:val="00884581"/>
    <w:rsid w:val="0088575D"/>
    <w:rsid w:val="00885F93"/>
    <w:rsid w:val="00886EDB"/>
    <w:rsid w:val="008914F2"/>
    <w:rsid w:val="00891680"/>
    <w:rsid w:val="00892494"/>
    <w:rsid w:val="00892C4D"/>
    <w:rsid w:val="00892D96"/>
    <w:rsid w:val="008936C4"/>
    <w:rsid w:val="00893922"/>
    <w:rsid w:val="00893D59"/>
    <w:rsid w:val="0089609F"/>
    <w:rsid w:val="008963C5"/>
    <w:rsid w:val="008965EE"/>
    <w:rsid w:val="008976FB"/>
    <w:rsid w:val="008A0A9E"/>
    <w:rsid w:val="008A36EE"/>
    <w:rsid w:val="008A4730"/>
    <w:rsid w:val="008A53AA"/>
    <w:rsid w:val="008A63BE"/>
    <w:rsid w:val="008A6B54"/>
    <w:rsid w:val="008A6CB3"/>
    <w:rsid w:val="008B068E"/>
    <w:rsid w:val="008B0D3A"/>
    <w:rsid w:val="008B33A3"/>
    <w:rsid w:val="008B3BF1"/>
    <w:rsid w:val="008B3EAB"/>
    <w:rsid w:val="008B5937"/>
    <w:rsid w:val="008B6DD4"/>
    <w:rsid w:val="008B7B3E"/>
    <w:rsid w:val="008C0A9E"/>
    <w:rsid w:val="008C1F43"/>
    <w:rsid w:val="008C2060"/>
    <w:rsid w:val="008C263D"/>
    <w:rsid w:val="008C269E"/>
    <w:rsid w:val="008C2F3F"/>
    <w:rsid w:val="008C4104"/>
    <w:rsid w:val="008C738D"/>
    <w:rsid w:val="008D07B9"/>
    <w:rsid w:val="008D1E17"/>
    <w:rsid w:val="008D2AB5"/>
    <w:rsid w:val="008D3574"/>
    <w:rsid w:val="008D36F4"/>
    <w:rsid w:val="008D3B0B"/>
    <w:rsid w:val="008D3FD5"/>
    <w:rsid w:val="008D4E3E"/>
    <w:rsid w:val="008D4F9E"/>
    <w:rsid w:val="008D5CD3"/>
    <w:rsid w:val="008D5FCE"/>
    <w:rsid w:val="008D672C"/>
    <w:rsid w:val="008D7964"/>
    <w:rsid w:val="008D7FF7"/>
    <w:rsid w:val="008E0FD8"/>
    <w:rsid w:val="008E269C"/>
    <w:rsid w:val="008E278A"/>
    <w:rsid w:val="008E28F5"/>
    <w:rsid w:val="008E4147"/>
    <w:rsid w:val="008E4178"/>
    <w:rsid w:val="008E56F7"/>
    <w:rsid w:val="008E5DD1"/>
    <w:rsid w:val="008E717C"/>
    <w:rsid w:val="008F30FF"/>
    <w:rsid w:val="008F75D7"/>
    <w:rsid w:val="0090002A"/>
    <w:rsid w:val="00900B32"/>
    <w:rsid w:val="00902CCC"/>
    <w:rsid w:val="00903745"/>
    <w:rsid w:val="00903941"/>
    <w:rsid w:val="00904A4B"/>
    <w:rsid w:val="00904C13"/>
    <w:rsid w:val="009053F6"/>
    <w:rsid w:val="00905610"/>
    <w:rsid w:val="00905BC4"/>
    <w:rsid w:val="00905FBC"/>
    <w:rsid w:val="00906CC7"/>
    <w:rsid w:val="00907A96"/>
    <w:rsid w:val="00907F8D"/>
    <w:rsid w:val="00910861"/>
    <w:rsid w:val="009111E0"/>
    <w:rsid w:val="00912307"/>
    <w:rsid w:val="009138A0"/>
    <w:rsid w:val="00913A1C"/>
    <w:rsid w:val="009155B5"/>
    <w:rsid w:val="00915AD0"/>
    <w:rsid w:val="00915B59"/>
    <w:rsid w:val="0091648F"/>
    <w:rsid w:val="00916D21"/>
    <w:rsid w:val="00917557"/>
    <w:rsid w:val="0092044C"/>
    <w:rsid w:val="00920745"/>
    <w:rsid w:val="009208C7"/>
    <w:rsid w:val="00920BAC"/>
    <w:rsid w:val="00921F93"/>
    <w:rsid w:val="0092318B"/>
    <w:rsid w:val="00923AF4"/>
    <w:rsid w:val="0092469D"/>
    <w:rsid w:val="009249DB"/>
    <w:rsid w:val="00924ACC"/>
    <w:rsid w:val="00925EBF"/>
    <w:rsid w:val="00926644"/>
    <w:rsid w:val="00926714"/>
    <w:rsid w:val="009276AB"/>
    <w:rsid w:val="00930043"/>
    <w:rsid w:val="009316FD"/>
    <w:rsid w:val="0093395D"/>
    <w:rsid w:val="00933D32"/>
    <w:rsid w:val="0093456F"/>
    <w:rsid w:val="00937F99"/>
    <w:rsid w:val="00942052"/>
    <w:rsid w:val="0094332F"/>
    <w:rsid w:val="00943698"/>
    <w:rsid w:val="00943706"/>
    <w:rsid w:val="009459CD"/>
    <w:rsid w:val="00945CD3"/>
    <w:rsid w:val="009462F4"/>
    <w:rsid w:val="00946A09"/>
    <w:rsid w:val="00947AEA"/>
    <w:rsid w:val="0095020A"/>
    <w:rsid w:val="0095036E"/>
    <w:rsid w:val="00951644"/>
    <w:rsid w:val="00951A15"/>
    <w:rsid w:val="009520B8"/>
    <w:rsid w:val="009523EB"/>
    <w:rsid w:val="00952639"/>
    <w:rsid w:val="009527D9"/>
    <w:rsid w:val="009534D9"/>
    <w:rsid w:val="00953951"/>
    <w:rsid w:val="00953E6A"/>
    <w:rsid w:val="009542F5"/>
    <w:rsid w:val="00954840"/>
    <w:rsid w:val="00954E6A"/>
    <w:rsid w:val="00955207"/>
    <w:rsid w:val="0095756C"/>
    <w:rsid w:val="009627D5"/>
    <w:rsid w:val="009635BE"/>
    <w:rsid w:val="00967106"/>
    <w:rsid w:val="00967B62"/>
    <w:rsid w:val="0097044C"/>
    <w:rsid w:val="009708C6"/>
    <w:rsid w:val="00970F0C"/>
    <w:rsid w:val="00971B08"/>
    <w:rsid w:val="00973454"/>
    <w:rsid w:val="009742C8"/>
    <w:rsid w:val="0097485A"/>
    <w:rsid w:val="00976ECC"/>
    <w:rsid w:val="00977552"/>
    <w:rsid w:val="009776BC"/>
    <w:rsid w:val="009777E5"/>
    <w:rsid w:val="00980603"/>
    <w:rsid w:val="009812EC"/>
    <w:rsid w:val="00981378"/>
    <w:rsid w:val="0098169A"/>
    <w:rsid w:val="0098171E"/>
    <w:rsid w:val="00981835"/>
    <w:rsid w:val="009818E9"/>
    <w:rsid w:val="00982E2C"/>
    <w:rsid w:val="0098483B"/>
    <w:rsid w:val="00984B49"/>
    <w:rsid w:val="00984C44"/>
    <w:rsid w:val="0098572D"/>
    <w:rsid w:val="009866F1"/>
    <w:rsid w:val="00986CE6"/>
    <w:rsid w:val="009873BB"/>
    <w:rsid w:val="00987F3C"/>
    <w:rsid w:val="00990505"/>
    <w:rsid w:val="009914B6"/>
    <w:rsid w:val="009920A4"/>
    <w:rsid w:val="009922A4"/>
    <w:rsid w:val="009925EE"/>
    <w:rsid w:val="0099302D"/>
    <w:rsid w:val="0099339E"/>
    <w:rsid w:val="00994E8A"/>
    <w:rsid w:val="00995FC0"/>
    <w:rsid w:val="00995FF9"/>
    <w:rsid w:val="00996543"/>
    <w:rsid w:val="00996C46"/>
    <w:rsid w:val="009A016F"/>
    <w:rsid w:val="009A2F96"/>
    <w:rsid w:val="009A3D81"/>
    <w:rsid w:val="009A40EC"/>
    <w:rsid w:val="009A4573"/>
    <w:rsid w:val="009A49D9"/>
    <w:rsid w:val="009A4B70"/>
    <w:rsid w:val="009A505D"/>
    <w:rsid w:val="009A5811"/>
    <w:rsid w:val="009A592A"/>
    <w:rsid w:val="009A59AF"/>
    <w:rsid w:val="009A5C93"/>
    <w:rsid w:val="009A63E5"/>
    <w:rsid w:val="009A783E"/>
    <w:rsid w:val="009B0CCC"/>
    <w:rsid w:val="009B0D73"/>
    <w:rsid w:val="009B13BC"/>
    <w:rsid w:val="009B17F1"/>
    <w:rsid w:val="009B24B8"/>
    <w:rsid w:val="009B2BD0"/>
    <w:rsid w:val="009B30EB"/>
    <w:rsid w:val="009B45D2"/>
    <w:rsid w:val="009B4F3E"/>
    <w:rsid w:val="009B55CB"/>
    <w:rsid w:val="009B60D1"/>
    <w:rsid w:val="009B6524"/>
    <w:rsid w:val="009B6A19"/>
    <w:rsid w:val="009B6E0F"/>
    <w:rsid w:val="009C00D2"/>
    <w:rsid w:val="009C0CC4"/>
    <w:rsid w:val="009C2166"/>
    <w:rsid w:val="009C21E3"/>
    <w:rsid w:val="009C41FB"/>
    <w:rsid w:val="009C42A8"/>
    <w:rsid w:val="009C5273"/>
    <w:rsid w:val="009C5C12"/>
    <w:rsid w:val="009C7BDB"/>
    <w:rsid w:val="009D112E"/>
    <w:rsid w:val="009D20AD"/>
    <w:rsid w:val="009D275D"/>
    <w:rsid w:val="009D3843"/>
    <w:rsid w:val="009D393B"/>
    <w:rsid w:val="009D453B"/>
    <w:rsid w:val="009D49F3"/>
    <w:rsid w:val="009D66B8"/>
    <w:rsid w:val="009D6A85"/>
    <w:rsid w:val="009D6B05"/>
    <w:rsid w:val="009D6CE5"/>
    <w:rsid w:val="009E0820"/>
    <w:rsid w:val="009E0827"/>
    <w:rsid w:val="009E1751"/>
    <w:rsid w:val="009E1AC8"/>
    <w:rsid w:val="009E372D"/>
    <w:rsid w:val="009E3796"/>
    <w:rsid w:val="009E38F8"/>
    <w:rsid w:val="009E7850"/>
    <w:rsid w:val="009E7CF8"/>
    <w:rsid w:val="009E7F80"/>
    <w:rsid w:val="009F0D04"/>
    <w:rsid w:val="009F206A"/>
    <w:rsid w:val="009F2A73"/>
    <w:rsid w:val="009F4926"/>
    <w:rsid w:val="009F4DC1"/>
    <w:rsid w:val="009F4E1A"/>
    <w:rsid w:val="009F55B4"/>
    <w:rsid w:val="009F7DE8"/>
    <w:rsid w:val="00A00628"/>
    <w:rsid w:val="00A006AA"/>
    <w:rsid w:val="00A02E16"/>
    <w:rsid w:val="00A036EC"/>
    <w:rsid w:val="00A043B1"/>
    <w:rsid w:val="00A049AE"/>
    <w:rsid w:val="00A05462"/>
    <w:rsid w:val="00A061DC"/>
    <w:rsid w:val="00A06B25"/>
    <w:rsid w:val="00A06EBE"/>
    <w:rsid w:val="00A06F13"/>
    <w:rsid w:val="00A071F4"/>
    <w:rsid w:val="00A10304"/>
    <w:rsid w:val="00A10C4E"/>
    <w:rsid w:val="00A12165"/>
    <w:rsid w:val="00A132C7"/>
    <w:rsid w:val="00A14C3A"/>
    <w:rsid w:val="00A15B8D"/>
    <w:rsid w:val="00A16DD8"/>
    <w:rsid w:val="00A20AF4"/>
    <w:rsid w:val="00A21211"/>
    <w:rsid w:val="00A21319"/>
    <w:rsid w:val="00A21733"/>
    <w:rsid w:val="00A22E19"/>
    <w:rsid w:val="00A23FA5"/>
    <w:rsid w:val="00A24048"/>
    <w:rsid w:val="00A24C58"/>
    <w:rsid w:val="00A255FB"/>
    <w:rsid w:val="00A257CA"/>
    <w:rsid w:val="00A2597B"/>
    <w:rsid w:val="00A25AD9"/>
    <w:rsid w:val="00A27293"/>
    <w:rsid w:val="00A316E9"/>
    <w:rsid w:val="00A32D57"/>
    <w:rsid w:val="00A3361D"/>
    <w:rsid w:val="00A33DAD"/>
    <w:rsid w:val="00A33E90"/>
    <w:rsid w:val="00A3511C"/>
    <w:rsid w:val="00A3529A"/>
    <w:rsid w:val="00A3534A"/>
    <w:rsid w:val="00A357AA"/>
    <w:rsid w:val="00A365F7"/>
    <w:rsid w:val="00A401E5"/>
    <w:rsid w:val="00A40308"/>
    <w:rsid w:val="00A40CC6"/>
    <w:rsid w:val="00A41C8F"/>
    <w:rsid w:val="00A43058"/>
    <w:rsid w:val="00A4402B"/>
    <w:rsid w:val="00A44DDF"/>
    <w:rsid w:val="00A44F7D"/>
    <w:rsid w:val="00A45078"/>
    <w:rsid w:val="00A45379"/>
    <w:rsid w:val="00A4680C"/>
    <w:rsid w:val="00A46A15"/>
    <w:rsid w:val="00A47510"/>
    <w:rsid w:val="00A5116A"/>
    <w:rsid w:val="00A512A9"/>
    <w:rsid w:val="00A517A6"/>
    <w:rsid w:val="00A52616"/>
    <w:rsid w:val="00A5279E"/>
    <w:rsid w:val="00A52D6E"/>
    <w:rsid w:val="00A53A4F"/>
    <w:rsid w:val="00A542B6"/>
    <w:rsid w:val="00A54BDA"/>
    <w:rsid w:val="00A54C0A"/>
    <w:rsid w:val="00A54E8D"/>
    <w:rsid w:val="00A55040"/>
    <w:rsid w:val="00A5561D"/>
    <w:rsid w:val="00A563EB"/>
    <w:rsid w:val="00A57B23"/>
    <w:rsid w:val="00A57BF2"/>
    <w:rsid w:val="00A57C5B"/>
    <w:rsid w:val="00A614EF"/>
    <w:rsid w:val="00A62206"/>
    <w:rsid w:val="00A6246B"/>
    <w:rsid w:val="00A634A3"/>
    <w:rsid w:val="00A64580"/>
    <w:rsid w:val="00A6493F"/>
    <w:rsid w:val="00A65759"/>
    <w:rsid w:val="00A66791"/>
    <w:rsid w:val="00A71CF1"/>
    <w:rsid w:val="00A7279E"/>
    <w:rsid w:val="00A73052"/>
    <w:rsid w:val="00A7358F"/>
    <w:rsid w:val="00A73988"/>
    <w:rsid w:val="00A74CC8"/>
    <w:rsid w:val="00A75CAD"/>
    <w:rsid w:val="00A76082"/>
    <w:rsid w:val="00A77A57"/>
    <w:rsid w:val="00A81325"/>
    <w:rsid w:val="00A8186C"/>
    <w:rsid w:val="00A81AB8"/>
    <w:rsid w:val="00A82306"/>
    <w:rsid w:val="00A82781"/>
    <w:rsid w:val="00A83333"/>
    <w:rsid w:val="00A85A3F"/>
    <w:rsid w:val="00A85C40"/>
    <w:rsid w:val="00A86575"/>
    <w:rsid w:val="00A865A4"/>
    <w:rsid w:val="00A8690E"/>
    <w:rsid w:val="00A8787E"/>
    <w:rsid w:val="00A9111A"/>
    <w:rsid w:val="00A91434"/>
    <w:rsid w:val="00A919F0"/>
    <w:rsid w:val="00A91A82"/>
    <w:rsid w:val="00A9224A"/>
    <w:rsid w:val="00A922B6"/>
    <w:rsid w:val="00A92661"/>
    <w:rsid w:val="00A92E78"/>
    <w:rsid w:val="00A934DA"/>
    <w:rsid w:val="00A935BD"/>
    <w:rsid w:val="00A937DC"/>
    <w:rsid w:val="00A93E73"/>
    <w:rsid w:val="00A94323"/>
    <w:rsid w:val="00A94DFF"/>
    <w:rsid w:val="00A95433"/>
    <w:rsid w:val="00A96343"/>
    <w:rsid w:val="00AA070E"/>
    <w:rsid w:val="00AA0B7C"/>
    <w:rsid w:val="00AA0FB4"/>
    <w:rsid w:val="00AA1319"/>
    <w:rsid w:val="00AA17D5"/>
    <w:rsid w:val="00AA24D7"/>
    <w:rsid w:val="00AA4C64"/>
    <w:rsid w:val="00AA530C"/>
    <w:rsid w:val="00AA534B"/>
    <w:rsid w:val="00AA59F3"/>
    <w:rsid w:val="00AA63BA"/>
    <w:rsid w:val="00AA70B1"/>
    <w:rsid w:val="00AB0114"/>
    <w:rsid w:val="00AB045C"/>
    <w:rsid w:val="00AB1843"/>
    <w:rsid w:val="00AB1CD3"/>
    <w:rsid w:val="00AB3369"/>
    <w:rsid w:val="00AB44D8"/>
    <w:rsid w:val="00AB47CA"/>
    <w:rsid w:val="00AB5E79"/>
    <w:rsid w:val="00AB6821"/>
    <w:rsid w:val="00AB6BC1"/>
    <w:rsid w:val="00AB6F54"/>
    <w:rsid w:val="00AB6F72"/>
    <w:rsid w:val="00AB75B4"/>
    <w:rsid w:val="00AB7DBD"/>
    <w:rsid w:val="00AC01FE"/>
    <w:rsid w:val="00AC112A"/>
    <w:rsid w:val="00AC2091"/>
    <w:rsid w:val="00AC24DE"/>
    <w:rsid w:val="00AC2F9E"/>
    <w:rsid w:val="00AC366C"/>
    <w:rsid w:val="00AC3795"/>
    <w:rsid w:val="00AC3F18"/>
    <w:rsid w:val="00AC40C8"/>
    <w:rsid w:val="00AC5323"/>
    <w:rsid w:val="00AC5537"/>
    <w:rsid w:val="00AC5E80"/>
    <w:rsid w:val="00AC6700"/>
    <w:rsid w:val="00AC77CE"/>
    <w:rsid w:val="00AC7AEB"/>
    <w:rsid w:val="00AD03B8"/>
    <w:rsid w:val="00AD0547"/>
    <w:rsid w:val="00AD07F4"/>
    <w:rsid w:val="00AD09F2"/>
    <w:rsid w:val="00AD0DCE"/>
    <w:rsid w:val="00AD0F36"/>
    <w:rsid w:val="00AD1988"/>
    <w:rsid w:val="00AD1BED"/>
    <w:rsid w:val="00AD304B"/>
    <w:rsid w:val="00AD5CD4"/>
    <w:rsid w:val="00AD6080"/>
    <w:rsid w:val="00AD662B"/>
    <w:rsid w:val="00AE1F70"/>
    <w:rsid w:val="00AE28F2"/>
    <w:rsid w:val="00AE2F2D"/>
    <w:rsid w:val="00AE378F"/>
    <w:rsid w:val="00AE3D53"/>
    <w:rsid w:val="00AE3EF6"/>
    <w:rsid w:val="00AE68E3"/>
    <w:rsid w:val="00AE7C6B"/>
    <w:rsid w:val="00AF1449"/>
    <w:rsid w:val="00AF16F8"/>
    <w:rsid w:val="00AF1E42"/>
    <w:rsid w:val="00AF3447"/>
    <w:rsid w:val="00AF3C57"/>
    <w:rsid w:val="00AF3E9C"/>
    <w:rsid w:val="00AF45DD"/>
    <w:rsid w:val="00AF50FF"/>
    <w:rsid w:val="00AF6AE7"/>
    <w:rsid w:val="00AF6F52"/>
    <w:rsid w:val="00AF77EC"/>
    <w:rsid w:val="00AF7AEE"/>
    <w:rsid w:val="00B001B3"/>
    <w:rsid w:val="00B009E2"/>
    <w:rsid w:val="00B014D7"/>
    <w:rsid w:val="00B023AD"/>
    <w:rsid w:val="00B0244B"/>
    <w:rsid w:val="00B02E64"/>
    <w:rsid w:val="00B03286"/>
    <w:rsid w:val="00B035CF"/>
    <w:rsid w:val="00B039CC"/>
    <w:rsid w:val="00B03FA8"/>
    <w:rsid w:val="00B04356"/>
    <w:rsid w:val="00B045EE"/>
    <w:rsid w:val="00B0501D"/>
    <w:rsid w:val="00B0514D"/>
    <w:rsid w:val="00B05966"/>
    <w:rsid w:val="00B101D0"/>
    <w:rsid w:val="00B1130A"/>
    <w:rsid w:val="00B11C81"/>
    <w:rsid w:val="00B12E8A"/>
    <w:rsid w:val="00B130C2"/>
    <w:rsid w:val="00B146D1"/>
    <w:rsid w:val="00B15071"/>
    <w:rsid w:val="00B15088"/>
    <w:rsid w:val="00B15100"/>
    <w:rsid w:val="00B15499"/>
    <w:rsid w:val="00B15F34"/>
    <w:rsid w:val="00B15FCE"/>
    <w:rsid w:val="00B165F7"/>
    <w:rsid w:val="00B17142"/>
    <w:rsid w:val="00B17A5A"/>
    <w:rsid w:val="00B20B8F"/>
    <w:rsid w:val="00B20F1E"/>
    <w:rsid w:val="00B25089"/>
    <w:rsid w:val="00B261CE"/>
    <w:rsid w:val="00B26CD8"/>
    <w:rsid w:val="00B272F5"/>
    <w:rsid w:val="00B30626"/>
    <w:rsid w:val="00B30881"/>
    <w:rsid w:val="00B316BC"/>
    <w:rsid w:val="00B3175E"/>
    <w:rsid w:val="00B32426"/>
    <w:rsid w:val="00B32B39"/>
    <w:rsid w:val="00B3340D"/>
    <w:rsid w:val="00B34494"/>
    <w:rsid w:val="00B34C9F"/>
    <w:rsid w:val="00B353E5"/>
    <w:rsid w:val="00B37AE8"/>
    <w:rsid w:val="00B37B0B"/>
    <w:rsid w:val="00B40681"/>
    <w:rsid w:val="00B406F8"/>
    <w:rsid w:val="00B412E2"/>
    <w:rsid w:val="00B4336E"/>
    <w:rsid w:val="00B43FA1"/>
    <w:rsid w:val="00B441BB"/>
    <w:rsid w:val="00B44259"/>
    <w:rsid w:val="00B442B4"/>
    <w:rsid w:val="00B446B5"/>
    <w:rsid w:val="00B44F58"/>
    <w:rsid w:val="00B456F1"/>
    <w:rsid w:val="00B46C84"/>
    <w:rsid w:val="00B470E0"/>
    <w:rsid w:val="00B47513"/>
    <w:rsid w:val="00B4766F"/>
    <w:rsid w:val="00B50524"/>
    <w:rsid w:val="00B50F60"/>
    <w:rsid w:val="00B5115D"/>
    <w:rsid w:val="00B511B3"/>
    <w:rsid w:val="00B511D3"/>
    <w:rsid w:val="00B51236"/>
    <w:rsid w:val="00B51856"/>
    <w:rsid w:val="00B51DA4"/>
    <w:rsid w:val="00B52BA6"/>
    <w:rsid w:val="00B52E66"/>
    <w:rsid w:val="00B53161"/>
    <w:rsid w:val="00B5341A"/>
    <w:rsid w:val="00B55776"/>
    <w:rsid w:val="00B57A5E"/>
    <w:rsid w:val="00B57EE8"/>
    <w:rsid w:val="00B60102"/>
    <w:rsid w:val="00B608EE"/>
    <w:rsid w:val="00B60D16"/>
    <w:rsid w:val="00B61A7F"/>
    <w:rsid w:val="00B63705"/>
    <w:rsid w:val="00B637C7"/>
    <w:rsid w:val="00B641AD"/>
    <w:rsid w:val="00B64289"/>
    <w:rsid w:val="00B64BE4"/>
    <w:rsid w:val="00B669B4"/>
    <w:rsid w:val="00B66DA6"/>
    <w:rsid w:val="00B67661"/>
    <w:rsid w:val="00B67DD5"/>
    <w:rsid w:val="00B70F55"/>
    <w:rsid w:val="00B70F8A"/>
    <w:rsid w:val="00B71B9C"/>
    <w:rsid w:val="00B728BB"/>
    <w:rsid w:val="00B73E6E"/>
    <w:rsid w:val="00B73F10"/>
    <w:rsid w:val="00B7407A"/>
    <w:rsid w:val="00B746A5"/>
    <w:rsid w:val="00B746CC"/>
    <w:rsid w:val="00B752C6"/>
    <w:rsid w:val="00B753FC"/>
    <w:rsid w:val="00B75C7C"/>
    <w:rsid w:val="00B76A66"/>
    <w:rsid w:val="00B76AC0"/>
    <w:rsid w:val="00B77615"/>
    <w:rsid w:val="00B778FC"/>
    <w:rsid w:val="00B77FE2"/>
    <w:rsid w:val="00B802F6"/>
    <w:rsid w:val="00B806C9"/>
    <w:rsid w:val="00B80D38"/>
    <w:rsid w:val="00B80F44"/>
    <w:rsid w:val="00B81B2A"/>
    <w:rsid w:val="00B8291B"/>
    <w:rsid w:val="00B84606"/>
    <w:rsid w:val="00B85A8E"/>
    <w:rsid w:val="00B85BC6"/>
    <w:rsid w:val="00B916B8"/>
    <w:rsid w:val="00B91C0E"/>
    <w:rsid w:val="00B92782"/>
    <w:rsid w:val="00B944D9"/>
    <w:rsid w:val="00B955B3"/>
    <w:rsid w:val="00B97C8C"/>
    <w:rsid w:val="00BA057C"/>
    <w:rsid w:val="00BA1BC3"/>
    <w:rsid w:val="00BA31D7"/>
    <w:rsid w:val="00BA328D"/>
    <w:rsid w:val="00BA376D"/>
    <w:rsid w:val="00BA377E"/>
    <w:rsid w:val="00BA3E42"/>
    <w:rsid w:val="00BA6362"/>
    <w:rsid w:val="00BA6F18"/>
    <w:rsid w:val="00BA78D9"/>
    <w:rsid w:val="00BA7BA1"/>
    <w:rsid w:val="00BB15A3"/>
    <w:rsid w:val="00BB162B"/>
    <w:rsid w:val="00BB1F4E"/>
    <w:rsid w:val="00BB2D82"/>
    <w:rsid w:val="00BB352F"/>
    <w:rsid w:val="00BB437D"/>
    <w:rsid w:val="00BB465C"/>
    <w:rsid w:val="00BB4EFB"/>
    <w:rsid w:val="00BB5F0B"/>
    <w:rsid w:val="00BB6E8B"/>
    <w:rsid w:val="00BB7C91"/>
    <w:rsid w:val="00BC01F4"/>
    <w:rsid w:val="00BC0966"/>
    <w:rsid w:val="00BC2065"/>
    <w:rsid w:val="00BC3A42"/>
    <w:rsid w:val="00BC3E13"/>
    <w:rsid w:val="00BC462B"/>
    <w:rsid w:val="00BC4A4D"/>
    <w:rsid w:val="00BC4C57"/>
    <w:rsid w:val="00BC566E"/>
    <w:rsid w:val="00BC74BD"/>
    <w:rsid w:val="00BC7F9C"/>
    <w:rsid w:val="00BD0716"/>
    <w:rsid w:val="00BD1DB2"/>
    <w:rsid w:val="00BD20F5"/>
    <w:rsid w:val="00BD3823"/>
    <w:rsid w:val="00BD3E2E"/>
    <w:rsid w:val="00BD4630"/>
    <w:rsid w:val="00BD5A12"/>
    <w:rsid w:val="00BD5E6C"/>
    <w:rsid w:val="00BD627E"/>
    <w:rsid w:val="00BD6803"/>
    <w:rsid w:val="00BD694B"/>
    <w:rsid w:val="00BE17B1"/>
    <w:rsid w:val="00BE2686"/>
    <w:rsid w:val="00BE432E"/>
    <w:rsid w:val="00BE49B5"/>
    <w:rsid w:val="00BE4C58"/>
    <w:rsid w:val="00BE5700"/>
    <w:rsid w:val="00BE60D5"/>
    <w:rsid w:val="00BE65E4"/>
    <w:rsid w:val="00BE709D"/>
    <w:rsid w:val="00BE7607"/>
    <w:rsid w:val="00BF0053"/>
    <w:rsid w:val="00BF07FB"/>
    <w:rsid w:val="00BF088F"/>
    <w:rsid w:val="00BF1459"/>
    <w:rsid w:val="00BF2225"/>
    <w:rsid w:val="00BF2F27"/>
    <w:rsid w:val="00BF570A"/>
    <w:rsid w:val="00BF58E0"/>
    <w:rsid w:val="00BF5F06"/>
    <w:rsid w:val="00BF6917"/>
    <w:rsid w:val="00BF6B15"/>
    <w:rsid w:val="00BF6DF4"/>
    <w:rsid w:val="00BF6F68"/>
    <w:rsid w:val="00BF6FD1"/>
    <w:rsid w:val="00BF7552"/>
    <w:rsid w:val="00BF7927"/>
    <w:rsid w:val="00BF79E1"/>
    <w:rsid w:val="00C01973"/>
    <w:rsid w:val="00C01A7A"/>
    <w:rsid w:val="00C02139"/>
    <w:rsid w:val="00C04593"/>
    <w:rsid w:val="00C04FCF"/>
    <w:rsid w:val="00C054B8"/>
    <w:rsid w:val="00C05767"/>
    <w:rsid w:val="00C06027"/>
    <w:rsid w:val="00C06444"/>
    <w:rsid w:val="00C079BF"/>
    <w:rsid w:val="00C10613"/>
    <w:rsid w:val="00C1089F"/>
    <w:rsid w:val="00C10EEE"/>
    <w:rsid w:val="00C11921"/>
    <w:rsid w:val="00C1192A"/>
    <w:rsid w:val="00C12640"/>
    <w:rsid w:val="00C12734"/>
    <w:rsid w:val="00C12BB1"/>
    <w:rsid w:val="00C1300A"/>
    <w:rsid w:val="00C137BB"/>
    <w:rsid w:val="00C14FCB"/>
    <w:rsid w:val="00C15237"/>
    <w:rsid w:val="00C155D5"/>
    <w:rsid w:val="00C158D1"/>
    <w:rsid w:val="00C15FF6"/>
    <w:rsid w:val="00C16833"/>
    <w:rsid w:val="00C16CF9"/>
    <w:rsid w:val="00C177C1"/>
    <w:rsid w:val="00C206AC"/>
    <w:rsid w:val="00C209CE"/>
    <w:rsid w:val="00C22A29"/>
    <w:rsid w:val="00C22C92"/>
    <w:rsid w:val="00C2320F"/>
    <w:rsid w:val="00C23E4D"/>
    <w:rsid w:val="00C249F4"/>
    <w:rsid w:val="00C2566C"/>
    <w:rsid w:val="00C2648E"/>
    <w:rsid w:val="00C2748D"/>
    <w:rsid w:val="00C27933"/>
    <w:rsid w:val="00C27EE1"/>
    <w:rsid w:val="00C300E6"/>
    <w:rsid w:val="00C30D93"/>
    <w:rsid w:val="00C327E9"/>
    <w:rsid w:val="00C32D21"/>
    <w:rsid w:val="00C33C73"/>
    <w:rsid w:val="00C34534"/>
    <w:rsid w:val="00C345E4"/>
    <w:rsid w:val="00C3484A"/>
    <w:rsid w:val="00C4030A"/>
    <w:rsid w:val="00C40657"/>
    <w:rsid w:val="00C4167D"/>
    <w:rsid w:val="00C416F6"/>
    <w:rsid w:val="00C41B32"/>
    <w:rsid w:val="00C42BD2"/>
    <w:rsid w:val="00C43EE9"/>
    <w:rsid w:val="00C44C66"/>
    <w:rsid w:val="00C453C9"/>
    <w:rsid w:val="00C461F8"/>
    <w:rsid w:val="00C46BB3"/>
    <w:rsid w:val="00C47406"/>
    <w:rsid w:val="00C47943"/>
    <w:rsid w:val="00C47BBC"/>
    <w:rsid w:val="00C47E5D"/>
    <w:rsid w:val="00C51790"/>
    <w:rsid w:val="00C518AE"/>
    <w:rsid w:val="00C523C9"/>
    <w:rsid w:val="00C53346"/>
    <w:rsid w:val="00C53999"/>
    <w:rsid w:val="00C53C5A"/>
    <w:rsid w:val="00C53CB3"/>
    <w:rsid w:val="00C53E9A"/>
    <w:rsid w:val="00C57334"/>
    <w:rsid w:val="00C62863"/>
    <w:rsid w:val="00C62BF0"/>
    <w:rsid w:val="00C631A7"/>
    <w:rsid w:val="00C631C2"/>
    <w:rsid w:val="00C646B3"/>
    <w:rsid w:val="00C64D10"/>
    <w:rsid w:val="00C65018"/>
    <w:rsid w:val="00C66E4A"/>
    <w:rsid w:val="00C66F5B"/>
    <w:rsid w:val="00C67C32"/>
    <w:rsid w:val="00C7084F"/>
    <w:rsid w:val="00C71289"/>
    <w:rsid w:val="00C71742"/>
    <w:rsid w:val="00C72E99"/>
    <w:rsid w:val="00C7353B"/>
    <w:rsid w:val="00C75906"/>
    <w:rsid w:val="00C76158"/>
    <w:rsid w:val="00C765BD"/>
    <w:rsid w:val="00C766D7"/>
    <w:rsid w:val="00C767F0"/>
    <w:rsid w:val="00C775EC"/>
    <w:rsid w:val="00C77741"/>
    <w:rsid w:val="00C77936"/>
    <w:rsid w:val="00C80AF8"/>
    <w:rsid w:val="00C820A8"/>
    <w:rsid w:val="00C83F48"/>
    <w:rsid w:val="00C84494"/>
    <w:rsid w:val="00C844C3"/>
    <w:rsid w:val="00C8460E"/>
    <w:rsid w:val="00C8637B"/>
    <w:rsid w:val="00C8640B"/>
    <w:rsid w:val="00C86827"/>
    <w:rsid w:val="00C86A23"/>
    <w:rsid w:val="00C878E4"/>
    <w:rsid w:val="00C902F9"/>
    <w:rsid w:val="00C911CE"/>
    <w:rsid w:val="00C91306"/>
    <w:rsid w:val="00C91CF9"/>
    <w:rsid w:val="00C91DE4"/>
    <w:rsid w:val="00C93A2B"/>
    <w:rsid w:val="00C93AEE"/>
    <w:rsid w:val="00C93B4E"/>
    <w:rsid w:val="00C93F70"/>
    <w:rsid w:val="00C9400D"/>
    <w:rsid w:val="00C9452C"/>
    <w:rsid w:val="00C961C2"/>
    <w:rsid w:val="00C96AFF"/>
    <w:rsid w:val="00C96BDF"/>
    <w:rsid w:val="00C97046"/>
    <w:rsid w:val="00C979D3"/>
    <w:rsid w:val="00C97E94"/>
    <w:rsid w:val="00CA0307"/>
    <w:rsid w:val="00CA1309"/>
    <w:rsid w:val="00CA14EA"/>
    <w:rsid w:val="00CA1A4A"/>
    <w:rsid w:val="00CA297D"/>
    <w:rsid w:val="00CA2F9F"/>
    <w:rsid w:val="00CA38D0"/>
    <w:rsid w:val="00CA4142"/>
    <w:rsid w:val="00CA4CCC"/>
    <w:rsid w:val="00CA55E0"/>
    <w:rsid w:val="00CA5975"/>
    <w:rsid w:val="00CA5C5B"/>
    <w:rsid w:val="00CA6DBA"/>
    <w:rsid w:val="00CA7B8D"/>
    <w:rsid w:val="00CB0297"/>
    <w:rsid w:val="00CB02F6"/>
    <w:rsid w:val="00CB1722"/>
    <w:rsid w:val="00CB1D9D"/>
    <w:rsid w:val="00CB25D6"/>
    <w:rsid w:val="00CB3428"/>
    <w:rsid w:val="00CB3867"/>
    <w:rsid w:val="00CB400A"/>
    <w:rsid w:val="00CB498F"/>
    <w:rsid w:val="00CB4EC5"/>
    <w:rsid w:val="00CB4F31"/>
    <w:rsid w:val="00CB6388"/>
    <w:rsid w:val="00CB6C3D"/>
    <w:rsid w:val="00CC14E2"/>
    <w:rsid w:val="00CC24E2"/>
    <w:rsid w:val="00CC2764"/>
    <w:rsid w:val="00CC2E6C"/>
    <w:rsid w:val="00CC43FC"/>
    <w:rsid w:val="00CC5913"/>
    <w:rsid w:val="00CC5F25"/>
    <w:rsid w:val="00CC7117"/>
    <w:rsid w:val="00CC77D2"/>
    <w:rsid w:val="00CC7DB6"/>
    <w:rsid w:val="00CD089D"/>
    <w:rsid w:val="00CD0BA1"/>
    <w:rsid w:val="00CD2710"/>
    <w:rsid w:val="00CD29A3"/>
    <w:rsid w:val="00CD2DA7"/>
    <w:rsid w:val="00CD309F"/>
    <w:rsid w:val="00CD3CD5"/>
    <w:rsid w:val="00CD3D59"/>
    <w:rsid w:val="00CD41AD"/>
    <w:rsid w:val="00CD476B"/>
    <w:rsid w:val="00CD4A62"/>
    <w:rsid w:val="00CD4DF3"/>
    <w:rsid w:val="00CD5577"/>
    <w:rsid w:val="00CD602A"/>
    <w:rsid w:val="00CD6381"/>
    <w:rsid w:val="00CD6832"/>
    <w:rsid w:val="00CD6F68"/>
    <w:rsid w:val="00CD7711"/>
    <w:rsid w:val="00CE0413"/>
    <w:rsid w:val="00CE088C"/>
    <w:rsid w:val="00CE1902"/>
    <w:rsid w:val="00CE1DE9"/>
    <w:rsid w:val="00CE289D"/>
    <w:rsid w:val="00CE3650"/>
    <w:rsid w:val="00CE3906"/>
    <w:rsid w:val="00CE3CD4"/>
    <w:rsid w:val="00CE469D"/>
    <w:rsid w:val="00CE4E52"/>
    <w:rsid w:val="00CE6412"/>
    <w:rsid w:val="00CE6E3B"/>
    <w:rsid w:val="00CE7285"/>
    <w:rsid w:val="00CE7587"/>
    <w:rsid w:val="00CF044F"/>
    <w:rsid w:val="00CF0B03"/>
    <w:rsid w:val="00CF243F"/>
    <w:rsid w:val="00CF3201"/>
    <w:rsid w:val="00CF39A6"/>
    <w:rsid w:val="00CF3BE2"/>
    <w:rsid w:val="00CF53C6"/>
    <w:rsid w:val="00CF7C61"/>
    <w:rsid w:val="00D006A0"/>
    <w:rsid w:val="00D019D1"/>
    <w:rsid w:val="00D01B3F"/>
    <w:rsid w:val="00D01B83"/>
    <w:rsid w:val="00D02871"/>
    <w:rsid w:val="00D02996"/>
    <w:rsid w:val="00D02C07"/>
    <w:rsid w:val="00D03D9C"/>
    <w:rsid w:val="00D03E5D"/>
    <w:rsid w:val="00D03FB2"/>
    <w:rsid w:val="00D0475A"/>
    <w:rsid w:val="00D06E9E"/>
    <w:rsid w:val="00D07FEF"/>
    <w:rsid w:val="00D11AB2"/>
    <w:rsid w:val="00D11F64"/>
    <w:rsid w:val="00D1359B"/>
    <w:rsid w:val="00D14EAA"/>
    <w:rsid w:val="00D156EB"/>
    <w:rsid w:val="00D15BD0"/>
    <w:rsid w:val="00D1663D"/>
    <w:rsid w:val="00D16B2A"/>
    <w:rsid w:val="00D17032"/>
    <w:rsid w:val="00D17757"/>
    <w:rsid w:val="00D1780E"/>
    <w:rsid w:val="00D21454"/>
    <w:rsid w:val="00D22135"/>
    <w:rsid w:val="00D221DF"/>
    <w:rsid w:val="00D235D7"/>
    <w:rsid w:val="00D239CC"/>
    <w:rsid w:val="00D24210"/>
    <w:rsid w:val="00D25478"/>
    <w:rsid w:val="00D25C98"/>
    <w:rsid w:val="00D274BA"/>
    <w:rsid w:val="00D31060"/>
    <w:rsid w:val="00D334A6"/>
    <w:rsid w:val="00D36303"/>
    <w:rsid w:val="00D36B2C"/>
    <w:rsid w:val="00D4051D"/>
    <w:rsid w:val="00D405E2"/>
    <w:rsid w:val="00D43144"/>
    <w:rsid w:val="00D438B3"/>
    <w:rsid w:val="00D439EC"/>
    <w:rsid w:val="00D44A13"/>
    <w:rsid w:val="00D45101"/>
    <w:rsid w:val="00D45652"/>
    <w:rsid w:val="00D45D4C"/>
    <w:rsid w:val="00D461A8"/>
    <w:rsid w:val="00D46D25"/>
    <w:rsid w:val="00D5033A"/>
    <w:rsid w:val="00D516AE"/>
    <w:rsid w:val="00D52883"/>
    <w:rsid w:val="00D53713"/>
    <w:rsid w:val="00D537F4"/>
    <w:rsid w:val="00D5455A"/>
    <w:rsid w:val="00D55509"/>
    <w:rsid w:val="00D56ABE"/>
    <w:rsid w:val="00D579E1"/>
    <w:rsid w:val="00D605A5"/>
    <w:rsid w:val="00D6292E"/>
    <w:rsid w:val="00D6340B"/>
    <w:rsid w:val="00D638F4"/>
    <w:rsid w:val="00D640D6"/>
    <w:rsid w:val="00D658A9"/>
    <w:rsid w:val="00D66B97"/>
    <w:rsid w:val="00D67515"/>
    <w:rsid w:val="00D7040A"/>
    <w:rsid w:val="00D709C4"/>
    <w:rsid w:val="00D7152A"/>
    <w:rsid w:val="00D72883"/>
    <w:rsid w:val="00D72D8E"/>
    <w:rsid w:val="00D74054"/>
    <w:rsid w:val="00D75A04"/>
    <w:rsid w:val="00D76858"/>
    <w:rsid w:val="00D76A63"/>
    <w:rsid w:val="00D772D5"/>
    <w:rsid w:val="00D77F61"/>
    <w:rsid w:val="00D807D8"/>
    <w:rsid w:val="00D815F3"/>
    <w:rsid w:val="00D81E0C"/>
    <w:rsid w:val="00D825CF"/>
    <w:rsid w:val="00D83D57"/>
    <w:rsid w:val="00D85EF9"/>
    <w:rsid w:val="00D85FF0"/>
    <w:rsid w:val="00D86314"/>
    <w:rsid w:val="00D86FAB"/>
    <w:rsid w:val="00D87A10"/>
    <w:rsid w:val="00D90760"/>
    <w:rsid w:val="00D92D41"/>
    <w:rsid w:val="00D93F20"/>
    <w:rsid w:val="00D93F67"/>
    <w:rsid w:val="00D94BB8"/>
    <w:rsid w:val="00D94D81"/>
    <w:rsid w:val="00D95F94"/>
    <w:rsid w:val="00D96867"/>
    <w:rsid w:val="00DA043B"/>
    <w:rsid w:val="00DA20C9"/>
    <w:rsid w:val="00DA24DE"/>
    <w:rsid w:val="00DA2527"/>
    <w:rsid w:val="00DA269C"/>
    <w:rsid w:val="00DA436E"/>
    <w:rsid w:val="00DA4723"/>
    <w:rsid w:val="00DA4BCB"/>
    <w:rsid w:val="00DA4ED9"/>
    <w:rsid w:val="00DA51EF"/>
    <w:rsid w:val="00DA5923"/>
    <w:rsid w:val="00DA6146"/>
    <w:rsid w:val="00DA62F2"/>
    <w:rsid w:val="00DA7111"/>
    <w:rsid w:val="00DA7A90"/>
    <w:rsid w:val="00DA7D08"/>
    <w:rsid w:val="00DB0021"/>
    <w:rsid w:val="00DB0803"/>
    <w:rsid w:val="00DB1020"/>
    <w:rsid w:val="00DB1688"/>
    <w:rsid w:val="00DB16BF"/>
    <w:rsid w:val="00DB1A20"/>
    <w:rsid w:val="00DB4925"/>
    <w:rsid w:val="00DB4A58"/>
    <w:rsid w:val="00DB586D"/>
    <w:rsid w:val="00DB6991"/>
    <w:rsid w:val="00DB75E4"/>
    <w:rsid w:val="00DB7C7D"/>
    <w:rsid w:val="00DC0C63"/>
    <w:rsid w:val="00DC0E8A"/>
    <w:rsid w:val="00DC1A08"/>
    <w:rsid w:val="00DC1F4A"/>
    <w:rsid w:val="00DC2587"/>
    <w:rsid w:val="00DC4843"/>
    <w:rsid w:val="00DC51AE"/>
    <w:rsid w:val="00DC5923"/>
    <w:rsid w:val="00DC6003"/>
    <w:rsid w:val="00DC60C9"/>
    <w:rsid w:val="00DC6C66"/>
    <w:rsid w:val="00DC6E16"/>
    <w:rsid w:val="00DC757F"/>
    <w:rsid w:val="00DC79C0"/>
    <w:rsid w:val="00DD0888"/>
    <w:rsid w:val="00DD1924"/>
    <w:rsid w:val="00DD1C34"/>
    <w:rsid w:val="00DD22FB"/>
    <w:rsid w:val="00DD2F3F"/>
    <w:rsid w:val="00DD4DB1"/>
    <w:rsid w:val="00DD50E9"/>
    <w:rsid w:val="00DD556C"/>
    <w:rsid w:val="00DD5AAB"/>
    <w:rsid w:val="00DD5EF5"/>
    <w:rsid w:val="00DD62ED"/>
    <w:rsid w:val="00DD6CBF"/>
    <w:rsid w:val="00DD7A79"/>
    <w:rsid w:val="00DD7BB8"/>
    <w:rsid w:val="00DE02CE"/>
    <w:rsid w:val="00DE0542"/>
    <w:rsid w:val="00DE097B"/>
    <w:rsid w:val="00DE13D9"/>
    <w:rsid w:val="00DE14C9"/>
    <w:rsid w:val="00DE19FE"/>
    <w:rsid w:val="00DE2A85"/>
    <w:rsid w:val="00DE31A6"/>
    <w:rsid w:val="00DE3566"/>
    <w:rsid w:val="00DE471F"/>
    <w:rsid w:val="00DE5B8E"/>
    <w:rsid w:val="00DE6B07"/>
    <w:rsid w:val="00DE6E6A"/>
    <w:rsid w:val="00DE727A"/>
    <w:rsid w:val="00DF0365"/>
    <w:rsid w:val="00DF074F"/>
    <w:rsid w:val="00DF0CB4"/>
    <w:rsid w:val="00DF22DC"/>
    <w:rsid w:val="00DF2885"/>
    <w:rsid w:val="00DF2F03"/>
    <w:rsid w:val="00DF4B3D"/>
    <w:rsid w:val="00E00D45"/>
    <w:rsid w:val="00E014F2"/>
    <w:rsid w:val="00E01F15"/>
    <w:rsid w:val="00E0220F"/>
    <w:rsid w:val="00E02895"/>
    <w:rsid w:val="00E029DC"/>
    <w:rsid w:val="00E03342"/>
    <w:rsid w:val="00E05CE2"/>
    <w:rsid w:val="00E0631D"/>
    <w:rsid w:val="00E1042B"/>
    <w:rsid w:val="00E1370A"/>
    <w:rsid w:val="00E147D1"/>
    <w:rsid w:val="00E14D3F"/>
    <w:rsid w:val="00E1544A"/>
    <w:rsid w:val="00E20E0A"/>
    <w:rsid w:val="00E20F5F"/>
    <w:rsid w:val="00E20FB3"/>
    <w:rsid w:val="00E2145E"/>
    <w:rsid w:val="00E2314F"/>
    <w:rsid w:val="00E237FC"/>
    <w:rsid w:val="00E24107"/>
    <w:rsid w:val="00E24A1A"/>
    <w:rsid w:val="00E24BC4"/>
    <w:rsid w:val="00E24F65"/>
    <w:rsid w:val="00E26103"/>
    <w:rsid w:val="00E26130"/>
    <w:rsid w:val="00E26956"/>
    <w:rsid w:val="00E27BD1"/>
    <w:rsid w:val="00E27E00"/>
    <w:rsid w:val="00E33A9E"/>
    <w:rsid w:val="00E33D22"/>
    <w:rsid w:val="00E341BA"/>
    <w:rsid w:val="00E34E68"/>
    <w:rsid w:val="00E3507D"/>
    <w:rsid w:val="00E36088"/>
    <w:rsid w:val="00E363D2"/>
    <w:rsid w:val="00E3647A"/>
    <w:rsid w:val="00E364C9"/>
    <w:rsid w:val="00E37679"/>
    <w:rsid w:val="00E37C73"/>
    <w:rsid w:val="00E41C20"/>
    <w:rsid w:val="00E4258E"/>
    <w:rsid w:val="00E42B84"/>
    <w:rsid w:val="00E43516"/>
    <w:rsid w:val="00E454E0"/>
    <w:rsid w:val="00E455BA"/>
    <w:rsid w:val="00E45F85"/>
    <w:rsid w:val="00E46F71"/>
    <w:rsid w:val="00E51FDA"/>
    <w:rsid w:val="00E53975"/>
    <w:rsid w:val="00E53E4D"/>
    <w:rsid w:val="00E548A1"/>
    <w:rsid w:val="00E548A9"/>
    <w:rsid w:val="00E54DD0"/>
    <w:rsid w:val="00E55A52"/>
    <w:rsid w:val="00E55E10"/>
    <w:rsid w:val="00E55FED"/>
    <w:rsid w:val="00E56290"/>
    <w:rsid w:val="00E56761"/>
    <w:rsid w:val="00E56DD3"/>
    <w:rsid w:val="00E578BC"/>
    <w:rsid w:val="00E600B6"/>
    <w:rsid w:val="00E609D3"/>
    <w:rsid w:val="00E62928"/>
    <w:rsid w:val="00E639F7"/>
    <w:rsid w:val="00E64393"/>
    <w:rsid w:val="00E64D48"/>
    <w:rsid w:val="00E66D99"/>
    <w:rsid w:val="00E674BB"/>
    <w:rsid w:val="00E67668"/>
    <w:rsid w:val="00E70B8C"/>
    <w:rsid w:val="00E71718"/>
    <w:rsid w:val="00E718FD"/>
    <w:rsid w:val="00E73365"/>
    <w:rsid w:val="00E738E8"/>
    <w:rsid w:val="00E73B7B"/>
    <w:rsid w:val="00E748DA"/>
    <w:rsid w:val="00E74BD0"/>
    <w:rsid w:val="00E75D61"/>
    <w:rsid w:val="00E75FE9"/>
    <w:rsid w:val="00E76063"/>
    <w:rsid w:val="00E76459"/>
    <w:rsid w:val="00E766B3"/>
    <w:rsid w:val="00E77345"/>
    <w:rsid w:val="00E775A2"/>
    <w:rsid w:val="00E77C30"/>
    <w:rsid w:val="00E81B5A"/>
    <w:rsid w:val="00E82B5D"/>
    <w:rsid w:val="00E83483"/>
    <w:rsid w:val="00E83B1D"/>
    <w:rsid w:val="00E83ECC"/>
    <w:rsid w:val="00E8522C"/>
    <w:rsid w:val="00E90939"/>
    <w:rsid w:val="00E92708"/>
    <w:rsid w:val="00E92B31"/>
    <w:rsid w:val="00E92E6C"/>
    <w:rsid w:val="00E93C36"/>
    <w:rsid w:val="00E93CA4"/>
    <w:rsid w:val="00E93F9C"/>
    <w:rsid w:val="00E9478C"/>
    <w:rsid w:val="00E9547C"/>
    <w:rsid w:val="00E9626E"/>
    <w:rsid w:val="00E979C6"/>
    <w:rsid w:val="00E97F3A"/>
    <w:rsid w:val="00EA0254"/>
    <w:rsid w:val="00EA0AB7"/>
    <w:rsid w:val="00EA0C7F"/>
    <w:rsid w:val="00EA0DB4"/>
    <w:rsid w:val="00EA0F36"/>
    <w:rsid w:val="00EA11C3"/>
    <w:rsid w:val="00EA2275"/>
    <w:rsid w:val="00EA26B8"/>
    <w:rsid w:val="00EA3CD1"/>
    <w:rsid w:val="00EA4BDF"/>
    <w:rsid w:val="00EA7795"/>
    <w:rsid w:val="00EA7AC8"/>
    <w:rsid w:val="00EA7B09"/>
    <w:rsid w:val="00EA7BDD"/>
    <w:rsid w:val="00EB0321"/>
    <w:rsid w:val="00EB0C4A"/>
    <w:rsid w:val="00EB107F"/>
    <w:rsid w:val="00EB1669"/>
    <w:rsid w:val="00EB195D"/>
    <w:rsid w:val="00EB1A02"/>
    <w:rsid w:val="00EB4CFE"/>
    <w:rsid w:val="00EB643A"/>
    <w:rsid w:val="00EB7049"/>
    <w:rsid w:val="00EB7F9A"/>
    <w:rsid w:val="00EC1398"/>
    <w:rsid w:val="00EC3B14"/>
    <w:rsid w:val="00EC4C50"/>
    <w:rsid w:val="00EC563D"/>
    <w:rsid w:val="00EC5C3D"/>
    <w:rsid w:val="00EC6C46"/>
    <w:rsid w:val="00EC6D35"/>
    <w:rsid w:val="00EC6F38"/>
    <w:rsid w:val="00EC71BE"/>
    <w:rsid w:val="00EC7CA2"/>
    <w:rsid w:val="00ED012A"/>
    <w:rsid w:val="00ED0760"/>
    <w:rsid w:val="00ED080A"/>
    <w:rsid w:val="00ED082C"/>
    <w:rsid w:val="00ED0E3D"/>
    <w:rsid w:val="00ED46B4"/>
    <w:rsid w:val="00ED5A0A"/>
    <w:rsid w:val="00ED5B7E"/>
    <w:rsid w:val="00ED64BB"/>
    <w:rsid w:val="00ED756C"/>
    <w:rsid w:val="00EE0EEA"/>
    <w:rsid w:val="00EE17D7"/>
    <w:rsid w:val="00EE1A76"/>
    <w:rsid w:val="00EE2B1B"/>
    <w:rsid w:val="00EE3335"/>
    <w:rsid w:val="00EE3640"/>
    <w:rsid w:val="00EE3778"/>
    <w:rsid w:val="00EE4358"/>
    <w:rsid w:val="00EE56B6"/>
    <w:rsid w:val="00EE5FA5"/>
    <w:rsid w:val="00EE6AFD"/>
    <w:rsid w:val="00EE72DF"/>
    <w:rsid w:val="00EE7CE3"/>
    <w:rsid w:val="00EF0E78"/>
    <w:rsid w:val="00EF0F2F"/>
    <w:rsid w:val="00EF1455"/>
    <w:rsid w:val="00EF1B6E"/>
    <w:rsid w:val="00EF1F89"/>
    <w:rsid w:val="00EF2B09"/>
    <w:rsid w:val="00EF36A8"/>
    <w:rsid w:val="00EF41A9"/>
    <w:rsid w:val="00EF4459"/>
    <w:rsid w:val="00EF5207"/>
    <w:rsid w:val="00EF586A"/>
    <w:rsid w:val="00EF79EA"/>
    <w:rsid w:val="00EF7BD4"/>
    <w:rsid w:val="00EF7FC3"/>
    <w:rsid w:val="00F00104"/>
    <w:rsid w:val="00F0062D"/>
    <w:rsid w:val="00F013F1"/>
    <w:rsid w:val="00F019F8"/>
    <w:rsid w:val="00F01D51"/>
    <w:rsid w:val="00F02136"/>
    <w:rsid w:val="00F03346"/>
    <w:rsid w:val="00F0479C"/>
    <w:rsid w:val="00F05877"/>
    <w:rsid w:val="00F05E52"/>
    <w:rsid w:val="00F065FA"/>
    <w:rsid w:val="00F0694F"/>
    <w:rsid w:val="00F06EA6"/>
    <w:rsid w:val="00F1025E"/>
    <w:rsid w:val="00F1335F"/>
    <w:rsid w:val="00F13A54"/>
    <w:rsid w:val="00F13DEB"/>
    <w:rsid w:val="00F14079"/>
    <w:rsid w:val="00F148E5"/>
    <w:rsid w:val="00F154D2"/>
    <w:rsid w:val="00F17C55"/>
    <w:rsid w:val="00F20EC8"/>
    <w:rsid w:val="00F2281F"/>
    <w:rsid w:val="00F22A8C"/>
    <w:rsid w:val="00F22DCF"/>
    <w:rsid w:val="00F23227"/>
    <w:rsid w:val="00F23C5E"/>
    <w:rsid w:val="00F26149"/>
    <w:rsid w:val="00F26866"/>
    <w:rsid w:val="00F27E25"/>
    <w:rsid w:val="00F30CA2"/>
    <w:rsid w:val="00F31383"/>
    <w:rsid w:val="00F31B6B"/>
    <w:rsid w:val="00F31CFA"/>
    <w:rsid w:val="00F31DFA"/>
    <w:rsid w:val="00F320E7"/>
    <w:rsid w:val="00F32557"/>
    <w:rsid w:val="00F331D6"/>
    <w:rsid w:val="00F33417"/>
    <w:rsid w:val="00F33E74"/>
    <w:rsid w:val="00F349FF"/>
    <w:rsid w:val="00F368CE"/>
    <w:rsid w:val="00F37351"/>
    <w:rsid w:val="00F37583"/>
    <w:rsid w:val="00F37BE6"/>
    <w:rsid w:val="00F37E8E"/>
    <w:rsid w:val="00F4018B"/>
    <w:rsid w:val="00F421C0"/>
    <w:rsid w:val="00F45A3E"/>
    <w:rsid w:val="00F46237"/>
    <w:rsid w:val="00F46910"/>
    <w:rsid w:val="00F46DDB"/>
    <w:rsid w:val="00F5091A"/>
    <w:rsid w:val="00F534EE"/>
    <w:rsid w:val="00F53C2C"/>
    <w:rsid w:val="00F5407D"/>
    <w:rsid w:val="00F549F2"/>
    <w:rsid w:val="00F552DA"/>
    <w:rsid w:val="00F55C19"/>
    <w:rsid w:val="00F56325"/>
    <w:rsid w:val="00F56FE3"/>
    <w:rsid w:val="00F5726A"/>
    <w:rsid w:val="00F57760"/>
    <w:rsid w:val="00F60B24"/>
    <w:rsid w:val="00F621DD"/>
    <w:rsid w:val="00F6222B"/>
    <w:rsid w:val="00F62B86"/>
    <w:rsid w:val="00F63C3B"/>
    <w:rsid w:val="00F63EAD"/>
    <w:rsid w:val="00F644DE"/>
    <w:rsid w:val="00F6531C"/>
    <w:rsid w:val="00F65446"/>
    <w:rsid w:val="00F6641B"/>
    <w:rsid w:val="00F6700B"/>
    <w:rsid w:val="00F71513"/>
    <w:rsid w:val="00F72B5A"/>
    <w:rsid w:val="00F74177"/>
    <w:rsid w:val="00F7438B"/>
    <w:rsid w:val="00F7439E"/>
    <w:rsid w:val="00F74B65"/>
    <w:rsid w:val="00F7580A"/>
    <w:rsid w:val="00F75B78"/>
    <w:rsid w:val="00F75BA0"/>
    <w:rsid w:val="00F7630A"/>
    <w:rsid w:val="00F77030"/>
    <w:rsid w:val="00F774A5"/>
    <w:rsid w:val="00F7780A"/>
    <w:rsid w:val="00F77DB1"/>
    <w:rsid w:val="00F80564"/>
    <w:rsid w:val="00F80B12"/>
    <w:rsid w:val="00F812C1"/>
    <w:rsid w:val="00F825B7"/>
    <w:rsid w:val="00F83710"/>
    <w:rsid w:val="00F846A6"/>
    <w:rsid w:val="00F8481B"/>
    <w:rsid w:val="00F84825"/>
    <w:rsid w:val="00F8483A"/>
    <w:rsid w:val="00F85750"/>
    <w:rsid w:val="00F90E22"/>
    <w:rsid w:val="00F91139"/>
    <w:rsid w:val="00F91713"/>
    <w:rsid w:val="00F92067"/>
    <w:rsid w:val="00F928E3"/>
    <w:rsid w:val="00F92DF0"/>
    <w:rsid w:val="00F930BC"/>
    <w:rsid w:val="00F93868"/>
    <w:rsid w:val="00F93FBE"/>
    <w:rsid w:val="00F94304"/>
    <w:rsid w:val="00F952AA"/>
    <w:rsid w:val="00F95826"/>
    <w:rsid w:val="00F972ED"/>
    <w:rsid w:val="00F97C65"/>
    <w:rsid w:val="00FA0F5C"/>
    <w:rsid w:val="00FA1501"/>
    <w:rsid w:val="00FA4C85"/>
    <w:rsid w:val="00FA4DD6"/>
    <w:rsid w:val="00FA61AD"/>
    <w:rsid w:val="00FA6235"/>
    <w:rsid w:val="00FA69AE"/>
    <w:rsid w:val="00FA770F"/>
    <w:rsid w:val="00FA7D6E"/>
    <w:rsid w:val="00FB0569"/>
    <w:rsid w:val="00FB1518"/>
    <w:rsid w:val="00FB2337"/>
    <w:rsid w:val="00FB2A2B"/>
    <w:rsid w:val="00FB2CE1"/>
    <w:rsid w:val="00FB4D1D"/>
    <w:rsid w:val="00FB4F0F"/>
    <w:rsid w:val="00FB66FE"/>
    <w:rsid w:val="00FB7107"/>
    <w:rsid w:val="00FC06FF"/>
    <w:rsid w:val="00FC072A"/>
    <w:rsid w:val="00FC0F1D"/>
    <w:rsid w:val="00FC1357"/>
    <w:rsid w:val="00FC1D45"/>
    <w:rsid w:val="00FC35F4"/>
    <w:rsid w:val="00FC401D"/>
    <w:rsid w:val="00FC46CC"/>
    <w:rsid w:val="00FC50C3"/>
    <w:rsid w:val="00FC5B79"/>
    <w:rsid w:val="00FC5EE7"/>
    <w:rsid w:val="00FC6190"/>
    <w:rsid w:val="00FC6871"/>
    <w:rsid w:val="00FC6C63"/>
    <w:rsid w:val="00FC6CD0"/>
    <w:rsid w:val="00FD0191"/>
    <w:rsid w:val="00FD04E2"/>
    <w:rsid w:val="00FD0C2F"/>
    <w:rsid w:val="00FD0FAA"/>
    <w:rsid w:val="00FD1A59"/>
    <w:rsid w:val="00FD2F64"/>
    <w:rsid w:val="00FD2FB3"/>
    <w:rsid w:val="00FD3437"/>
    <w:rsid w:val="00FD3889"/>
    <w:rsid w:val="00FD3C80"/>
    <w:rsid w:val="00FD4266"/>
    <w:rsid w:val="00FD5395"/>
    <w:rsid w:val="00FD539E"/>
    <w:rsid w:val="00FD581D"/>
    <w:rsid w:val="00FD6402"/>
    <w:rsid w:val="00FE0031"/>
    <w:rsid w:val="00FE1B03"/>
    <w:rsid w:val="00FE1E24"/>
    <w:rsid w:val="00FE1F8F"/>
    <w:rsid w:val="00FE2300"/>
    <w:rsid w:val="00FE2B6F"/>
    <w:rsid w:val="00FE34C5"/>
    <w:rsid w:val="00FE434F"/>
    <w:rsid w:val="00FE4F7B"/>
    <w:rsid w:val="00FE5F4D"/>
    <w:rsid w:val="00FE6FC8"/>
    <w:rsid w:val="00FE7505"/>
    <w:rsid w:val="00FF0AA3"/>
    <w:rsid w:val="00FF17C8"/>
    <w:rsid w:val="00FF24C0"/>
    <w:rsid w:val="00FF2878"/>
    <w:rsid w:val="00FF29EE"/>
    <w:rsid w:val="00FF5BD8"/>
    <w:rsid w:val="00FF5BE0"/>
    <w:rsid w:val="00FF5C35"/>
    <w:rsid w:val="00FF5E1A"/>
    <w:rsid w:val="00FF6EBF"/>
  </w:rsids>
  <m:mathPr>
    <m:mathFont m:val="Cambria Math"/>
    <m:brkBin m:val="before"/>
    <m:brkBinSub m:val="--"/>
    <m:smallFrac m:val="0"/>
    <m:dispDef/>
    <m:lMargin m:val="0"/>
    <m:rMargin m:val="0"/>
    <m:defJc m:val="centerGroup"/>
    <m:wrapIndent m:val="1440"/>
    <m:intLim m:val="subSup"/>
    <m:naryLim m:val="undOvr"/>
  </m:mathPr>
  <w:themeFontLang w:val="pl-PL"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21DFCE3"/>
  <w15:docId w15:val="{DF385F35-0E73-426B-B337-3F9144F6A7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uiPriority="99"/>
    <w:lsdException w:name="heading 1" w:uiPriority="1"/>
    <w:lsdException w:name="heading 2" w:uiPriority="99"/>
    <w:lsdException w:name="heading 3" w:semiHidden="1" w:uiPriority="99" w:unhideWhenUsed="1" w:qFormat="1"/>
    <w:lsdException w:name="heading 4" w:uiPriority="99"/>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uiPriority w:val="99"/>
    <w:rsid w:val="00744A40"/>
    <w:rPr>
      <w:rFonts w:ascii="Arial" w:hAnsi="Arial"/>
      <w:sz w:val="18"/>
      <w:szCs w:val="24"/>
    </w:rPr>
  </w:style>
  <w:style w:type="paragraph" w:styleId="Nagwek1">
    <w:name w:val="heading 1"/>
    <w:aliases w:val="^Nagłówek 1"/>
    <w:basedOn w:val="Normalny"/>
    <w:next w:val="Normalny"/>
    <w:link w:val="Nagwek1Znak"/>
    <w:uiPriority w:val="1"/>
    <w:rsid w:val="00744A40"/>
    <w:pPr>
      <w:keepNext/>
      <w:numPr>
        <w:numId w:val="8"/>
      </w:numPr>
      <w:spacing w:before="240" w:after="60"/>
      <w:outlineLvl w:val="0"/>
    </w:pPr>
    <w:rPr>
      <w:rFonts w:cs="Arial"/>
      <w:b/>
      <w:bCs/>
      <w:kern w:val="32"/>
      <w:sz w:val="32"/>
      <w:szCs w:val="32"/>
    </w:rPr>
  </w:style>
  <w:style w:type="paragraph" w:styleId="Nagwek2">
    <w:name w:val="heading 2"/>
    <w:basedOn w:val="Normalny"/>
    <w:next w:val="Normalny"/>
    <w:link w:val="Nagwek2Znak"/>
    <w:uiPriority w:val="99"/>
    <w:rsid w:val="00744A40"/>
    <w:pPr>
      <w:keepNext/>
      <w:numPr>
        <w:ilvl w:val="1"/>
        <w:numId w:val="8"/>
      </w:numPr>
      <w:spacing w:before="240" w:after="60"/>
      <w:outlineLvl w:val="1"/>
    </w:pPr>
    <w:rPr>
      <w:rFonts w:cs="Arial"/>
      <w:b/>
      <w:bCs/>
      <w:i/>
      <w:iCs/>
      <w:sz w:val="28"/>
      <w:szCs w:val="28"/>
    </w:rPr>
  </w:style>
  <w:style w:type="paragraph" w:styleId="Nagwek3">
    <w:name w:val="heading 3"/>
    <w:basedOn w:val="Normalny"/>
    <w:next w:val="Normalny"/>
    <w:link w:val="Nagwek3Znak"/>
    <w:uiPriority w:val="99"/>
    <w:qFormat/>
    <w:rsid w:val="00744A40"/>
    <w:pPr>
      <w:keepNext/>
      <w:keepLines/>
      <w:numPr>
        <w:ilvl w:val="2"/>
        <w:numId w:val="8"/>
      </w:numPr>
      <w:spacing w:line="276" w:lineRule="auto"/>
      <w:jc w:val="both"/>
      <w:outlineLvl w:val="2"/>
    </w:pPr>
    <w:rPr>
      <w:rFonts w:eastAsiaTheme="majorEastAsia" w:cstheme="majorBidi"/>
      <w:bCs/>
      <w:sz w:val="20"/>
      <w:szCs w:val="20"/>
    </w:rPr>
  </w:style>
  <w:style w:type="paragraph" w:styleId="Nagwek4">
    <w:name w:val="heading 4"/>
    <w:basedOn w:val="Normalny"/>
    <w:link w:val="Nagwek4Znak"/>
    <w:uiPriority w:val="99"/>
    <w:rsid w:val="00744A40"/>
    <w:pPr>
      <w:numPr>
        <w:ilvl w:val="3"/>
        <w:numId w:val="8"/>
      </w:numPr>
      <w:spacing w:before="120" w:after="60" w:line="260" w:lineRule="exact"/>
      <w:outlineLvl w:val="3"/>
    </w:pPr>
    <w:rPr>
      <w:bCs/>
      <w:color w:val="000000" w:themeColor="text1"/>
      <w:szCs w:val="20"/>
    </w:rPr>
  </w:style>
  <w:style w:type="paragraph" w:styleId="Nagwek5">
    <w:name w:val="heading 5"/>
    <w:basedOn w:val="Normalny"/>
    <w:next w:val="Normalny"/>
    <w:link w:val="Nagwek5Znak"/>
    <w:semiHidden/>
    <w:unhideWhenUsed/>
    <w:qFormat/>
    <w:rsid w:val="006077F3"/>
    <w:pPr>
      <w:keepNext/>
      <w:keepLines/>
      <w:numPr>
        <w:ilvl w:val="4"/>
        <w:numId w:val="8"/>
      </w:numPr>
      <w:spacing w:before="40"/>
      <w:outlineLvl w:val="4"/>
    </w:pPr>
    <w:rPr>
      <w:rFonts w:asciiTheme="majorHAnsi" w:eastAsiaTheme="majorEastAsia" w:hAnsiTheme="majorHAnsi" w:cstheme="majorBidi"/>
      <w:color w:val="365F91" w:themeColor="accent1" w:themeShade="BF"/>
    </w:rPr>
  </w:style>
  <w:style w:type="paragraph" w:styleId="Nagwek6">
    <w:name w:val="heading 6"/>
    <w:basedOn w:val="Normalny"/>
    <w:next w:val="Normalny"/>
    <w:link w:val="Nagwek6Znak"/>
    <w:semiHidden/>
    <w:unhideWhenUsed/>
    <w:qFormat/>
    <w:rsid w:val="006077F3"/>
    <w:pPr>
      <w:keepNext/>
      <w:keepLines/>
      <w:numPr>
        <w:ilvl w:val="5"/>
        <w:numId w:val="8"/>
      </w:numPr>
      <w:spacing w:before="40"/>
      <w:outlineLvl w:val="5"/>
    </w:pPr>
    <w:rPr>
      <w:rFonts w:asciiTheme="majorHAnsi" w:eastAsiaTheme="majorEastAsia" w:hAnsiTheme="majorHAnsi" w:cstheme="majorBidi"/>
      <w:color w:val="243F60" w:themeColor="accent1" w:themeShade="7F"/>
    </w:rPr>
  </w:style>
  <w:style w:type="paragraph" w:styleId="Nagwek7">
    <w:name w:val="heading 7"/>
    <w:basedOn w:val="Normalny"/>
    <w:next w:val="Normalny"/>
    <w:link w:val="Nagwek7Znak"/>
    <w:semiHidden/>
    <w:unhideWhenUsed/>
    <w:qFormat/>
    <w:rsid w:val="006077F3"/>
    <w:pPr>
      <w:keepNext/>
      <w:keepLines/>
      <w:numPr>
        <w:ilvl w:val="6"/>
        <w:numId w:val="8"/>
      </w:numPr>
      <w:spacing w:before="40"/>
      <w:outlineLvl w:val="6"/>
    </w:pPr>
    <w:rPr>
      <w:rFonts w:asciiTheme="majorHAnsi" w:eastAsiaTheme="majorEastAsia" w:hAnsiTheme="majorHAnsi" w:cstheme="majorBidi"/>
      <w:i/>
      <w:iCs/>
      <w:color w:val="243F60" w:themeColor="accent1" w:themeShade="7F"/>
    </w:rPr>
  </w:style>
  <w:style w:type="paragraph" w:styleId="Nagwek8">
    <w:name w:val="heading 8"/>
    <w:basedOn w:val="Normalny"/>
    <w:next w:val="Normalny"/>
    <w:link w:val="Nagwek8Znak"/>
    <w:semiHidden/>
    <w:unhideWhenUsed/>
    <w:qFormat/>
    <w:rsid w:val="006077F3"/>
    <w:pPr>
      <w:keepNext/>
      <w:keepLines/>
      <w:numPr>
        <w:ilvl w:val="7"/>
        <w:numId w:val="8"/>
      </w:numPr>
      <w:spacing w:before="40"/>
      <w:outlineLvl w:val="7"/>
    </w:pPr>
    <w:rPr>
      <w:rFonts w:asciiTheme="majorHAnsi" w:eastAsiaTheme="majorEastAsia" w:hAnsiTheme="majorHAnsi" w:cstheme="majorBidi"/>
      <w:color w:val="272727" w:themeColor="text1" w:themeTint="D8"/>
      <w:sz w:val="21"/>
      <w:szCs w:val="21"/>
    </w:rPr>
  </w:style>
  <w:style w:type="paragraph" w:styleId="Nagwek9">
    <w:name w:val="heading 9"/>
    <w:basedOn w:val="Normalny"/>
    <w:next w:val="Normalny"/>
    <w:link w:val="Nagwek9Znak"/>
    <w:semiHidden/>
    <w:unhideWhenUsed/>
    <w:qFormat/>
    <w:rsid w:val="006077F3"/>
    <w:pPr>
      <w:keepNext/>
      <w:keepLines/>
      <w:numPr>
        <w:ilvl w:val="8"/>
        <w:numId w:val="8"/>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uiPriority w:val="99"/>
    <w:rsid w:val="00744A40"/>
    <w:rPr>
      <w:strike w:val="0"/>
      <w:dstrike w:val="0"/>
      <w:color w:val="FF6600"/>
      <w:sz w:val="16"/>
      <w:szCs w:val="16"/>
      <w:u w:val="none"/>
      <w:effect w:val="none"/>
    </w:rPr>
  </w:style>
  <w:style w:type="paragraph" w:styleId="NormalnyWeb">
    <w:name w:val="Normal (Web)"/>
    <w:basedOn w:val="Normalny"/>
    <w:rsid w:val="00EC5C3D"/>
    <w:pPr>
      <w:spacing w:before="100" w:beforeAutospacing="1" w:after="100" w:afterAutospacing="1"/>
    </w:pPr>
    <w:rPr>
      <w:sz w:val="16"/>
      <w:szCs w:val="16"/>
    </w:rPr>
  </w:style>
  <w:style w:type="character" w:styleId="Uwydatnienie">
    <w:name w:val="Emphasis"/>
    <w:rsid w:val="00EC5C3D"/>
    <w:rPr>
      <w:i/>
      <w:iCs/>
    </w:rPr>
  </w:style>
  <w:style w:type="character" w:styleId="Pogrubienie">
    <w:name w:val="Strong"/>
    <w:uiPriority w:val="22"/>
    <w:qFormat/>
    <w:rsid w:val="00744A40"/>
    <w:rPr>
      <w:b/>
      <w:bCs/>
    </w:rPr>
  </w:style>
  <w:style w:type="paragraph" w:styleId="Tekstdymka">
    <w:name w:val="Balloon Text"/>
    <w:basedOn w:val="Normalny"/>
    <w:link w:val="TekstdymkaZnak"/>
    <w:uiPriority w:val="99"/>
    <w:rsid w:val="00744A40"/>
    <w:rPr>
      <w:rFonts w:ascii="Tahoma" w:hAnsi="Tahoma" w:cs="Tahoma"/>
      <w:sz w:val="16"/>
      <w:szCs w:val="16"/>
    </w:rPr>
  </w:style>
  <w:style w:type="paragraph" w:styleId="Lista2">
    <w:name w:val="List 2"/>
    <w:basedOn w:val="Normalny"/>
    <w:rsid w:val="009D6B05"/>
    <w:pPr>
      <w:ind w:left="566" w:hanging="283"/>
      <w:contextualSpacing/>
    </w:pPr>
  </w:style>
  <w:style w:type="paragraph" w:styleId="Lista3">
    <w:name w:val="List 3"/>
    <w:basedOn w:val="Normalny"/>
    <w:rsid w:val="009D6B05"/>
    <w:pPr>
      <w:ind w:left="849" w:hanging="283"/>
      <w:contextualSpacing/>
    </w:pPr>
  </w:style>
  <w:style w:type="paragraph" w:styleId="Tekstpodstawowywcity">
    <w:name w:val="Body Text Indent"/>
    <w:basedOn w:val="Normalny"/>
    <w:link w:val="TekstpodstawowywcityZnak"/>
    <w:rsid w:val="009D6B05"/>
    <w:pPr>
      <w:spacing w:after="120"/>
      <w:ind w:left="283"/>
    </w:pPr>
  </w:style>
  <w:style w:type="character" w:customStyle="1" w:styleId="TekstpodstawowywcityZnak">
    <w:name w:val="Tekst podstawowy wcięty Znak"/>
    <w:link w:val="Tekstpodstawowywcity"/>
    <w:rsid w:val="009D6B05"/>
    <w:rPr>
      <w:sz w:val="24"/>
      <w:szCs w:val="24"/>
    </w:rPr>
  </w:style>
  <w:style w:type="paragraph" w:styleId="Tekstpodstawowyzwciciem2">
    <w:name w:val="Body Text First Indent 2"/>
    <w:basedOn w:val="Tekstpodstawowywcity"/>
    <w:link w:val="Tekstpodstawowyzwciciem2Znak"/>
    <w:rsid w:val="009D6B05"/>
    <w:pPr>
      <w:ind w:firstLine="210"/>
    </w:pPr>
  </w:style>
  <w:style w:type="character" w:customStyle="1" w:styleId="Tekstpodstawowyzwciciem2Znak">
    <w:name w:val="Tekst podstawowy z wcięciem 2 Znak"/>
    <w:basedOn w:val="TekstpodstawowywcityZnak"/>
    <w:link w:val="Tekstpodstawowyzwciciem2"/>
    <w:rsid w:val="009D6B05"/>
    <w:rPr>
      <w:sz w:val="24"/>
      <w:szCs w:val="24"/>
    </w:rPr>
  </w:style>
  <w:style w:type="paragraph" w:styleId="Nagwek">
    <w:name w:val="header"/>
    <w:basedOn w:val="Normalny"/>
    <w:link w:val="NagwekZnak"/>
    <w:uiPriority w:val="99"/>
    <w:rsid w:val="00744A40"/>
    <w:pPr>
      <w:tabs>
        <w:tab w:val="center" w:pos="4536"/>
        <w:tab w:val="right" w:pos="9072"/>
      </w:tabs>
    </w:pPr>
  </w:style>
  <w:style w:type="character" w:customStyle="1" w:styleId="NagwekZnak">
    <w:name w:val="Nagłówek Znak"/>
    <w:link w:val="Nagwek"/>
    <w:uiPriority w:val="99"/>
    <w:rsid w:val="00BD627E"/>
    <w:rPr>
      <w:rFonts w:ascii="Arial" w:hAnsi="Arial"/>
      <w:sz w:val="18"/>
      <w:szCs w:val="24"/>
    </w:rPr>
  </w:style>
  <w:style w:type="paragraph" w:styleId="Stopka">
    <w:name w:val="footer"/>
    <w:basedOn w:val="Normalny"/>
    <w:link w:val="StopkaZnak"/>
    <w:uiPriority w:val="99"/>
    <w:rsid w:val="00744A40"/>
    <w:pPr>
      <w:tabs>
        <w:tab w:val="center" w:pos="4536"/>
        <w:tab w:val="right" w:pos="9072"/>
      </w:tabs>
    </w:pPr>
  </w:style>
  <w:style w:type="character" w:customStyle="1" w:styleId="StopkaZnak">
    <w:name w:val="Stopka Znak"/>
    <w:link w:val="Stopka"/>
    <w:uiPriority w:val="99"/>
    <w:rsid w:val="00BD627E"/>
    <w:rPr>
      <w:rFonts w:ascii="Arial" w:hAnsi="Arial"/>
      <w:sz w:val="18"/>
      <w:szCs w:val="24"/>
    </w:rPr>
  </w:style>
  <w:style w:type="character" w:styleId="Odwoaniedokomentarza">
    <w:name w:val="annotation reference"/>
    <w:uiPriority w:val="99"/>
    <w:rsid w:val="00744A40"/>
    <w:rPr>
      <w:sz w:val="16"/>
      <w:szCs w:val="16"/>
    </w:rPr>
  </w:style>
  <w:style w:type="paragraph" w:styleId="Tekstkomentarza">
    <w:name w:val="annotation text"/>
    <w:basedOn w:val="Normalny"/>
    <w:link w:val="TekstkomentarzaZnak"/>
    <w:rsid w:val="00744A40"/>
    <w:rPr>
      <w:sz w:val="20"/>
      <w:szCs w:val="20"/>
    </w:rPr>
  </w:style>
  <w:style w:type="character" w:customStyle="1" w:styleId="TekstkomentarzaZnak">
    <w:name w:val="Tekst komentarza Znak"/>
    <w:basedOn w:val="Domylnaczcionkaakapitu"/>
    <w:link w:val="Tekstkomentarza"/>
    <w:rsid w:val="00C84494"/>
    <w:rPr>
      <w:rFonts w:ascii="Arial" w:hAnsi="Arial"/>
    </w:rPr>
  </w:style>
  <w:style w:type="paragraph" w:styleId="Tematkomentarza">
    <w:name w:val="annotation subject"/>
    <w:basedOn w:val="Tekstkomentarza"/>
    <w:next w:val="Tekstkomentarza"/>
    <w:link w:val="TematkomentarzaZnak"/>
    <w:uiPriority w:val="99"/>
    <w:rsid w:val="00744A40"/>
    <w:rPr>
      <w:b/>
      <w:bCs/>
    </w:rPr>
  </w:style>
  <w:style w:type="character" w:customStyle="1" w:styleId="TematkomentarzaZnak">
    <w:name w:val="Temat komentarza Znak"/>
    <w:link w:val="Tematkomentarza"/>
    <w:uiPriority w:val="99"/>
    <w:rsid w:val="00C84494"/>
    <w:rPr>
      <w:rFonts w:ascii="Arial" w:hAnsi="Arial"/>
      <w:b/>
      <w:bCs/>
    </w:rPr>
  </w:style>
  <w:style w:type="table" w:styleId="Tabela-Siatka">
    <w:name w:val="Table Grid"/>
    <w:basedOn w:val="Standardowy"/>
    <w:uiPriority w:val="39"/>
    <w:rsid w:val="00A353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prawka">
    <w:name w:val="Revision"/>
    <w:hidden/>
    <w:uiPriority w:val="99"/>
    <w:semiHidden/>
    <w:rsid w:val="00530350"/>
    <w:rPr>
      <w:sz w:val="24"/>
      <w:szCs w:val="24"/>
    </w:rPr>
  </w:style>
  <w:style w:type="paragraph" w:styleId="Akapitzlist">
    <w:name w:val="List Paragraph"/>
    <w:aliases w:val="Normal,Akapit z listą3,Akapit z listą31,RR PGE Akapit z listą,Styl 1,Tekst_DO"/>
    <w:basedOn w:val="Normalny"/>
    <w:link w:val="AkapitzlistZnak"/>
    <w:uiPriority w:val="34"/>
    <w:qFormat/>
    <w:rsid w:val="00EB1669"/>
    <w:pPr>
      <w:numPr>
        <w:ilvl w:val="8"/>
        <w:numId w:val="7"/>
      </w:numPr>
      <w:spacing w:line="260" w:lineRule="exact"/>
      <w:jc w:val="both"/>
    </w:pPr>
  </w:style>
  <w:style w:type="character" w:styleId="Tekstzastpczy">
    <w:name w:val="Placeholder Text"/>
    <w:basedOn w:val="Domylnaczcionkaakapitu"/>
    <w:uiPriority w:val="99"/>
    <w:semiHidden/>
    <w:rsid w:val="00BC2065"/>
    <w:rPr>
      <w:color w:val="808080"/>
    </w:rPr>
  </w:style>
  <w:style w:type="paragraph" w:customStyle="1" w:styleId="StylTekst1WyjustowanyPrzed6pktPo3pkt">
    <w:name w:val="Styl Tekst 1 Wyjustowany Przed:  6 pkt Po:  3 pkt"/>
    <w:basedOn w:val="Normalny"/>
    <w:rsid w:val="000243C0"/>
    <w:pPr>
      <w:spacing w:before="120" w:after="60"/>
      <w:jc w:val="both"/>
    </w:pPr>
    <w:rPr>
      <w:color w:val="000000" w:themeColor="text1"/>
      <w:szCs w:val="20"/>
    </w:rPr>
  </w:style>
  <w:style w:type="numbering" w:customStyle="1" w:styleId="Styl2">
    <w:name w:val="Styl2"/>
    <w:uiPriority w:val="99"/>
    <w:rsid w:val="00683D98"/>
    <w:pPr>
      <w:numPr>
        <w:numId w:val="1"/>
      </w:numPr>
    </w:pPr>
  </w:style>
  <w:style w:type="paragraph" w:customStyle="1" w:styleId="Opis">
    <w:name w:val="Opis"/>
    <w:basedOn w:val="Normalny"/>
    <w:link w:val="OpisZnak"/>
    <w:rsid w:val="00264F09"/>
    <w:pPr>
      <w:spacing w:line="360" w:lineRule="auto"/>
      <w:ind w:firstLine="425"/>
      <w:jc w:val="both"/>
    </w:pPr>
    <w:rPr>
      <w:rFonts w:cs="Arial"/>
      <w:sz w:val="22"/>
      <w:szCs w:val="22"/>
    </w:rPr>
  </w:style>
  <w:style w:type="character" w:customStyle="1" w:styleId="OpisZnak">
    <w:name w:val="Opis Znak"/>
    <w:basedOn w:val="Domylnaczcionkaakapitu"/>
    <w:link w:val="Opis"/>
    <w:rsid w:val="00264F09"/>
    <w:rPr>
      <w:rFonts w:ascii="Arial" w:hAnsi="Arial" w:cs="Arial"/>
      <w:sz w:val="22"/>
      <w:szCs w:val="22"/>
    </w:rPr>
  </w:style>
  <w:style w:type="paragraph" w:customStyle="1" w:styleId="Ipoziom">
    <w:name w:val="*I poziom"/>
    <w:basedOn w:val="Akapitzlist"/>
    <w:link w:val="IpoziomZnak"/>
    <w:autoRedefine/>
    <w:uiPriority w:val="2"/>
    <w:rsid w:val="002A6DD4"/>
    <w:pPr>
      <w:spacing w:before="120" w:after="60"/>
    </w:pPr>
    <w:rPr>
      <w:rFonts w:cs="Arial"/>
      <w:b/>
      <w:color w:val="1F497D" w:themeColor="text2"/>
      <w:sz w:val="20"/>
      <w:szCs w:val="20"/>
    </w:rPr>
  </w:style>
  <w:style w:type="paragraph" w:customStyle="1" w:styleId="IIpoziom0">
    <w:name w:val="*II poziom"/>
    <w:basedOn w:val="Akapitzlist"/>
    <w:link w:val="IIpoziomZnak"/>
    <w:autoRedefine/>
    <w:qFormat/>
    <w:rsid w:val="00744A40"/>
    <w:pPr>
      <w:spacing w:before="240" w:after="240"/>
      <w:ind w:left="1077"/>
      <w:contextualSpacing/>
    </w:pPr>
  </w:style>
  <w:style w:type="character" w:customStyle="1" w:styleId="AkapitzlistZnak">
    <w:name w:val="Akapit z listą Znak"/>
    <w:aliases w:val="Normal Znak,Akapit z listą3 Znak,Akapit z listą31 Znak,RR PGE Akapit z listą Znak,Styl 1 Znak,Tekst_DO Znak"/>
    <w:basedOn w:val="Domylnaczcionkaakapitu"/>
    <w:link w:val="Akapitzlist"/>
    <w:uiPriority w:val="34"/>
    <w:rsid w:val="00EB1669"/>
    <w:rPr>
      <w:rFonts w:ascii="Arial" w:hAnsi="Arial"/>
      <w:sz w:val="18"/>
      <w:szCs w:val="24"/>
    </w:rPr>
  </w:style>
  <w:style w:type="character" w:customStyle="1" w:styleId="IpoziomZnak">
    <w:name w:val="*I poziom Znak"/>
    <w:basedOn w:val="AkapitzlistZnak"/>
    <w:link w:val="Ipoziom"/>
    <w:uiPriority w:val="2"/>
    <w:rsid w:val="002A6DD4"/>
    <w:rPr>
      <w:rFonts w:ascii="Arial" w:hAnsi="Arial" w:cs="Arial"/>
      <w:b/>
      <w:color w:val="1F497D" w:themeColor="text2"/>
      <w:sz w:val="18"/>
      <w:szCs w:val="24"/>
    </w:rPr>
  </w:style>
  <w:style w:type="paragraph" w:customStyle="1" w:styleId="IIIpoziom">
    <w:name w:val="*III poziom"/>
    <w:basedOn w:val="Akapitzlist"/>
    <w:link w:val="IIIpoziomZnak"/>
    <w:autoRedefine/>
    <w:qFormat/>
    <w:rsid w:val="00A74CC8"/>
    <w:pPr>
      <w:spacing w:after="240"/>
      <w:ind w:left="0"/>
      <w:contextualSpacing/>
    </w:pPr>
    <w:rPr>
      <w:rFonts w:cs="Arial"/>
      <w:szCs w:val="18"/>
    </w:rPr>
  </w:style>
  <w:style w:type="character" w:customStyle="1" w:styleId="IIpoziomZnak">
    <w:name w:val="*II poziom Znak"/>
    <w:basedOn w:val="AkapitzlistZnak"/>
    <w:link w:val="IIpoziom0"/>
    <w:rsid w:val="00864571"/>
    <w:rPr>
      <w:rFonts w:ascii="Arial" w:hAnsi="Arial"/>
      <w:sz w:val="18"/>
      <w:szCs w:val="24"/>
    </w:rPr>
  </w:style>
  <w:style w:type="paragraph" w:customStyle="1" w:styleId="IVpoziom">
    <w:name w:val="*IV poziom"/>
    <w:basedOn w:val="Akapitzlist"/>
    <w:link w:val="IVpoziomZnak"/>
    <w:autoRedefine/>
    <w:qFormat/>
    <w:rsid w:val="006077F3"/>
    <w:pPr>
      <w:ind w:left="0"/>
    </w:pPr>
    <w:rPr>
      <w:rFonts w:cs="Arial"/>
      <w:szCs w:val="20"/>
    </w:rPr>
  </w:style>
  <w:style w:type="character" w:customStyle="1" w:styleId="IIIpoziomZnak">
    <w:name w:val="*III poziom Znak"/>
    <w:basedOn w:val="AkapitzlistZnak"/>
    <w:link w:val="IIIpoziom"/>
    <w:rsid w:val="00A74CC8"/>
    <w:rPr>
      <w:rFonts w:ascii="Arial" w:hAnsi="Arial" w:cs="Arial"/>
      <w:sz w:val="18"/>
      <w:szCs w:val="18"/>
    </w:rPr>
  </w:style>
  <w:style w:type="paragraph" w:customStyle="1" w:styleId="Vpoziom">
    <w:name w:val="*V poziom"/>
    <w:basedOn w:val="Akapitzlist"/>
    <w:link w:val="VpoziomZnak"/>
    <w:autoRedefine/>
    <w:qFormat/>
    <w:rsid w:val="00425023"/>
    <w:pPr>
      <w:numPr>
        <w:ilvl w:val="4"/>
        <w:numId w:val="4"/>
      </w:numPr>
    </w:pPr>
    <w:rPr>
      <w:rFonts w:cs="Arial"/>
      <w:szCs w:val="20"/>
    </w:rPr>
  </w:style>
  <w:style w:type="character" w:customStyle="1" w:styleId="IVpoziomZnak">
    <w:name w:val="*IV poziom Znak"/>
    <w:basedOn w:val="AkapitzlistZnak"/>
    <w:link w:val="IVpoziom"/>
    <w:rsid w:val="006077F3"/>
    <w:rPr>
      <w:rFonts w:ascii="Arial" w:hAnsi="Arial" w:cs="Arial"/>
      <w:sz w:val="18"/>
      <w:szCs w:val="24"/>
    </w:rPr>
  </w:style>
  <w:style w:type="paragraph" w:customStyle="1" w:styleId="VIpoziom">
    <w:name w:val="*VI poziom"/>
    <w:basedOn w:val="Akapitzlist"/>
    <w:link w:val="VIpoziomZnak"/>
    <w:autoRedefine/>
    <w:qFormat/>
    <w:rsid w:val="00744A40"/>
    <w:pPr>
      <w:ind w:left="708" w:firstLine="708"/>
    </w:pPr>
    <w:rPr>
      <w:rFonts w:cs="Arial"/>
      <w:szCs w:val="20"/>
    </w:rPr>
  </w:style>
  <w:style w:type="character" w:customStyle="1" w:styleId="VpoziomZnak">
    <w:name w:val="*V poziom Znak"/>
    <w:basedOn w:val="AkapitzlistZnak"/>
    <w:link w:val="Vpoziom"/>
    <w:rsid w:val="00425023"/>
    <w:rPr>
      <w:rFonts w:ascii="Arial" w:hAnsi="Arial" w:cs="Arial"/>
      <w:sz w:val="18"/>
      <w:szCs w:val="24"/>
    </w:rPr>
  </w:style>
  <w:style w:type="paragraph" w:customStyle="1" w:styleId="IIpoziom">
    <w:name w:val="**II poziom"/>
    <w:basedOn w:val="Akapitzlist"/>
    <w:link w:val="IIpoziomZnak0"/>
    <w:autoRedefine/>
    <w:qFormat/>
    <w:rsid w:val="00CA1A4A"/>
    <w:pPr>
      <w:keepNext/>
      <w:numPr>
        <w:ilvl w:val="1"/>
      </w:numPr>
      <w:spacing w:before="120" w:after="60" w:line="240" w:lineRule="auto"/>
      <w:outlineLvl w:val="1"/>
    </w:pPr>
    <w:rPr>
      <w:rFonts w:cs="Arial"/>
      <w:b/>
      <w:smallCaps/>
      <w:color w:val="092D74"/>
      <w:sz w:val="20"/>
      <w:szCs w:val="20"/>
    </w:rPr>
  </w:style>
  <w:style w:type="character" w:customStyle="1" w:styleId="VIpoziomZnak">
    <w:name w:val="*VI poziom Znak"/>
    <w:basedOn w:val="AkapitzlistZnak"/>
    <w:link w:val="VIpoziom"/>
    <w:rsid w:val="005B7A6F"/>
    <w:rPr>
      <w:rFonts w:ascii="Arial" w:hAnsi="Arial" w:cs="Arial"/>
      <w:sz w:val="18"/>
      <w:szCs w:val="24"/>
    </w:rPr>
  </w:style>
  <w:style w:type="paragraph" w:customStyle="1" w:styleId="Ipoziom0">
    <w:name w:val="**I poziom"/>
    <w:basedOn w:val="Akapitzlist"/>
    <w:link w:val="IpoziomZnak0"/>
    <w:autoRedefine/>
    <w:qFormat/>
    <w:rsid w:val="00ED080A"/>
    <w:pPr>
      <w:keepNext/>
      <w:spacing w:before="120" w:after="60"/>
      <w:ind w:left="0"/>
      <w:outlineLvl w:val="0"/>
    </w:pPr>
    <w:rPr>
      <w:rFonts w:cs="Arial"/>
      <w:sz w:val="16"/>
      <w:szCs w:val="16"/>
    </w:rPr>
  </w:style>
  <w:style w:type="character" w:customStyle="1" w:styleId="IIpoziomZnak0">
    <w:name w:val="**II poziom Znak"/>
    <w:basedOn w:val="AkapitzlistZnak"/>
    <w:link w:val="IIpoziom"/>
    <w:rsid w:val="00CA1A4A"/>
    <w:rPr>
      <w:rFonts w:ascii="Arial" w:hAnsi="Arial" w:cs="Arial"/>
      <w:b/>
      <w:smallCaps/>
      <w:color w:val="092D74"/>
      <w:sz w:val="18"/>
      <w:szCs w:val="24"/>
    </w:rPr>
  </w:style>
  <w:style w:type="paragraph" w:customStyle="1" w:styleId="IVpoziom0">
    <w:name w:val="**IV poziom"/>
    <w:basedOn w:val="IVpoziom"/>
    <w:link w:val="IVpoziomZnak0"/>
    <w:autoRedefine/>
    <w:rsid w:val="002A6DD4"/>
  </w:style>
  <w:style w:type="character" w:customStyle="1" w:styleId="IpoziomZnak0">
    <w:name w:val="**I poziom Znak"/>
    <w:basedOn w:val="AkapitzlistZnak"/>
    <w:link w:val="Ipoziom0"/>
    <w:rsid w:val="00ED080A"/>
    <w:rPr>
      <w:rFonts w:ascii="Arial" w:hAnsi="Arial" w:cs="Arial"/>
      <w:sz w:val="16"/>
      <w:szCs w:val="16"/>
    </w:rPr>
  </w:style>
  <w:style w:type="paragraph" w:customStyle="1" w:styleId="IIIpoziom0">
    <w:name w:val="**III poziom"/>
    <w:basedOn w:val="Akapitzlist"/>
    <w:link w:val="IIIpoziomZnak0"/>
    <w:autoRedefine/>
    <w:rsid w:val="00744A40"/>
    <w:pPr>
      <w:ind w:left="0"/>
      <w:contextualSpacing/>
    </w:pPr>
    <w:rPr>
      <w:rFonts w:cs="Arial"/>
      <w:szCs w:val="20"/>
    </w:rPr>
  </w:style>
  <w:style w:type="character" w:customStyle="1" w:styleId="IVpoziomZnak0">
    <w:name w:val="**IV poziom Znak"/>
    <w:basedOn w:val="IVpoziomZnak"/>
    <w:link w:val="IVpoziom0"/>
    <w:rsid w:val="002A6DD4"/>
    <w:rPr>
      <w:rFonts w:ascii="Arial" w:hAnsi="Arial" w:cs="Arial"/>
      <w:sz w:val="18"/>
      <w:szCs w:val="24"/>
    </w:rPr>
  </w:style>
  <w:style w:type="paragraph" w:customStyle="1" w:styleId="Vpoziom1">
    <w:name w:val="**V poziom"/>
    <w:basedOn w:val="Vpoziom"/>
    <w:link w:val="VpoziomZnak0"/>
    <w:autoRedefine/>
    <w:rsid w:val="002A6DD4"/>
  </w:style>
  <w:style w:type="character" w:customStyle="1" w:styleId="IIIpoziomZnak0">
    <w:name w:val="**III poziom Znak"/>
    <w:basedOn w:val="AkapitzlistZnak"/>
    <w:link w:val="IIIpoziom0"/>
    <w:rsid w:val="00E24107"/>
    <w:rPr>
      <w:rFonts w:ascii="Arial" w:hAnsi="Arial" w:cs="Arial"/>
      <w:sz w:val="18"/>
      <w:szCs w:val="24"/>
    </w:rPr>
  </w:style>
  <w:style w:type="paragraph" w:customStyle="1" w:styleId="VIpoziom0">
    <w:name w:val="**VI poziom"/>
    <w:basedOn w:val="VIpoziom"/>
    <w:link w:val="VIpoziomZnak0"/>
    <w:autoRedefine/>
    <w:rsid w:val="002A6DD4"/>
  </w:style>
  <w:style w:type="character" w:customStyle="1" w:styleId="VpoziomZnak0">
    <w:name w:val="**V poziom Znak"/>
    <w:basedOn w:val="VpoziomZnak"/>
    <w:link w:val="Vpoziom1"/>
    <w:rsid w:val="002A6DD4"/>
    <w:rPr>
      <w:rFonts w:ascii="Arial" w:hAnsi="Arial" w:cs="Arial"/>
      <w:sz w:val="18"/>
      <w:szCs w:val="24"/>
    </w:rPr>
  </w:style>
  <w:style w:type="character" w:customStyle="1" w:styleId="VIpoziomZnak0">
    <w:name w:val="**VI poziom Znak"/>
    <w:basedOn w:val="VIpoziomZnak"/>
    <w:link w:val="VIpoziom0"/>
    <w:rsid w:val="002A6DD4"/>
    <w:rPr>
      <w:rFonts w:ascii="Arial" w:hAnsi="Arial" w:cs="Arial"/>
      <w:sz w:val="18"/>
      <w:szCs w:val="24"/>
    </w:rPr>
  </w:style>
  <w:style w:type="paragraph" w:customStyle="1" w:styleId="Normalny1">
    <w:name w:val="Normalny 1"/>
    <w:basedOn w:val="Normalny"/>
    <w:uiPriority w:val="2"/>
    <w:rsid w:val="00744A40"/>
    <w:pPr>
      <w:spacing w:before="120" w:after="60"/>
      <w:ind w:left="907" w:hanging="623"/>
      <w:jc w:val="both"/>
    </w:pPr>
    <w:rPr>
      <w:rFonts w:cs="Arial"/>
      <w:b/>
      <w:sz w:val="20"/>
    </w:rPr>
  </w:style>
  <w:style w:type="paragraph" w:customStyle="1" w:styleId="Normalny2">
    <w:name w:val="Normalny 2"/>
    <w:basedOn w:val="Normalny1"/>
    <w:uiPriority w:val="2"/>
    <w:rsid w:val="00744A40"/>
    <w:pPr>
      <w:ind w:hanging="340"/>
    </w:pPr>
    <w:rPr>
      <w:b w:val="0"/>
    </w:rPr>
  </w:style>
  <w:style w:type="paragraph" w:customStyle="1" w:styleId="Definicje">
    <w:name w:val="Definicje"/>
    <w:basedOn w:val="Akapitzlist"/>
    <w:link w:val="DefinicjeZnak"/>
    <w:rsid w:val="00C47BBC"/>
    <w:pPr>
      <w:spacing w:after="60"/>
    </w:pPr>
    <w:rPr>
      <w:rFonts w:eastAsia="Calibri" w:cs="Arial"/>
      <w:i/>
      <w:color w:val="1F497D" w:themeColor="text2"/>
      <w:szCs w:val="18"/>
      <w:u w:val="single"/>
      <w:lang w:eastAsia="en-US"/>
    </w:rPr>
  </w:style>
  <w:style w:type="character" w:customStyle="1" w:styleId="DefinicjeZnak">
    <w:name w:val="Definicje Znak"/>
    <w:basedOn w:val="AkapitzlistZnak"/>
    <w:link w:val="Definicje"/>
    <w:rsid w:val="00C47BBC"/>
    <w:rPr>
      <w:rFonts w:ascii="Arial" w:eastAsia="Calibri" w:hAnsi="Arial" w:cs="Arial"/>
      <w:i/>
      <w:color w:val="1F497D" w:themeColor="text2"/>
      <w:sz w:val="18"/>
      <w:szCs w:val="18"/>
      <w:u w:val="single"/>
      <w:lang w:eastAsia="en-US"/>
    </w:rPr>
  </w:style>
  <w:style w:type="paragraph" w:customStyle="1" w:styleId="IVPoziom1">
    <w:name w:val="**IV Poziom"/>
    <w:basedOn w:val="IIIpoziom0"/>
    <w:link w:val="IVPoziomZnak1"/>
    <w:rsid w:val="006C1E90"/>
  </w:style>
  <w:style w:type="paragraph" w:customStyle="1" w:styleId="VPoziom2">
    <w:name w:val="**V Poziom"/>
    <w:basedOn w:val="IVPoziom1"/>
    <w:link w:val="VPoziomZnak1"/>
    <w:qFormat/>
    <w:rsid w:val="00744A40"/>
  </w:style>
  <w:style w:type="character" w:customStyle="1" w:styleId="IVPoziomZnak1">
    <w:name w:val="**IV Poziom Znak"/>
    <w:basedOn w:val="IIIpoziomZnak0"/>
    <w:link w:val="IVPoziom1"/>
    <w:rsid w:val="006C1E90"/>
    <w:rPr>
      <w:rFonts w:ascii="Arial" w:hAnsi="Arial" w:cs="Arial"/>
      <w:sz w:val="18"/>
      <w:szCs w:val="24"/>
    </w:rPr>
  </w:style>
  <w:style w:type="paragraph" w:customStyle="1" w:styleId="VIPoziom1">
    <w:name w:val="**VI Poziom"/>
    <w:basedOn w:val="VPoziom2"/>
    <w:link w:val="VIPoziomZnak1"/>
    <w:qFormat/>
    <w:rsid w:val="00744A40"/>
  </w:style>
  <w:style w:type="character" w:customStyle="1" w:styleId="VPoziomZnak1">
    <w:name w:val="**V Poziom Znak"/>
    <w:basedOn w:val="IVPoziomZnak1"/>
    <w:link w:val="VPoziom2"/>
    <w:rsid w:val="00E20FB3"/>
    <w:rPr>
      <w:rFonts w:ascii="Arial" w:hAnsi="Arial" w:cs="Arial"/>
      <w:sz w:val="18"/>
      <w:szCs w:val="24"/>
    </w:rPr>
  </w:style>
  <w:style w:type="character" w:customStyle="1" w:styleId="VIPoziomZnak1">
    <w:name w:val="**VI Poziom Znak"/>
    <w:basedOn w:val="VPoziomZnak1"/>
    <w:link w:val="VIPoziom1"/>
    <w:rsid w:val="00E20FB3"/>
    <w:rPr>
      <w:rFonts w:ascii="Arial" w:hAnsi="Arial" w:cs="Arial"/>
      <w:sz w:val="18"/>
      <w:szCs w:val="24"/>
    </w:rPr>
  </w:style>
  <w:style w:type="paragraph" w:styleId="Tekstprzypisudolnego">
    <w:name w:val="footnote text"/>
    <w:basedOn w:val="Normalny"/>
    <w:link w:val="TekstprzypisudolnegoZnak"/>
    <w:uiPriority w:val="99"/>
    <w:rsid w:val="00686425"/>
    <w:rPr>
      <w:rFonts w:ascii="Times New Roman" w:hAnsi="Times New Roman"/>
      <w:sz w:val="20"/>
      <w:szCs w:val="20"/>
    </w:rPr>
  </w:style>
  <w:style w:type="character" w:customStyle="1" w:styleId="TekstprzypisudolnegoZnak">
    <w:name w:val="Tekst przypisu dolnego Znak"/>
    <w:basedOn w:val="Domylnaczcionkaakapitu"/>
    <w:link w:val="Tekstprzypisudolnego"/>
    <w:uiPriority w:val="99"/>
    <w:rsid w:val="00686425"/>
  </w:style>
  <w:style w:type="character" w:styleId="Odwoanieprzypisudolnego">
    <w:name w:val="footnote reference"/>
    <w:basedOn w:val="Domylnaczcionkaakapitu"/>
    <w:uiPriority w:val="99"/>
    <w:rsid w:val="00744A40"/>
    <w:rPr>
      <w:vertAlign w:val="superscript"/>
    </w:rPr>
  </w:style>
  <w:style w:type="paragraph" w:styleId="Tekstpodstawowy">
    <w:name w:val="Body Text"/>
    <w:basedOn w:val="Normalny"/>
    <w:link w:val="TekstpodstawowyZnak"/>
    <w:uiPriority w:val="99"/>
    <w:unhideWhenUsed/>
    <w:rsid w:val="00351AD8"/>
    <w:pPr>
      <w:spacing w:after="120"/>
    </w:pPr>
  </w:style>
  <w:style w:type="character" w:customStyle="1" w:styleId="TekstpodstawowyZnak">
    <w:name w:val="Tekst podstawowy Znak"/>
    <w:basedOn w:val="Domylnaczcionkaakapitu"/>
    <w:link w:val="Tekstpodstawowy"/>
    <w:uiPriority w:val="99"/>
    <w:rsid w:val="00351AD8"/>
    <w:rPr>
      <w:rFonts w:ascii="Arial" w:hAnsi="Arial"/>
      <w:sz w:val="18"/>
      <w:szCs w:val="24"/>
    </w:rPr>
  </w:style>
  <w:style w:type="paragraph" w:styleId="Spistreci1">
    <w:name w:val="toc 1"/>
    <w:basedOn w:val="Normalny"/>
    <w:next w:val="Normalny"/>
    <w:autoRedefine/>
    <w:uiPriority w:val="39"/>
    <w:rsid w:val="00744A40"/>
    <w:pPr>
      <w:tabs>
        <w:tab w:val="left" w:pos="284"/>
        <w:tab w:val="right" w:leader="dot" w:pos="9062"/>
      </w:tabs>
      <w:spacing w:before="60" w:after="60" w:line="276" w:lineRule="auto"/>
      <w:jc w:val="both"/>
    </w:pPr>
    <w:rPr>
      <w:b/>
      <w:smallCaps/>
      <w:szCs w:val="20"/>
    </w:rPr>
  </w:style>
  <w:style w:type="paragraph" w:styleId="Legenda">
    <w:name w:val="caption"/>
    <w:basedOn w:val="Normalny"/>
    <w:next w:val="Normalny"/>
    <w:link w:val="LegendaZnak"/>
    <w:qFormat/>
    <w:rsid w:val="00351AD8"/>
    <w:pPr>
      <w:spacing w:before="240" w:line="276" w:lineRule="auto"/>
      <w:jc w:val="both"/>
    </w:pPr>
    <w:rPr>
      <w:i/>
      <w:sz w:val="16"/>
      <w:szCs w:val="20"/>
    </w:rPr>
  </w:style>
  <w:style w:type="paragraph" w:styleId="Spistreci2">
    <w:name w:val="toc 2"/>
    <w:basedOn w:val="Normalny"/>
    <w:next w:val="Normalny"/>
    <w:autoRedefine/>
    <w:uiPriority w:val="39"/>
    <w:unhideWhenUsed/>
    <w:rsid w:val="00117A50"/>
    <w:pPr>
      <w:tabs>
        <w:tab w:val="left" w:pos="284"/>
        <w:tab w:val="left" w:pos="880"/>
        <w:tab w:val="right" w:leader="dot" w:pos="9062"/>
      </w:tabs>
      <w:spacing w:line="360" w:lineRule="auto"/>
      <w:ind w:left="709" w:hanging="425"/>
    </w:pPr>
    <w:rPr>
      <w:b/>
      <w:sz w:val="16"/>
      <w:szCs w:val="20"/>
    </w:rPr>
  </w:style>
  <w:style w:type="character" w:customStyle="1" w:styleId="LegendaZnak">
    <w:name w:val="Legenda Znak"/>
    <w:basedOn w:val="Domylnaczcionkaakapitu"/>
    <w:link w:val="Legenda"/>
    <w:rsid w:val="00351AD8"/>
    <w:rPr>
      <w:rFonts w:ascii="Arial" w:hAnsi="Arial"/>
      <w:i/>
      <w:sz w:val="16"/>
    </w:rPr>
  </w:style>
  <w:style w:type="paragraph" w:customStyle="1" w:styleId="Stronatytuowa">
    <w:name w:val="Strona tytułowa"/>
    <w:basedOn w:val="Normalny"/>
    <w:link w:val="StronatytuowaZnak"/>
    <w:rsid w:val="00351AD8"/>
    <w:pPr>
      <w:spacing w:before="120" w:after="120" w:line="276" w:lineRule="auto"/>
      <w:jc w:val="both"/>
    </w:pPr>
    <w:rPr>
      <w:b/>
      <w:sz w:val="20"/>
      <w:szCs w:val="20"/>
    </w:rPr>
  </w:style>
  <w:style w:type="character" w:customStyle="1" w:styleId="StronatytuowaZnak">
    <w:name w:val="Strona tytułowa Znak"/>
    <w:basedOn w:val="Domylnaczcionkaakapitu"/>
    <w:link w:val="Stronatytuowa"/>
    <w:rsid w:val="00351AD8"/>
    <w:rPr>
      <w:rFonts w:ascii="Arial" w:hAnsi="Arial"/>
      <w:b/>
    </w:rPr>
  </w:style>
  <w:style w:type="paragraph" w:customStyle="1" w:styleId="Tabela">
    <w:name w:val="Tabela"/>
    <w:basedOn w:val="Normalny"/>
    <w:rsid w:val="00351AD8"/>
    <w:pPr>
      <w:spacing w:line="288" w:lineRule="auto"/>
      <w:jc w:val="both"/>
    </w:pPr>
    <w:rPr>
      <w:sz w:val="20"/>
      <w:szCs w:val="20"/>
    </w:rPr>
  </w:style>
  <w:style w:type="paragraph" w:styleId="Spistreci3">
    <w:name w:val="toc 3"/>
    <w:basedOn w:val="Normalny"/>
    <w:next w:val="Normalny"/>
    <w:autoRedefine/>
    <w:uiPriority w:val="39"/>
    <w:unhideWhenUsed/>
    <w:rsid w:val="00744A40"/>
    <w:pPr>
      <w:tabs>
        <w:tab w:val="right" w:leader="dot" w:pos="9062"/>
      </w:tabs>
      <w:ind w:left="567"/>
      <w:jc w:val="both"/>
    </w:pPr>
    <w:rPr>
      <w:sz w:val="16"/>
      <w:szCs w:val="20"/>
    </w:rPr>
  </w:style>
  <w:style w:type="character" w:customStyle="1" w:styleId="Nagwek3Znak">
    <w:name w:val="Nagłówek 3 Znak"/>
    <w:basedOn w:val="Domylnaczcionkaakapitu"/>
    <w:link w:val="Nagwek3"/>
    <w:uiPriority w:val="99"/>
    <w:rsid w:val="00967106"/>
    <w:rPr>
      <w:rFonts w:ascii="Arial" w:eastAsiaTheme="majorEastAsia" w:hAnsi="Arial" w:cstheme="majorBidi"/>
      <w:bCs/>
    </w:rPr>
  </w:style>
  <w:style w:type="character" w:customStyle="1" w:styleId="TekstdymkaZnak">
    <w:name w:val="Tekst dymka Znak"/>
    <w:basedOn w:val="Domylnaczcionkaakapitu"/>
    <w:link w:val="Tekstdymka"/>
    <w:uiPriority w:val="99"/>
    <w:rsid w:val="00967106"/>
    <w:rPr>
      <w:rFonts w:ascii="Tahoma" w:hAnsi="Tahoma" w:cs="Tahoma"/>
      <w:sz w:val="16"/>
      <w:szCs w:val="16"/>
    </w:rPr>
  </w:style>
  <w:style w:type="character" w:customStyle="1" w:styleId="Nagwek1Znak">
    <w:name w:val="Nagłówek 1 Znak"/>
    <w:aliases w:val="^Nagłówek 1 Znak"/>
    <w:basedOn w:val="Domylnaczcionkaakapitu"/>
    <w:link w:val="Nagwek1"/>
    <w:uiPriority w:val="1"/>
    <w:rsid w:val="00967106"/>
    <w:rPr>
      <w:rFonts w:ascii="Arial" w:hAnsi="Arial" w:cs="Arial"/>
      <w:b/>
      <w:bCs/>
      <w:kern w:val="32"/>
      <w:sz w:val="32"/>
      <w:szCs w:val="32"/>
    </w:rPr>
  </w:style>
  <w:style w:type="character" w:customStyle="1" w:styleId="Nagwek2Znak">
    <w:name w:val="Nagłówek 2 Znak"/>
    <w:basedOn w:val="Domylnaczcionkaakapitu"/>
    <w:link w:val="Nagwek2"/>
    <w:uiPriority w:val="99"/>
    <w:rsid w:val="00967106"/>
    <w:rPr>
      <w:rFonts w:ascii="Arial" w:hAnsi="Arial" w:cs="Arial"/>
      <w:b/>
      <w:bCs/>
      <w:i/>
      <w:iCs/>
      <w:sz w:val="28"/>
      <w:szCs w:val="28"/>
    </w:rPr>
  </w:style>
  <w:style w:type="numbering" w:customStyle="1" w:styleId="Styl4">
    <w:name w:val="Styl4"/>
    <w:uiPriority w:val="99"/>
    <w:rsid w:val="00967106"/>
    <w:pPr>
      <w:numPr>
        <w:numId w:val="2"/>
      </w:numPr>
    </w:pPr>
  </w:style>
  <w:style w:type="paragraph" w:styleId="Tekstpodstawowy3">
    <w:name w:val="Body Text 3"/>
    <w:basedOn w:val="Normalny"/>
    <w:link w:val="Tekstpodstawowy3Znak"/>
    <w:uiPriority w:val="99"/>
    <w:rsid w:val="00744A40"/>
    <w:pPr>
      <w:spacing w:after="120"/>
    </w:pPr>
    <w:rPr>
      <w:rFonts w:ascii="Times New Roman" w:hAnsi="Times New Roman"/>
      <w:sz w:val="16"/>
      <w:szCs w:val="16"/>
    </w:rPr>
  </w:style>
  <w:style w:type="character" w:customStyle="1" w:styleId="Tekstpodstawowy3Znak">
    <w:name w:val="Tekst podstawowy 3 Znak"/>
    <w:basedOn w:val="Domylnaczcionkaakapitu"/>
    <w:link w:val="Tekstpodstawowy3"/>
    <w:uiPriority w:val="99"/>
    <w:rsid w:val="00967106"/>
    <w:rPr>
      <w:sz w:val="16"/>
      <w:szCs w:val="16"/>
    </w:rPr>
  </w:style>
  <w:style w:type="paragraph" w:styleId="Nagwekspisutreci">
    <w:name w:val="TOC Heading"/>
    <w:basedOn w:val="Nagwek1"/>
    <w:next w:val="Normalny"/>
    <w:uiPriority w:val="39"/>
    <w:unhideWhenUsed/>
    <w:qFormat/>
    <w:rsid w:val="00967106"/>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Tekstprzypisukocowego">
    <w:name w:val="endnote text"/>
    <w:basedOn w:val="Normalny"/>
    <w:link w:val="TekstprzypisukocowegoZnak"/>
    <w:uiPriority w:val="99"/>
    <w:semiHidden/>
    <w:unhideWhenUsed/>
    <w:rsid w:val="00967106"/>
    <w:pPr>
      <w:jc w:val="both"/>
    </w:pPr>
    <w:rPr>
      <w:sz w:val="20"/>
      <w:szCs w:val="20"/>
    </w:rPr>
  </w:style>
  <w:style w:type="character" w:customStyle="1" w:styleId="TekstprzypisukocowegoZnak">
    <w:name w:val="Tekst przypisu końcowego Znak"/>
    <w:basedOn w:val="Domylnaczcionkaakapitu"/>
    <w:link w:val="Tekstprzypisukocowego"/>
    <w:uiPriority w:val="99"/>
    <w:semiHidden/>
    <w:rsid w:val="00967106"/>
    <w:rPr>
      <w:rFonts w:ascii="Arial" w:hAnsi="Arial"/>
    </w:rPr>
  </w:style>
  <w:style w:type="character" w:styleId="Odwoanieprzypisukocowego">
    <w:name w:val="endnote reference"/>
    <w:basedOn w:val="Domylnaczcionkaakapitu"/>
    <w:uiPriority w:val="99"/>
    <w:semiHidden/>
    <w:unhideWhenUsed/>
    <w:rsid w:val="00967106"/>
    <w:rPr>
      <w:vertAlign w:val="superscript"/>
    </w:rPr>
  </w:style>
  <w:style w:type="paragraph" w:styleId="Spisilustracji">
    <w:name w:val="table of figures"/>
    <w:basedOn w:val="Normalny"/>
    <w:next w:val="Normalny"/>
    <w:uiPriority w:val="99"/>
    <w:unhideWhenUsed/>
    <w:rsid w:val="00967106"/>
    <w:pPr>
      <w:spacing w:line="360" w:lineRule="auto"/>
      <w:ind w:left="1134" w:hanging="1134"/>
      <w:jc w:val="both"/>
    </w:pPr>
    <w:rPr>
      <w:sz w:val="16"/>
      <w:szCs w:val="20"/>
    </w:rPr>
  </w:style>
  <w:style w:type="paragraph" w:customStyle="1" w:styleId="Rysunki">
    <w:name w:val="Rysunki"/>
    <w:basedOn w:val="Legenda"/>
    <w:next w:val="Normalny"/>
    <w:uiPriority w:val="3"/>
    <w:rsid w:val="00967106"/>
    <w:pPr>
      <w:spacing w:before="120" w:after="240" w:line="240" w:lineRule="auto"/>
    </w:pPr>
  </w:style>
  <w:style w:type="paragraph" w:customStyle="1" w:styleId="Tabele">
    <w:name w:val="Tabele"/>
    <w:basedOn w:val="Rysunki"/>
    <w:next w:val="Legenda"/>
    <w:uiPriority w:val="3"/>
    <w:rsid w:val="00744A40"/>
    <w:pPr>
      <w:spacing w:before="240" w:after="0"/>
      <w:jc w:val="center"/>
    </w:pPr>
  </w:style>
  <w:style w:type="character" w:styleId="Numerstrony">
    <w:name w:val="page number"/>
    <w:rsid w:val="00967106"/>
  </w:style>
  <w:style w:type="paragraph" w:customStyle="1" w:styleId="wypunkt2">
    <w:name w:val="wypunkt2"/>
    <w:basedOn w:val="Normalny"/>
    <w:rsid w:val="00967106"/>
    <w:pPr>
      <w:numPr>
        <w:numId w:val="3"/>
      </w:numPr>
      <w:spacing w:after="60" w:line="360" w:lineRule="auto"/>
    </w:pPr>
    <w:rPr>
      <w:color w:val="000000"/>
      <w:sz w:val="24"/>
      <w:szCs w:val="20"/>
    </w:rPr>
  </w:style>
  <w:style w:type="paragraph" w:styleId="Lista">
    <w:name w:val="List"/>
    <w:basedOn w:val="Normalny"/>
    <w:uiPriority w:val="99"/>
    <w:unhideWhenUsed/>
    <w:rsid w:val="00744A40"/>
    <w:pPr>
      <w:ind w:left="283" w:hanging="283"/>
    </w:pPr>
    <w:rPr>
      <w:rFonts w:ascii="Times New Roman" w:eastAsiaTheme="minorHAnsi" w:hAnsi="Times New Roman"/>
      <w:sz w:val="24"/>
      <w:lang w:eastAsia="en-GB"/>
    </w:rPr>
  </w:style>
  <w:style w:type="paragraph" w:customStyle="1" w:styleId="Ipoziom2">
    <w:name w:val="^I poziom"/>
    <w:basedOn w:val="Akapitzlist"/>
    <w:link w:val="IpoziomZnak1"/>
    <w:autoRedefine/>
    <w:uiPriority w:val="2"/>
    <w:rsid w:val="00744A40"/>
    <w:pPr>
      <w:spacing w:before="120" w:after="60"/>
      <w:ind w:left="0"/>
    </w:pPr>
    <w:rPr>
      <w:rFonts w:cs="Arial"/>
      <w:b/>
      <w:color w:val="1F497D" w:themeColor="text2"/>
    </w:rPr>
  </w:style>
  <w:style w:type="character" w:customStyle="1" w:styleId="IpoziomZnak1">
    <w:name w:val="^I poziom Znak"/>
    <w:basedOn w:val="AkapitzlistZnak"/>
    <w:link w:val="Ipoziom2"/>
    <w:uiPriority w:val="2"/>
    <w:rsid w:val="00907A96"/>
    <w:rPr>
      <w:rFonts w:ascii="Arial" w:hAnsi="Arial" w:cs="Arial"/>
      <w:b/>
      <w:color w:val="1F497D" w:themeColor="text2"/>
      <w:sz w:val="18"/>
      <w:szCs w:val="24"/>
    </w:rPr>
  </w:style>
  <w:style w:type="paragraph" w:customStyle="1" w:styleId="IIpoziom1">
    <w:name w:val="^II poziom"/>
    <w:basedOn w:val="Akapitzlist"/>
    <w:link w:val="IIpoziomZnak1"/>
    <w:autoRedefine/>
    <w:uiPriority w:val="2"/>
    <w:rsid w:val="0054375F"/>
    <w:pPr>
      <w:spacing w:before="120" w:after="120"/>
      <w:ind w:left="0"/>
      <w:contextualSpacing/>
    </w:pPr>
  </w:style>
  <w:style w:type="character" w:customStyle="1" w:styleId="IIpoziomZnak1">
    <w:name w:val="^II poziom Znak"/>
    <w:basedOn w:val="AkapitzlistZnak"/>
    <w:link w:val="IIpoziom1"/>
    <w:uiPriority w:val="2"/>
    <w:rsid w:val="0054375F"/>
    <w:rPr>
      <w:rFonts w:ascii="Arial" w:hAnsi="Arial"/>
      <w:sz w:val="18"/>
      <w:szCs w:val="24"/>
    </w:rPr>
  </w:style>
  <w:style w:type="paragraph" w:customStyle="1" w:styleId="IIIpoziom1">
    <w:name w:val="^III poziom"/>
    <w:basedOn w:val="Akapitzlist"/>
    <w:link w:val="IIIpoziomZnak1"/>
    <w:autoRedefine/>
    <w:uiPriority w:val="2"/>
    <w:rsid w:val="0008386F"/>
    <w:pPr>
      <w:ind w:left="0"/>
      <w:contextualSpacing/>
    </w:pPr>
    <w:rPr>
      <w:rFonts w:cs="Arial"/>
      <w:szCs w:val="18"/>
    </w:rPr>
  </w:style>
  <w:style w:type="character" w:customStyle="1" w:styleId="IIIpoziomZnak1">
    <w:name w:val="^III poziom Znak"/>
    <w:basedOn w:val="AkapitzlistZnak"/>
    <w:link w:val="IIIpoziom1"/>
    <w:uiPriority w:val="2"/>
    <w:rsid w:val="0008386F"/>
    <w:rPr>
      <w:rFonts w:ascii="Arial" w:hAnsi="Arial" w:cs="Arial"/>
      <w:sz w:val="18"/>
      <w:szCs w:val="18"/>
    </w:rPr>
  </w:style>
  <w:style w:type="paragraph" w:customStyle="1" w:styleId="IVpoziom2">
    <w:name w:val="^IV poziom"/>
    <w:basedOn w:val="IIIpoziom1"/>
    <w:link w:val="IVpoziomZnak2"/>
    <w:autoRedefine/>
    <w:uiPriority w:val="2"/>
    <w:rsid w:val="00744A40"/>
    <w:rPr>
      <w:szCs w:val="24"/>
    </w:rPr>
  </w:style>
  <w:style w:type="character" w:customStyle="1" w:styleId="IVpoziomZnak2">
    <w:name w:val="^IV poziom Znak"/>
    <w:basedOn w:val="AkapitzlistZnak"/>
    <w:link w:val="IVpoziom2"/>
    <w:uiPriority w:val="2"/>
    <w:rsid w:val="0010407E"/>
    <w:rPr>
      <w:rFonts w:ascii="Arial" w:hAnsi="Arial" w:cs="Arial"/>
      <w:sz w:val="18"/>
      <w:szCs w:val="24"/>
    </w:rPr>
  </w:style>
  <w:style w:type="paragraph" w:customStyle="1" w:styleId="komentarz">
    <w:name w:val="^komentarz"/>
    <w:basedOn w:val="Normalny"/>
    <w:link w:val="komentarzZnak"/>
    <w:uiPriority w:val="98"/>
    <w:qFormat/>
    <w:rsid w:val="000C72A0"/>
    <w:pPr>
      <w:spacing w:before="120" w:after="120"/>
      <w:ind w:left="1077"/>
      <w:jc w:val="both"/>
    </w:pPr>
    <w:rPr>
      <w:i/>
      <w:color w:val="7F7F7F" w:themeColor="text1" w:themeTint="80"/>
      <w:sz w:val="16"/>
    </w:rPr>
  </w:style>
  <w:style w:type="character" w:customStyle="1" w:styleId="komentarzZnak">
    <w:name w:val="^komentarz Znak"/>
    <w:basedOn w:val="Domylnaczcionkaakapitu"/>
    <w:link w:val="komentarz"/>
    <w:uiPriority w:val="98"/>
    <w:rsid w:val="000C72A0"/>
    <w:rPr>
      <w:rFonts w:ascii="Arial" w:hAnsi="Arial"/>
      <w:i/>
      <w:color w:val="7F7F7F" w:themeColor="text1" w:themeTint="80"/>
      <w:sz w:val="16"/>
      <w:szCs w:val="24"/>
    </w:rPr>
  </w:style>
  <w:style w:type="paragraph" w:customStyle="1" w:styleId="NORMALNYTEKSTBEZNUMERACJI">
    <w:name w:val="^NORMALNY TEKST BEZ NUMERACJI"/>
    <w:basedOn w:val="Normalny1"/>
    <w:next w:val="Normalny2"/>
    <w:uiPriority w:val="2"/>
    <w:qFormat/>
    <w:rsid w:val="000C72A0"/>
    <w:pPr>
      <w:ind w:left="340" w:firstLine="0"/>
      <w:jc w:val="left"/>
      <w:textboxTightWrap w:val="allLines"/>
      <w:outlineLvl w:val="0"/>
    </w:pPr>
    <w:rPr>
      <w:b w:val="0"/>
      <w:sz w:val="18"/>
    </w:rPr>
  </w:style>
  <w:style w:type="paragraph" w:customStyle="1" w:styleId="Podpisy">
    <w:name w:val="^Podpisy"/>
    <w:basedOn w:val="Normalny"/>
    <w:next w:val="Normalny"/>
    <w:uiPriority w:val="3"/>
    <w:rsid w:val="000C72A0"/>
    <w:pPr>
      <w:spacing w:before="240" w:after="120"/>
      <w:ind w:left="567"/>
      <w:jc w:val="both"/>
    </w:pPr>
    <w:rPr>
      <w:i/>
      <w:sz w:val="16"/>
      <w:szCs w:val="20"/>
    </w:rPr>
  </w:style>
  <w:style w:type="paragraph" w:customStyle="1" w:styleId="Stronatytuowa0">
    <w:name w:val="^Strona tytułowa"/>
    <w:basedOn w:val="Normalny"/>
    <w:link w:val="StronatytuowaZnak0"/>
    <w:rsid w:val="000C72A0"/>
    <w:pPr>
      <w:spacing w:before="120" w:after="120" w:line="276" w:lineRule="auto"/>
      <w:jc w:val="center"/>
    </w:pPr>
    <w:rPr>
      <w:rFonts w:cs="Arial"/>
      <w:b/>
      <w:sz w:val="32"/>
      <w:szCs w:val="20"/>
    </w:rPr>
  </w:style>
  <w:style w:type="character" w:customStyle="1" w:styleId="StronatytuowaZnak0">
    <w:name w:val="^Strona tytułowa Znak"/>
    <w:basedOn w:val="Domylnaczcionkaakapitu"/>
    <w:link w:val="Stronatytuowa0"/>
    <w:rsid w:val="000C72A0"/>
    <w:rPr>
      <w:rFonts w:ascii="Arial" w:hAnsi="Arial" w:cs="Arial"/>
      <w:b/>
      <w:sz w:val="32"/>
    </w:rPr>
  </w:style>
  <w:style w:type="paragraph" w:customStyle="1" w:styleId="teksttabeli">
    <w:name w:val="^tekst tabeli"/>
    <w:basedOn w:val="Normalny"/>
    <w:link w:val="teksttabeliZnak"/>
    <w:uiPriority w:val="4"/>
    <w:rsid w:val="000C72A0"/>
    <w:rPr>
      <w:sz w:val="16"/>
    </w:rPr>
  </w:style>
  <w:style w:type="character" w:customStyle="1" w:styleId="teksttabeliZnak">
    <w:name w:val="^tekst tabeli Znak"/>
    <w:basedOn w:val="Domylnaczcionkaakapitu"/>
    <w:link w:val="teksttabeli"/>
    <w:uiPriority w:val="4"/>
    <w:rsid w:val="000C72A0"/>
    <w:rPr>
      <w:rFonts w:ascii="Arial" w:hAnsi="Arial"/>
      <w:sz w:val="16"/>
      <w:szCs w:val="24"/>
    </w:rPr>
  </w:style>
  <w:style w:type="paragraph" w:customStyle="1" w:styleId="Vpoziom0">
    <w:name w:val="^V poziom"/>
    <w:basedOn w:val="Akapitzlist"/>
    <w:link w:val="VpoziomZnak2"/>
    <w:autoRedefine/>
    <w:uiPriority w:val="2"/>
    <w:qFormat/>
    <w:rsid w:val="00744A40"/>
    <w:pPr>
      <w:numPr>
        <w:numId w:val="6"/>
      </w:numPr>
    </w:pPr>
    <w:rPr>
      <w:rFonts w:cs="Arial"/>
    </w:rPr>
  </w:style>
  <w:style w:type="character" w:customStyle="1" w:styleId="VpoziomZnak2">
    <w:name w:val="^V poziom Znak"/>
    <w:basedOn w:val="AkapitzlistZnak"/>
    <w:link w:val="Vpoziom0"/>
    <w:uiPriority w:val="2"/>
    <w:rsid w:val="00E24A1A"/>
    <w:rPr>
      <w:rFonts w:ascii="Arial" w:hAnsi="Arial" w:cs="Arial"/>
      <w:sz w:val="18"/>
      <w:szCs w:val="24"/>
    </w:rPr>
  </w:style>
  <w:style w:type="paragraph" w:customStyle="1" w:styleId="VIpoziom2">
    <w:name w:val="^VI poziom"/>
    <w:basedOn w:val="Akapitzlist"/>
    <w:link w:val="VIpoziomZnak2"/>
    <w:autoRedefine/>
    <w:uiPriority w:val="2"/>
    <w:rsid w:val="00744A40"/>
    <w:pPr>
      <w:ind w:left="3141" w:hanging="360"/>
    </w:pPr>
    <w:rPr>
      <w:rFonts w:cs="Arial"/>
    </w:rPr>
  </w:style>
  <w:style w:type="character" w:customStyle="1" w:styleId="VIpoziomZnak2">
    <w:name w:val="^VI poziom Znak"/>
    <w:basedOn w:val="AkapitzlistZnak"/>
    <w:link w:val="VIpoziom2"/>
    <w:uiPriority w:val="2"/>
    <w:rsid w:val="00E364C9"/>
    <w:rPr>
      <w:rFonts w:ascii="Arial" w:hAnsi="Arial" w:cs="Arial"/>
      <w:sz w:val="18"/>
      <w:szCs w:val="24"/>
    </w:rPr>
  </w:style>
  <w:style w:type="paragraph" w:styleId="Spistreci6">
    <w:name w:val="toc 6"/>
    <w:basedOn w:val="Normalny"/>
    <w:next w:val="Normalny"/>
    <w:autoRedefine/>
    <w:uiPriority w:val="99"/>
    <w:unhideWhenUsed/>
    <w:rsid w:val="00744A40"/>
    <w:pPr>
      <w:spacing w:after="100"/>
      <w:ind w:left="900"/>
    </w:pPr>
  </w:style>
  <w:style w:type="paragraph" w:customStyle="1" w:styleId="Default">
    <w:name w:val="Default"/>
    <w:rsid w:val="00073AB5"/>
    <w:pPr>
      <w:autoSpaceDE w:val="0"/>
      <w:autoSpaceDN w:val="0"/>
      <w:adjustRightInd w:val="0"/>
    </w:pPr>
    <w:rPr>
      <w:rFonts w:ascii="Calibri" w:hAnsi="Calibri" w:cs="Calibri"/>
      <w:color w:val="000000"/>
      <w:sz w:val="24"/>
      <w:szCs w:val="24"/>
    </w:rPr>
  </w:style>
  <w:style w:type="paragraph" w:customStyle="1" w:styleId="IPoziom1">
    <w:name w:val="*I Poziom 1"/>
    <w:basedOn w:val="Normalny"/>
    <w:qFormat/>
    <w:rsid w:val="00744A40"/>
    <w:pPr>
      <w:numPr>
        <w:numId w:val="7"/>
      </w:numPr>
      <w:spacing w:before="120" w:after="60" w:line="260" w:lineRule="exact"/>
      <w:jc w:val="both"/>
    </w:pPr>
    <w:rPr>
      <w:b/>
      <w:color w:val="1F497D"/>
      <w:sz w:val="20"/>
    </w:rPr>
  </w:style>
  <w:style w:type="paragraph" w:customStyle="1" w:styleId="IIPoziom2">
    <w:name w:val="*II Poziom 2"/>
    <w:basedOn w:val="Normalny"/>
    <w:qFormat/>
    <w:rsid w:val="00744A40"/>
    <w:pPr>
      <w:spacing w:before="120" w:after="60" w:line="260" w:lineRule="exact"/>
      <w:ind w:left="1077" w:hanging="720"/>
      <w:jc w:val="both"/>
    </w:pPr>
    <w:rPr>
      <w:b/>
      <w:smallCaps/>
      <w:color w:val="1F497D"/>
      <w:sz w:val="20"/>
    </w:rPr>
  </w:style>
  <w:style w:type="paragraph" w:customStyle="1" w:styleId="IIIPoziom3">
    <w:name w:val="*III Poziom 3"/>
    <w:basedOn w:val="Normalny"/>
    <w:link w:val="IIIPoziom3Znak"/>
    <w:autoRedefine/>
    <w:qFormat/>
    <w:rsid w:val="00502075"/>
    <w:pPr>
      <w:numPr>
        <w:ilvl w:val="2"/>
        <w:numId w:val="7"/>
      </w:numPr>
      <w:spacing w:before="120" w:line="260" w:lineRule="exact"/>
      <w:jc w:val="both"/>
    </w:pPr>
    <w:rPr>
      <w:rFonts w:cs="Arial"/>
      <w14:scene3d>
        <w14:camera w14:prst="orthographicFront"/>
        <w14:lightRig w14:rig="threePt" w14:dir="t">
          <w14:rot w14:lat="0" w14:lon="0" w14:rev="0"/>
        </w14:lightRig>
      </w14:scene3d>
    </w:rPr>
  </w:style>
  <w:style w:type="paragraph" w:customStyle="1" w:styleId="IVPoziom4">
    <w:name w:val="*IV Poziom 4"/>
    <w:basedOn w:val="Normalny"/>
    <w:autoRedefine/>
    <w:qFormat/>
    <w:rsid w:val="00502075"/>
    <w:pPr>
      <w:numPr>
        <w:ilvl w:val="3"/>
        <w:numId w:val="7"/>
      </w:numPr>
      <w:spacing w:line="260" w:lineRule="exact"/>
      <w:jc w:val="both"/>
    </w:pPr>
  </w:style>
  <w:style w:type="paragraph" w:customStyle="1" w:styleId="VPoziom5">
    <w:name w:val="*V Poziom 5"/>
    <w:basedOn w:val="Normalny"/>
    <w:qFormat/>
    <w:rsid w:val="00744A40"/>
    <w:pPr>
      <w:numPr>
        <w:ilvl w:val="4"/>
        <w:numId w:val="7"/>
      </w:numPr>
      <w:spacing w:line="260" w:lineRule="exact"/>
      <w:jc w:val="both"/>
    </w:pPr>
  </w:style>
  <w:style w:type="paragraph" w:customStyle="1" w:styleId="VIPoziom6">
    <w:name w:val="*VI Poziom 6"/>
    <w:basedOn w:val="VIPoziom1"/>
    <w:link w:val="VIPoziom6Znak"/>
    <w:autoRedefine/>
    <w:uiPriority w:val="99"/>
    <w:qFormat/>
    <w:rsid w:val="00744A40"/>
    <w:pPr>
      <w:numPr>
        <w:numId w:val="5"/>
      </w:numPr>
    </w:pPr>
  </w:style>
  <w:style w:type="character" w:customStyle="1" w:styleId="VIPoziom6Znak">
    <w:name w:val="*VI Poziom 6 Znak"/>
    <w:basedOn w:val="VIPoziomZnak1"/>
    <w:link w:val="VIPoziom6"/>
    <w:uiPriority w:val="99"/>
    <w:rsid w:val="002D5FC8"/>
    <w:rPr>
      <w:rFonts w:ascii="Arial" w:hAnsi="Arial" w:cs="Arial"/>
      <w:sz w:val="18"/>
      <w:szCs w:val="24"/>
    </w:rPr>
  </w:style>
  <w:style w:type="paragraph" w:styleId="Spistreci4">
    <w:name w:val="toc 4"/>
    <w:basedOn w:val="Normalny"/>
    <w:next w:val="Normalny"/>
    <w:autoRedefine/>
    <w:uiPriority w:val="99"/>
    <w:unhideWhenUsed/>
    <w:rsid w:val="00744A40"/>
    <w:pPr>
      <w:spacing w:after="100"/>
      <w:ind w:left="540"/>
    </w:pPr>
  </w:style>
  <w:style w:type="paragraph" w:styleId="Spistreci9">
    <w:name w:val="toc 9"/>
    <w:basedOn w:val="Normalny"/>
    <w:next w:val="Normalny"/>
    <w:autoRedefine/>
    <w:uiPriority w:val="99"/>
    <w:unhideWhenUsed/>
    <w:rsid w:val="00744A40"/>
    <w:pPr>
      <w:spacing w:after="100"/>
      <w:ind w:left="1440"/>
    </w:pPr>
  </w:style>
  <w:style w:type="paragraph" w:styleId="Spistreci5">
    <w:name w:val="toc 5"/>
    <w:basedOn w:val="Normalny"/>
    <w:next w:val="Normalny"/>
    <w:autoRedefine/>
    <w:uiPriority w:val="99"/>
    <w:unhideWhenUsed/>
    <w:rsid w:val="00744A40"/>
    <w:pPr>
      <w:spacing w:after="100" w:line="259" w:lineRule="auto"/>
      <w:ind w:left="880"/>
    </w:pPr>
    <w:rPr>
      <w:rFonts w:asciiTheme="minorHAnsi" w:eastAsiaTheme="minorEastAsia" w:hAnsiTheme="minorHAnsi" w:cstheme="minorBidi"/>
      <w:sz w:val="22"/>
      <w:szCs w:val="22"/>
    </w:rPr>
  </w:style>
  <w:style w:type="paragraph" w:styleId="Spistreci7">
    <w:name w:val="toc 7"/>
    <w:basedOn w:val="Normalny"/>
    <w:next w:val="Normalny"/>
    <w:autoRedefine/>
    <w:uiPriority w:val="99"/>
    <w:unhideWhenUsed/>
    <w:rsid w:val="00744A40"/>
    <w:pPr>
      <w:spacing w:after="100" w:line="259" w:lineRule="auto"/>
      <w:ind w:left="1320"/>
    </w:pPr>
    <w:rPr>
      <w:rFonts w:asciiTheme="minorHAnsi" w:eastAsiaTheme="minorEastAsia" w:hAnsiTheme="minorHAnsi" w:cstheme="minorBidi"/>
      <w:sz w:val="22"/>
      <w:szCs w:val="22"/>
    </w:rPr>
  </w:style>
  <w:style w:type="paragraph" w:styleId="Spistreci8">
    <w:name w:val="toc 8"/>
    <w:basedOn w:val="Normalny"/>
    <w:next w:val="Normalny"/>
    <w:autoRedefine/>
    <w:uiPriority w:val="99"/>
    <w:unhideWhenUsed/>
    <w:rsid w:val="00744A40"/>
    <w:pPr>
      <w:spacing w:after="100" w:line="259" w:lineRule="auto"/>
      <w:ind w:left="1540"/>
    </w:pPr>
    <w:rPr>
      <w:rFonts w:asciiTheme="minorHAnsi" w:eastAsiaTheme="minorEastAsia" w:hAnsiTheme="minorHAnsi" w:cstheme="minorBidi"/>
      <w:sz w:val="22"/>
      <w:szCs w:val="22"/>
    </w:rPr>
  </w:style>
  <w:style w:type="paragraph" w:customStyle="1" w:styleId="Komentarz0">
    <w:name w:val="* Komentarz"/>
    <w:basedOn w:val="komentarz"/>
    <w:link w:val="KomentarzZnak0"/>
    <w:uiPriority w:val="99"/>
    <w:qFormat/>
    <w:rsid w:val="00744A40"/>
  </w:style>
  <w:style w:type="character" w:customStyle="1" w:styleId="KomentarzZnak0">
    <w:name w:val="* Komentarz Znak"/>
    <w:basedOn w:val="komentarzZnak"/>
    <w:link w:val="Komentarz0"/>
    <w:uiPriority w:val="99"/>
    <w:rsid w:val="00744A40"/>
    <w:rPr>
      <w:rFonts w:ascii="Arial" w:hAnsi="Arial"/>
      <w:i/>
      <w:color w:val="7F7F7F" w:themeColor="text1" w:themeTint="80"/>
      <w:sz w:val="16"/>
      <w:szCs w:val="24"/>
    </w:rPr>
  </w:style>
  <w:style w:type="character" w:styleId="UyteHipercze">
    <w:name w:val="FollowedHyperlink"/>
    <w:basedOn w:val="Domylnaczcionkaakapitu"/>
    <w:uiPriority w:val="99"/>
    <w:semiHidden/>
    <w:unhideWhenUsed/>
    <w:rsid w:val="00B53161"/>
    <w:rPr>
      <w:color w:val="800080" w:themeColor="followedHyperlink"/>
      <w:u w:val="single"/>
    </w:rPr>
  </w:style>
  <w:style w:type="paragraph" w:customStyle="1" w:styleId="Punktor5">
    <w:name w:val="Punktor 5"/>
    <w:basedOn w:val="Normalny"/>
    <w:qFormat/>
    <w:rsid w:val="001944D6"/>
    <w:pPr>
      <w:ind w:left="2977" w:hanging="567"/>
      <w:jc w:val="both"/>
    </w:pPr>
    <w:rPr>
      <w:rFonts w:cs="Arial"/>
      <w:sz w:val="20"/>
    </w:rPr>
  </w:style>
  <w:style w:type="character" w:customStyle="1" w:styleId="IIIPoziom3Znak">
    <w:name w:val="*III Poziom 3 Znak"/>
    <w:basedOn w:val="Domylnaczcionkaakapitu"/>
    <w:link w:val="IIIPoziom3"/>
    <w:rsid w:val="00502075"/>
    <w:rPr>
      <w:rFonts w:ascii="Arial" w:hAnsi="Arial" w:cs="Arial"/>
      <w:sz w:val="18"/>
      <w:szCs w:val="24"/>
      <w14:scene3d>
        <w14:camera w14:prst="orthographicFront"/>
        <w14:lightRig w14:rig="threePt" w14:dir="t">
          <w14:rot w14:lat="0" w14:lon="0" w14:rev="0"/>
        </w14:lightRig>
      </w14:scene3d>
    </w:rPr>
  </w:style>
  <w:style w:type="character" w:customStyle="1" w:styleId="Nagwek4Znak">
    <w:name w:val="Nagłówek 4 Znak"/>
    <w:basedOn w:val="Domylnaczcionkaakapitu"/>
    <w:link w:val="Nagwek4"/>
    <w:uiPriority w:val="99"/>
    <w:rsid w:val="00394F11"/>
    <w:rPr>
      <w:rFonts w:ascii="Arial" w:hAnsi="Arial"/>
      <w:bCs/>
      <w:color w:val="000000" w:themeColor="text1"/>
      <w:sz w:val="18"/>
    </w:rPr>
  </w:style>
  <w:style w:type="paragraph" w:customStyle="1" w:styleId="Punktor1">
    <w:name w:val="Punktor 1"/>
    <w:basedOn w:val="Nagwek1"/>
    <w:qFormat/>
    <w:rsid w:val="00394F11"/>
    <w:pPr>
      <w:keepLines/>
      <w:spacing w:before="360" w:after="120" w:line="276" w:lineRule="auto"/>
      <w:ind w:left="284" w:hanging="284"/>
      <w:jc w:val="both"/>
    </w:pPr>
    <w:rPr>
      <w:rFonts w:asciiTheme="minorHAnsi" w:eastAsiaTheme="majorEastAsia" w:hAnsiTheme="minorHAnsi" w:cstheme="majorBidi"/>
      <w:smallCaps/>
      <w:kern w:val="0"/>
      <w:sz w:val="28"/>
      <w:szCs w:val="28"/>
    </w:rPr>
  </w:style>
  <w:style w:type="paragraph" w:customStyle="1" w:styleId="Punktor2">
    <w:name w:val="Punktor 2"/>
    <w:basedOn w:val="Nagwek2"/>
    <w:qFormat/>
    <w:rsid w:val="00394F11"/>
    <w:pPr>
      <w:spacing w:before="0" w:after="0"/>
      <w:ind w:left="340" w:hanging="340"/>
    </w:pPr>
    <w:rPr>
      <w:rFonts w:asciiTheme="minorHAnsi" w:eastAsiaTheme="majorEastAsia" w:hAnsiTheme="minorHAnsi"/>
      <w:i w:val="0"/>
      <w:iCs w:val="0"/>
      <w:sz w:val="24"/>
      <w:szCs w:val="26"/>
    </w:rPr>
  </w:style>
  <w:style w:type="paragraph" w:customStyle="1" w:styleId="Punktor3">
    <w:name w:val="Punktor 3"/>
    <w:basedOn w:val="Normalny1"/>
    <w:qFormat/>
    <w:rsid w:val="00394F11"/>
    <w:pPr>
      <w:spacing w:before="0" w:after="0" w:line="276" w:lineRule="auto"/>
      <w:ind w:left="454" w:hanging="454"/>
    </w:pPr>
    <w:rPr>
      <w:rFonts w:ascii="Calibri" w:hAnsi="Calibri"/>
      <w:sz w:val="22"/>
    </w:rPr>
  </w:style>
  <w:style w:type="paragraph" w:customStyle="1" w:styleId="Punktor4">
    <w:name w:val="Punktor 4"/>
    <w:basedOn w:val="Punktor3"/>
    <w:qFormat/>
    <w:rsid w:val="00394F11"/>
    <w:pPr>
      <w:spacing w:line="240" w:lineRule="auto"/>
      <w:ind w:left="851" w:hanging="567"/>
    </w:pPr>
    <w:rPr>
      <w:b w:val="0"/>
      <w:sz w:val="20"/>
    </w:rPr>
  </w:style>
  <w:style w:type="paragraph" w:customStyle="1" w:styleId="Punktor6">
    <w:name w:val="Punktor 6"/>
    <w:basedOn w:val="Punktor5"/>
    <w:qFormat/>
    <w:rsid w:val="00394F11"/>
    <w:pPr>
      <w:tabs>
        <w:tab w:val="num" w:pos="1985"/>
      </w:tabs>
      <w:spacing w:after="120"/>
      <w:ind w:left="1985" w:hanging="851"/>
    </w:pPr>
    <w:rPr>
      <w:rFonts w:ascii="Calibri" w:hAnsi="Calibri"/>
    </w:rPr>
  </w:style>
  <w:style w:type="table" w:customStyle="1" w:styleId="Tabela-Siatka1">
    <w:name w:val="Tabela - Siatka1"/>
    <w:basedOn w:val="Standardowy"/>
    <w:next w:val="Tabela-Siatka"/>
    <w:rsid w:val="005430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siatki1jasna">
    <w:name w:val="Grid Table 1 Light"/>
    <w:basedOn w:val="Standardowy"/>
    <w:uiPriority w:val="46"/>
    <w:rsid w:val="005C6FC5"/>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msonormal0">
    <w:name w:val="msonormal"/>
    <w:basedOn w:val="Normalny"/>
    <w:rsid w:val="00FC072A"/>
    <w:pPr>
      <w:spacing w:before="100" w:beforeAutospacing="1" w:after="100" w:afterAutospacing="1"/>
    </w:pPr>
    <w:rPr>
      <w:rFonts w:ascii="Times New Roman" w:hAnsi="Times New Roman"/>
      <w:sz w:val="24"/>
    </w:rPr>
  </w:style>
  <w:style w:type="paragraph" w:customStyle="1" w:styleId="xl63">
    <w:name w:val="xl63"/>
    <w:basedOn w:val="Normalny"/>
    <w:rsid w:val="00FC072A"/>
    <w:pPr>
      <w:spacing w:before="100" w:beforeAutospacing="1" w:after="100" w:afterAutospacing="1"/>
      <w:textAlignment w:val="center"/>
    </w:pPr>
    <w:rPr>
      <w:rFonts w:ascii="Times New Roman" w:hAnsi="Times New Roman"/>
      <w:sz w:val="24"/>
    </w:rPr>
  </w:style>
  <w:style w:type="paragraph" w:customStyle="1" w:styleId="xl64">
    <w:name w:val="xl64"/>
    <w:basedOn w:val="Normalny"/>
    <w:rsid w:val="00FC072A"/>
    <w:pPr>
      <w:spacing w:before="100" w:beforeAutospacing="1" w:after="100" w:afterAutospacing="1"/>
      <w:textAlignment w:val="center"/>
    </w:pPr>
    <w:rPr>
      <w:rFonts w:ascii="Times New Roman" w:hAnsi="Times New Roman"/>
      <w:sz w:val="24"/>
    </w:rPr>
  </w:style>
  <w:style w:type="paragraph" w:customStyle="1" w:styleId="xl65">
    <w:name w:val="xl65"/>
    <w:basedOn w:val="Normalny"/>
    <w:rsid w:val="00FC072A"/>
    <w:pPr>
      <w:spacing w:before="100" w:beforeAutospacing="1" w:after="100" w:afterAutospacing="1"/>
      <w:textAlignment w:val="center"/>
    </w:pPr>
    <w:rPr>
      <w:rFonts w:ascii="Times New Roman" w:hAnsi="Times New Roman"/>
      <w:sz w:val="24"/>
    </w:rPr>
  </w:style>
  <w:style w:type="paragraph" w:customStyle="1" w:styleId="xl66">
    <w:name w:val="xl66"/>
    <w:basedOn w:val="Normalny"/>
    <w:rsid w:val="00FC072A"/>
    <w:pPr>
      <w:spacing w:before="100" w:beforeAutospacing="1" w:after="100" w:afterAutospacing="1"/>
    </w:pPr>
    <w:rPr>
      <w:rFonts w:ascii="Times New Roman" w:hAnsi="Times New Roman"/>
      <w:sz w:val="24"/>
    </w:rPr>
  </w:style>
  <w:style w:type="paragraph" w:customStyle="1" w:styleId="xl67">
    <w:name w:val="xl67"/>
    <w:basedOn w:val="Normalny"/>
    <w:rsid w:val="00FC072A"/>
    <w:pPr>
      <w:spacing w:before="100" w:beforeAutospacing="1" w:after="100" w:afterAutospacing="1"/>
    </w:pPr>
    <w:rPr>
      <w:rFonts w:ascii="Times New Roman" w:hAnsi="Times New Roman"/>
      <w:b/>
      <w:bCs/>
      <w:sz w:val="24"/>
    </w:rPr>
  </w:style>
  <w:style w:type="character" w:customStyle="1" w:styleId="Nagwek5Znak">
    <w:name w:val="Nagłówek 5 Znak"/>
    <w:basedOn w:val="Domylnaczcionkaakapitu"/>
    <w:link w:val="Nagwek5"/>
    <w:semiHidden/>
    <w:rsid w:val="006077F3"/>
    <w:rPr>
      <w:rFonts w:asciiTheme="majorHAnsi" w:eastAsiaTheme="majorEastAsia" w:hAnsiTheme="majorHAnsi" w:cstheme="majorBidi"/>
      <w:color w:val="365F91" w:themeColor="accent1" w:themeShade="BF"/>
      <w:sz w:val="18"/>
      <w:szCs w:val="24"/>
    </w:rPr>
  </w:style>
  <w:style w:type="character" w:customStyle="1" w:styleId="Nagwek6Znak">
    <w:name w:val="Nagłówek 6 Znak"/>
    <w:basedOn w:val="Domylnaczcionkaakapitu"/>
    <w:link w:val="Nagwek6"/>
    <w:semiHidden/>
    <w:rsid w:val="006077F3"/>
    <w:rPr>
      <w:rFonts w:asciiTheme="majorHAnsi" w:eastAsiaTheme="majorEastAsia" w:hAnsiTheme="majorHAnsi" w:cstheme="majorBidi"/>
      <w:color w:val="243F60" w:themeColor="accent1" w:themeShade="7F"/>
      <w:sz w:val="18"/>
      <w:szCs w:val="24"/>
    </w:rPr>
  </w:style>
  <w:style w:type="character" w:customStyle="1" w:styleId="Nagwek7Znak">
    <w:name w:val="Nagłówek 7 Znak"/>
    <w:basedOn w:val="Domylnaczcionkaakapitu"/>
    <w:link w:val="Nagwek7"/>
    <w:semiHidden/>
    <w:rsid w:val="006077F3"/>
    <w:rPr>
      <w:rFonts w:asciiTheme="majorHAnsi" w:eastAsiaTheme="majorEastAsia" w:hAnsiTheme="majorHAnsi" w:cstheme="majorBidi"/>
      <w:i/>
      <w:iCs/>
      <w:color w:val="243F60" w:themeColor="accent1" w:themeShade="7F"/>
      <w:sz w:val="18"/>
      <w:szCs w:val="24"/>
    </w:rPr>
  </w:style>
  <w:style w:type="character" w:customStyle="1" w:styleId="Nagwek8Znak">
    <w:name w:val="Nagłówek 8 Znak"/>
    <w:basedOn w:val="Domylnaczcionkaakapitu"/>
    <w:link w:val="Nagwek8"/>
    <w:semiHidden/>
    <w:rsid w:val="006077F3"/>
    <w:rPr>
      <w:rFonts w:asciiTheme="majorHAnsi" w:eastAsiaTheme="majorEastAsia" w:hAnsiTheme="majorHAnsi" w:cstheme="majorBidi"/>
      <w:color w:val="272727" w:themeColor="text1" w:themeTint="D8"/>
      <w:sz w:val="21"/>
      <w:szCs w:val="21"/>
    </w:rPr>
  </w:style>
  <w:style w:type="character" w:customStyle="1" w:styleId="Nagwek9Znak">
    <w:name w:val="Nagłówek 9 Znak"/>
    <w:basedOn w:val="Domylnaczcionkaakapitu"/>
    <w:link w:val="Nagwek9"/>
    <w:semiHidden/>
    <w:rsid w:val="006077F3"/>
    <w:rPr>
      <w:rFonts w:asciiTheme="majorHAnsi" w:eastAsiaTheme="majorEastAsia" w:hAnsiTheme="majorHAnsi" w:cstheme="majorBidi"/>
      <w:i/>
      <w:iCs/>
      <w:color w:val="272727" w:themeColor="text1" w:themeTint="D8"/>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9409386">
      <w:bodyDiv w:val="1"/>
      <w:marLeft w:val="0"/>
      <w:marRight w:val="0"/>
      <w:marTop w:val="0"/>
      <w:marBottom w:val="0"/>
      <w:divBdr>
        <w:top w:val="none" w:sz="0" w:space="0" w:color="auto"/>
        <w:left w:val="none" w:sz="0" w:space="0" w:color="auto"/>
        <w:bottom w:val="none" w:sz="0" w:space="0" w:color="auto"/>
        <w:right w:val="none" w:sz="0" w:space="0" w:color="auto"/>
      </w:divBdr>
    </w:div>
    <w:div w:id="343365940">
      <w:bodyDiv w:val="1"/>
      <w:marLeft w:val="0"/>
      <w:marRight w:val="0"/>
      <w:marTop w:val="0"/>
      <w:marBottom w:val="0"/>
      <w:divBdr>
        <w:top w:val="none" w:sz="0" w:space="0" w:color="auto"/>
        <w:left w:val="none" w:sz="0" w:space="0" w:color="auto"/>
        <w:bottom w:val="none" w:sz="0" w:space="0" w:color="auto"/>
        <w:right w:val="none" w:sz="0" w:space="0" w:color="auto"/>
      </w:divBdr>
      <w:divsChild>
        <w:div w:id="146628225">
          <w:marLeft w:val="0"/>
          <w:marRight w:val="0"/>
          <w:marTop w:val="0"/>
          <w:marBottom w:val="0"/>
          <w:divBdr>
            <w:top w:val="none" w:sz="0" w:space="0" w:color="auto"/>
            <w:left w:val="none" w:sz="0" w:space="0" w:color="auto"/>
            <w:bottom w:val="none" w:sz="0" w:space="0" w:color="auto"/>
            <w:right w:val="none" w:sz="0" w:space="0" w:color="auto"/>
          </w:divBdr>
          <w:divsChild>
            <w:div w:id="273291576">
              <w:marLeft w:val="0"/>
              <w:marRight w:val="0"/>
              <w:marTop w:val="0"/>
              <w:marBottom w:val="0"/>
              <w:divBdr>
                <w:top w:val="none" w:sz="0" w:space="0" w:color="auto"/>
                <w:left w:val="none" w:sz="0" w:space="0" w:color="auto"/>
                <w:bottom w:val="none" w:sz="0" w:space="0" w:color="auto"/>
                <w:right w:val="none" w:sz="0" w:space="0" w:color="auto"/>
              </w:divBdr>
            </w:div>
            <w:div w:id="924655437">
              <w:marLeft w:val="0"/>
              <w:marRight w:val="0"/>
              <w:marTop w:val="0"/>
              <w:marBottom w:val="0"/>
              <w:divBdr>
                <w:top w:val="none" w:sz="0" w:space="0" w:color="auto"/>
                <w:left w:val="none" w:sz="0" w:space="0" w:color="auto"/>
                <w:bottom w:val="none" w:sz="0" w:space="0" w:color="auto"/>
                <w:right w:val="none" w:sz="0" w:space="0" w:color="auto"/>
              </w:divBdr>
            </w:div>
            <w:div w:id="1122188239">
              <w:marLeft w:val="0"/>
              <w:marRight w:val="0"/>
              <w:marTop w:val="0"/>
              <w:marBottom w:val="0"/>
              <w:divBdr>
                <w:top w:val="none" w:sz="0" w:space="0" w:color="auto"/>
                <w:left w:val="none" w:sz="0" w:space="0" w:color="auto"/>
                <w:bottom w:val="none" w:sz="0" w:space="0" w:color="auto"/>
                <w:right w:val="none" w:sz="0" w:space="0" w:color="auto"/>
              </w:divBdr>
            </w:div>
            <w:div w:id="1164857196">
              <w:marLeft w:val="0"/>
              <w:marRight w:val="0"/>
              <w:marTop w:val="0"/>
              <w:marBottom w:val="0"/>
              <w:divBdr>
                <w:top w:val="none" w:sz="0" w:space="0" w:color="auto"/>
                <w:left w:val="none" w:sz="0" w:space="0" w:color="auto"/>
                <w:bottom w:val="none" w:sz="0" w:space="0" w:color="auto"/>
                <w:right w:val="none" w:sz="0" w:space="0" w:color="auto"/>
              </w:divBdr>
            </w:div>
            <w:div w:id="1317300446">
              <w:marLeft w:val="0"/>
              <w:marRight w:val="0"/>
              <w:marTop w:val="0"/>
              <w:marBottom w:val="0"/>
              <w:divBdr>
                <w:top w:val="none" w:sz="0" w:space="0" w:color="auto"/>
                <w:left w:val="none" w:sz="0" w:space="0" w:color="auto"/>
                <w:bottom w:val="none" w:sz="0" w:space="0" w:color="auto"/>
                <w:right w:val="none" w:sz="0" w:space="0" w:color="auto"/>
              </w:divBdr>
            </w:div>
            <w:div w:id="1730957864">
              <w:marLeft w:val="0"/>
              <w:marRight w:val="0"/>
              <w:marTop w:val="0"/>
              <w:marBottom w:val="0"/>
              <w:divBdr>
                <w:top w:val="none" w:sz="0" w:space="0" w:color="auto"/>
                <w:left w:val="none" w:sz="0" w:space="0" w:color="auto"/>
                <w:bottom w:val="none" w:sz="0" w:space="0" w:color="auto"/>
                <w:right w:val="none" w:sz="0" w:space="0" w:color="auto"/>
              </w:divBdr>
              <w:divsChild>
                <w:div w:id="498547441">
                  <w:blockQuote w:val="1"/>
                  <w:marLeft w:val="720"/>
                  <w:marRight w:val="720"/>
                  <w:marTop w:val="100"/>
                  <w:marBottom w:val="100"/>
                  <w:divBdr>
                    <w:top w:val="none" w:sz="0" w:space="0" w:color="auto"/>
                    <w:left w:val="none" w:sz="0" w:space="0" w:color="auto"/>
                    <w:bottom w:val="none" w:sz="0" w:space="0" w:color="auto"/>
                    <w:right w:val="none" w:sz="0" w:space="0" w:color="auto"/>
                  </w:divBdr>
                </w:div>
                <w:div w:id="140032307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 w:id="349719972">
      <w:bodyDiv w:val="1"/>
      <w:marLeft w:val="0"/>
      <w:marRight w:val="0"/>
      <w:marTop w:val="0"/>
      <w:marBottom w:val="0"/>
      <w:divBdr>
        <w:top w:val="none" w:sz="0" w:space="0" w:color="auto"/>
        <w:left w:val="none" w:sz="0" w:space="0" w:color="auto"/>
        <w:bottom w:val="none" w:sz="0" w:space="0" w:color="auto"/>
        <w:right w:val="none" w:sz="0" w:space="0" w:color="auto"/>
      </w:divBdr>
    </w:div>
    <w:div w:id="364142239">
      <w:bodyDiv w:val="1"/>
      <w:marLeft w:val="0"/>
      <w:marRight w:val="0"/>
      <w:marTop w:val="0"/>
      <w:marBottom w:val="0"/>
      <w:divBdr>
        <w:top w:val="none" w:sz="0" w:space="0" w:color="auto"/>
        <w:left w:val="none" w:sz="0" w:space="0" w:color="auto"/>
        <w:bottom w:val="none" w:sz="0" w:space="0" w:color="auto"/>
        <w:right w:val="none" w:sz="0" w:space="0" w:color="auto"/>
      </w:divBdr>
    </w:div>
    <w:div w:id="465779390">
      <w:bodyDiv w:val="1"/>
      <w:marLeft w:val="0"/>
      <w:marRight w:val="0"/>
      <w:marTop w:val="0"/>
      <w:marBottom w:val="0"/>
      <w:divBdr>
        <w:top w:val="none" w:sz="0" w:space="0" w:color="auto"/>
        <w:left w:val="none" w:sz="0" w:space="0" w:color="auto"/>
        <w:bottom w:val="none" w:sz="0" w:space="0" w:color="auto"/>
        <w:right w:val="none" w:sz="0" w:space="0" w:color="auto"/>
      </w:divBdr>
    </w:div>
    <w:div w:id="571505021">
      <w:bodyDiv w:val="1"/>
      <w:marLeft w:val="0"/>
      <w:marRight w:val="0"/>
      <w:marTop w:val="0"/>
      <w:marBottom w:val="0"/>
      <w:divBdr>
        <w:top w:val="none" w:sz="0" w:space="0" w:color="auto"/>
        <w:left w:val="none" w:sz="0" w:space="0" w:color="auto"/>
        <w:bottom w:val="none" w:sz="0" w:space="0" w:color="auto"/>
        <w:right w:val="none" w:sz="0" w:space="0" w:color="auto"/>
      </w:divBdr>
    </w:div>
    <w:div w:id="607465092">
      <w:bodyDiv w:val="1"/>
      <w:marLeft w:val="0"/>
      <w:marRight w:val="0"/>
      <w:marTop w:val="0"/>
      <w:marBottom w:val="0"/>
      <w:divBdr>
        <w:top w:val="none" w:sz="0" w:space="0" w:color="auto"/>
        <w:left w:val="none" w:sz="0" w:space="0" w:color="auto"/>
        <w:bottom w:val="none" w:sz="0" w:space="0" w:color="auto"/>
        <w:right w:val="none" w:sz="0" w:space="0" w:color="auto"/>
      </w:divBdr>
    </w:div>
    <w:div w:id="809177246">
      <w:bodyDiv w:val="1"/>
      <w:marLeft w:val="0"/>
      <w:marRight w:val="0"/>
      <w:marTop w:val="0"/>
      <w:marBottom w:val="0"/>
      <w:divBdr>
        <w:top w:val="none" w:sz="0" w:space="0" w:color="auto"/>
        <w:left w:val="none" w:sz="0" w:space="0" w:color="auto"/>
        <w:bottom w:val="none" w:sz="0" w:space="0" w:color="auto"/>
        <w:right w:val="none" w:sz="0" w:space="0" w:color="auto"/>
      </w:divBdr>
    </w:div>
    <w:div w:id="829055941">
      <w:bodyDiv w:val="1"/>
      <w:marLeft w:val="0"/>
      <w:marRight w:val="0"/>
      <w:marTop w:val="0"/>
      <w:marBottom w:val="0"/>
      <w:divBdr>
        <w:top w:val="none" w:sz="0" w:space="0" w:color="auto"/>
        <w:left w:val="none" w:sz="0" w:space="0" w:color="auto"/>
        <w:bottom w:val="none" w:sz="0" w:space="0" w:color="auto"/>
        <w:right w:val="none" w:sz="0" w:space="0" w:color="auto"/>
      </w:divBdr>
    </w:div>
    <w:div w:id="901402667">
      <w:bodyDiv w:val="1"/>
      <w:marLeft w:val="0"/>
      <w:marRight w:val="0"/>
      <w:marTop w:val="0"/>
      <w:marBottom w:val="0"/>
      <w:divBdr>
        <w:top w:val="none" w:sz="0" w:space="0" w:color="auto"/>
        <w:left w:val="none" w:sz="0" w:space="0" w:color="auto"/>
        <w:bottom w:val="none" w:sz="0" w:space="0" w:color="auto"/>
        <w:right w:val="none" w:sz="0" w:space="0" w:color="auto"/>
      </w:divBdr>
    </w:div>
    <w:div w:id="1005935038">
      <w:bodyDiv w:val="1"/>
      <w:marLeft w:val="0"/>
      <w:marRight w:val="0"/>
      <w:marTop w:val="0"/>
      <w:marBottom w:val="0"/>
      <w:divBdr>
        <w:top w:val="none" w:sz="0" w:space="0" w:color="auto"/>
        <w:left w:val="none" w:sz="0" w:space="0" w:color="auto"/>
        <w:bottom w:val="none" w:sz="0" w:space="0" w:color="auto"/>
        <w:right w:val="none" w:sz="0" w:space="0" w:color="auto"/>
      </w:divBdr>
      <w:divsChild>
        <w:div w:id="855578811">
          <w:marLeft w:val="0"/>
          <w:marRight w:val="0"/>
          <w:marTop w:val="0"/>
          <w:marBottom w:val="0"/>
          <w:divBdr>
            <w:top w:val="none" w:sz="0" w:space="0" w:color="auto"/>
            <w:left w:val="none" w:sz="0" w:space="0" w:color="auto"/>
            <w:bottom w:val="none" w:sz="0" w:space="0" w:color="auto"/>
            <w:right w:val="none" w:sz="0" w:space="0" w:color="auto"/>
          </w:divBdr>
          <w:divsChild>
            <w:div w:id="15155800">
              <w:marLeft w:val="0"/>
              <w:marRight w:val="0"/>
              <w:marTop w:val="0"/>
              <w:marBottom w:val="0"/>
              <w:divBdr>
                <w:top w:val="none" w:sz="0" w:space="0" w:color="auto"/>
                <w:left w:val="none" w:sz="0" w:space="0" w:color="auto"/>
                <w:bottom w:val="none" w:sz="0" w:space="0" w:color="auto"/>
                <w:right w:val="none" w:sz="0" w:space="0" w:color="auto"/>
              </w:divBdr>
            </w:div>
            <w:div w:id="479544785">
              <w:marLeft w:val="0"/>
              <w:marRight w:val="0"/>
              <w:marTop w:val="0"/>
              <w:marBottom w:val="0"/>
              <w:divBdr>
                <w:top w:val="none" w:sz="0" w:space="0" w:color="auto"/>
                <w:left w:val="none" w:sz="0" w:space="0" w:color="auto"/>
                <w:bottom w:val="none" w:sz="0" w:space="0" w:color="auto"/>
                <w:right w:val="none" w:sz="0" w:space="0" w:color="auto"/>
              </w:divBdr>
              <w:divsChild>
                <w:div w:id="67770727">
                  <w:blockQuote w:val="1"/>
                  <w:marLeft w:val="720"/>
                  <w:marRight w:val="720"/>
                  <w:marTop w:val="100"/>
                  <w:marBottom w:val="100"/>
                  <w:divBdr>
                    <w:top w:val="none" w:sz="0" w:space="0" w:color="auto"/>
                    <w:left w:val="none" w:sz="0" w:space="0" w:color="auto"/>
                    <w:bottom w:val="none" w:sz="0" w:space="0" w:color="auto"/>
                    <w:right w:val="none" w:sz="0" w:space="0" w:color="auto"/>
                  </w:divBdr>
                </w:div>
                <w:div w:id="55851902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96782648">
              <w:marLeft w:val="0"/>
              <w:marRight w:val="0"/>
              <w:marTop w:val="0"/>
              <w:marBottom w:val="0"/>
              <w:divBdr>
                <w:top w:val="none" w:sz="0" w:space="0" w:color="auto"/>
                <w:left w:val="none" w:sz="0" w:space="0" w:color="auto"/>
                <w:bottom w:val="none" w:sz="0" w:space="0" w:color="auto"/>
                <w:right w:val="none" w:sz="0" w:space="0" w:color="auto"/>
              </w:divBdr>
            </w:div>
            <w:div w:id="1046636214">
              <w:marLeft w:val="0"/>
              <w:marRight w:val="0"/>
              <w:marTop w:val="0"/>
              <w:marBottom w:val="0"/>
              <w:divBdr>
                <w:top w:val="none" w:sz="0" w:space="0" w:color="auto"/>
                <w:left w:val="none" w:sz="0" w:space="0" w:color="auto"/>
                <w:bottom w:val="none" w:sz="0" w:space="0" w:color="auto"/>
                <w:right w:val="none" w:sz="0" w:space="0" w:color="auto"/>
              </w:divBdr>
            </w:div>
            <w:div w:id="2059235727">
              <w:marLeft w:val="0"/>
              <w:marRight w:val="0"/>
              <w:marTop w:val="0"/>
              <w:marBottom w:val="0"/>
              <w:divBdr>
                <w:top w:val="none" w:sz="0" w:space="0" w:color="auto"/>
                <w:left w:val="none" w:sz="0" w:space="0" w:color="auto"/>
                <w:bottom w:val="none" w:sz="0" w:space="0" w:color="auto"/>
                <w:right w:val="none" w:sz="0" w:space="0" w:color="auto"/>
              </w:divBdr>
            </w:div>
            <w:div w:id="2079937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4541724">
      <w:bodyDiv w:val="1"/>
      <w:marLeft w:val="0"/>
      <w:marRight w:val="0"/>
      <w:marTop w:val="0"/>
      <w:marBottom w:val="0"/>
      <w:divBdr>
        <w:top w:val="none" w:sz="0" w:space="0" w:color="auto"/>
        <w:left w:val="none" w:sz="0" w:space="0" w:color="auto"/>
        <w:bottom w:val="none" w:sz="0" w:space="0" w:color="auto"/>
        <w:right w:val="none" w:sz="0" w:space="0" w:color="auto"/>
      </w:divBdr>
    </w:div>
    <w:div w:id="1114714979">
      <w:bodyDiv w:val="1"/>
      <w:marLeft w:val="0"/>
      <w:marRight w:val="0"/>
      <w:marTop w:val="0"/>
      <w:marBottom w:val="0"/>
      <w:divBdr>
        <w:top w:val="none" w:sz="0" w:space="0" w:color="auto"/>
        <w:left w:val="none" w:sz="0" w:space="0" w:color="auto"/>
        <w:bottom w:val="none" w:sz="0" w:space="0" w:color="auto"/>
        <w:right w:val="none" w:sz="0" w:space="0" w:color="auto"/>
      </w:divBdr>
    </w:div>
    <w:div w:id="1141848586">
      <w:bodyDiv w:val="1"/>
      <w:marLeft w:val="0"/>
      <w:marRight w:val="0"/>
      <w:marTop w:val="0"/>
      <w:marBottom w:val="0"/>
      <w:divBdr>
        <w:top w:val="none" w:sz="0" w:space="0" w:color="auto"/>
        <w:left w:val="none" w:sz="0" w:space="0" w:color="auto"/>
        <w:bottom w:val="none" w:sz="0" w:space="0" w:color="auto"/>
        <w:right w:val="none" w:sz="0" w:space="0" w:color="auto"/>
      </w:divBdr>
    </w:div>
    <w:div w:id="1232812799">
      <w:bodyDiv w:val="1"/>
      <w:marLeft w:val="0"/>
      <w:marRight w:val="0"/>
      <w:marTop w:val="0"/>
      <w:marBottom w:val="0"/>
      <w:divBdr>
        <w:top w:val="none" w:sz="0" w:space="0" w:color="auto"/>
        <w:left w:val="none" w:sz="0" w:space="0" w:color="auto"/>
        <w:bottom w:val="none" w:sz="0" w:space="0" w:color="auto"/>
        <w:right w:val="none" w:sz="0" w:space="0" w:color="auto"/>
      </w:divBdr>
    </w:div>
    <w:div w:id="1291471790">
      <w:bodyDiv w:val="1"/>
      <w:marLeft w:val="0"/>
      <w:marRight w:val="0"/>
      <w:marTop w:val="0"/>
      <w:marBottom w:val="0"/>
      <w:divBdr>
        <w:top w:val="none" w:sz="0" w:space="0" w:color="auto"/>
        <w:left w:val="none" w:sz="0" w:space="0" w:color="auto"/>
        <w:bottom w:val="none" w:sz="0" w:space="0" w:color="auto"/>
        <w:right w:val="none" w:sz="0" w:space="0" w:color="auto"/>
      </w:divBdr>
    </w:div>
    <w:div w:id="1470051778">
      <w:bodyDiv w:val="1"/>
      <w:marLeft w:val="0"/>
      <w:marRight w:val="0"/>
      <w:marTop w:val="0"/>
      <w:marBottom w:val="0"/>
      <w:divBdr>
        <w:top w:val="none" w:sz="0" w:space="0" w:color="auto"/>
        <w:left w:val="none" w:sz="0" w:space="0" w:color="auto"/>
        <w:bottom w:val="none" w:sz="0" w:space="0" w:color="auto"/>
        <w:right w:val="none" w:sz="0" w:space="0" w:color="auto"/>
      </w:divBdr>
    </w:div>
    <w:div w:id="1531644290">
      <w:bodyDiv w:val="1"/>
      <w:marLeft w:val="0"/>
      <w:marRight w:val="0"/>
      <w:marTop w:val="0"/>
      <w:marBottom w:val="0"/>
      <w:divBdr>
        <w:top w:val="none" w:sz="0" w:space="0" w:color="auto"/>
        <w:left w:val="none" w:sz="0" w:space="0" w:color="auto"/>
        <w:bottom w:val="none" w:sz="0" w:space="0" w:color="auto"/>
        <w:right w:val="none" w:sz="0" w:space="0" w:color="auto"/>
      </w:divBdr>
    </w:div>
    <w:div w:id="1538928886">
      <w:bodyDiv w:val="1"/>
      <w:marLeft w:val="0"/>
      <w:marRight w:val="0"/>
      <w:marTop w:val="0"/>
      <w:marBottom w:val="0"/>
      <w:divBdr>
        <w:top w:val="none" w:sz="0" w:space="0" w:color="auto"/>
        <w:left w:val="none" w:sz="0" w:space="0" w:color="auto"/>
        <w:bottom w:val="none" w:sz="0" w:space="0" w:color="auto"/>
        <w:right w:val="none" w:sz="0" w:space="0" w:color="auto"/>
      </w:divBdr>
    </w:div>
    <w:div w:id="1636060999">
      <w:bodyDiv w:val="1"/>
      <w:marLeft w:val="0"/>
      <w:marRight w:val="0"/>
      <w:marTop w:val="0"/>
      <w:marBottom w:val="0"/>
      <w:divBdr>
        <w:top w:val="none" w:sz="0" w:space="0" w:color="auto"/>
        <w:left w:val="none" w:sz="0" w:space="0" w:color="auto"/>
        <w:bottom w:val="none" w:sz="0" w:space="0" w:color="auto"/>
        <w:right w:val="none" w:sz="0" w:space="0" w:color="auto"/>
      </w:divBdr>
    </w:div>
    <w:div w:id="1760101459">
      <w:bodyDiv w:val="1"/>
      <w:marLeft w:val="0"/>
      <w:marRight w:val="0"/>
      <w:marTop w:val="0"/>
      <w:marBottom w:val="0"/>
      <w:divBdr>
        <w:top w:val="none" w:sz="0" w:space="0" w:color="auto"/>
        <w:left w:val="none" w:sz="0" w:space="0" w:color="auto"/>
        <w:bottom w:val="none" w:sz="0" w:space="0" w:color="auto"/>
        <w:right w:val="none" w:sz="0" w:space="0" w:color="auto"/>
      </w:divBdr>
    </w:div>
    <w:div w:id="1764840679">
      <w:bodyDiv w:val="1"/>
      <w:marLeft w:val="0"/>
      <w:marRight w:val="0"/>
      <w:marTop w:val="0"/>
      <w:marBottom w:val="0"/>
      <w:divBdr>
        <w:top w:val="none" w:sz="0" w:space="0" w:color="auto"/>
        <w:left w:val="none" w:sz="0" w:space="0" w:color="auto"/>
        <w:bottom w:val="none" w:sz="0" w:space="0" w:color="auto"/>
        <w:right w:val="none" w:sz="0" w:space="0" w:color="auto"/>
      </w:divBdr>
    </w:div>
    <w:div w:id="1809127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swpp2.gkpge.pl/servlet/HomeServlet?MP_action=repositoryList&amp;folder=000900000001000900000000&amp;MP_module=intranetRepository"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swpp2.gkpge.pl/servlet/HomeServlet?MP_action=repositoryList&amp;folder=00090000000200010002&amp;MP_module=intranetRepository"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rzemyslaw.jaworski\Pulpit\DOK_GK_PGE\12062013_LAST\25062013\Procedura%20og&#243;lna%20zarz&#261;dzania%20dokumentacj&#261;%20w%20PGE_25062013.dotx"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552F1830B44F445A5CEA73BACC96B63" ma:contentTypeVersion="8" ma:contentTypeDescription="Utwórz nowy dokument." ma:contentTypeScope="" ma:versionID="da13e01fdafcac2d11b21961e2a781d7">
  <xsd:schema xmlns:xsd="http://www.w3.org/2001/XMLSchema" xmlns:xs="http://www.w3.org/2001/XMLSchema" xmlns:p="http://schemas.microsoft.com/office/2006/metadata/properties" xmlns:ns2="f19168fe-353a-4b15-b270-108deeaed8d1" xmlns:ns3="8b2a277c-e4dc-4d2d-b4ad-2eb0bfc80467" targetNamespace="http://schemas.microsoft.com/office/2006/metadata/properties" ma:root="true" ma:fieldsID="74e720db353bca58e0d489135f93b5be" ns2:_="" ns3:_="">
    <xsd:import namespace="f19168fe-353a-4b15-b270-108deeaed8d1"/>
    <xsd:import namespace="8b2a277c-e4dc-4d2d-b4ad-2eb0bfc80467"/>
    <xsd:element name="properties">
      <xsd:complexType>
        <xsd:sequence>
          <xsd:element name="documentManagement">
            <xsd:complexType>
              <xsd:all>
                <xsd:element ref="ns2:UtworzonePrzez_Archiwalne" minOccurs="0"/>
                <xsd:element ref="ns2:ZmodyfikowanePrzez_Archiwaln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19168fe-353a-4b15-b270-108deeaed8d1" elementFormDefault="qualified">
    <xsd:import namespace="http://schemas.microsoft.com/office/2006/documentManagement/types"/>
    <xsd:import namespace="http://schemas.microsoft.com/office/infopath/2007/PartnerControls"/>
    <xsd:element name="UtworzonePrzez_Archiwalne" ma:index="4" nillable="true" ma:displayName="UtworzonePrzez_Archiwalne" ma:internalName="UtworzonePrzez_Archiwalne" ma:readOnly="false">
      <xsd:simpleType>
        <xsd:restriction base="dms:Text"/>
      </xsd:simpleType>
    </xsd:element>
    <xsd:element name="ZmodyfikowanePrzez_Archiwalne" ma:index="5" nillable="true" ma:displayName="ZmodyfikowanePrzez_Archiwalne" ma:internalName="ZmodyfikowanePrzez_Archiwalne" ma:readOnly="fals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b2a277c-e4dc-4d2d-b4ad-2eb0bfc80467" elementFormDefault="qualified">
    <xsd:import namespace="http://schemas.microsoft.com/office/2006/documentManagement/types"/>
    <xsd:import namespace="http://schemas.microsoft.com/office/infopath/2007/PartnerControls"/>
    <xsd:element name="SharedWithUsers" ma:index="1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 ma:displayName="Typ zawartości"/>
        <xsd:element ref="dc:title" minOccurs="0" maxOccurs="1" ma:index="3"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ZmodyfikowanePrzez_Archiwalne xmlns="f19168fe-353a-4b15-b270-108deeaed8d1" xsi:nil="true"/>
    <UtworzonePrzez_Archiwalne xmlns="f19168fe-353a-4b15-b270-108deeaed8d1"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EF7FF3-7502-4761-9128-896F61281A42}">
  <ds:schemaRefs>
    <ds:schemaRef ds:uri="http://schemas.microsoft.com/sharepoint/v3/contenttype/forms"/>
  </ds:schemaRefs>
</ds:datastoreItem>
</file>

<file path=customXml/itemProps2.xml><?xml version="1.0" encoding="utf-8"?>
<ds:datastoreItem xmlns:ds="http://schemas.openxmlformats.org/officeDocument/2006/customXml" ds:itemID="{7C491716-457B-46CA-B71D-A54FC1AD6B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19168fe-353a-4b15-b270-108deeaed8d1"/>
    <ds:schemaRef ds:uri="8b2a277c-e4dc-4d2d-b4ad-2eb0bfc804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C049ECA-56B0-47AD-996A-7B5E6D90ECA5}">
  <ds:schemaRefs>
    <ds:schemaRef ds:uri="http://schemas.microsoft.com/office/2006/metadata/properties"/>
    <ds:schemaRef ds:uri="http://schemas.microsoft.com/office/infopath/2007/PartnerControls"/>
    <ds:schemaRef ds:uri="f19168fe-353a-4b15-b270-108deeaed8d1"/>
  </ds:schemaRefs>
</ds:datastoreItem>
</file>

<file path=customXml/itemProps4.xml><?xml version="1.0" encoding="utf-8"?>
<ds:datastoreItem xmlns:ds="http://schemas.openxmlformats.org/officeDocument/2006/customXml" ds:itemID="{96711173-2159-4A2A-BD2D-0F2CC3B9D788}">
  <ds:schemaRefs>
    <ds:schemaRef ds:uri="http://schemas.openxmlformats.org/officeDocument/2006/bibliography"/>
  </ds:schemaRefs>
</ds:datastoreItem>
</file>

<file path=customXml/itemProps5.xml><?xml version="1.0" encoding="utf-8"?>
<ds:datastoreItem xmlns:ds="http://schemas.openxmlformats.org/officeDocument/2006/customXml" ds:itemID="{877CCD91-C2DB-4785-A8B4-E38EB8CC1C18}">
  <ds:schemaRefs>
    <ds:schemaRef ds:uri="http://schemas.openxmlformats.org/officeDocument/2006/bibliography"/>
  </ds:schemaRefs>
</ds:datastoreItem>
</file>

<file path=customXml/itemProps6.xml><?xml version="1.0" encoding="utf-8"?>
<ds:datastoreItem xmlns:ds="http://schemas.openxmlformats.org/officeDocument/2006/customXml" ds:itemID="{E6D68CAB-F8BF-4258-BE51-F2FD69AC39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Procedura ogólna zarządzania dokumentacją w PGE_25062013.dotx</Template>
  <TotalTime>18</TotalTime>
  <Pages>27</Pages>
  <Words>11528</Words>
  <Characters>69169</Characters>
  <Application>Microsoft Office Word</Application>
  <DocSecurity>0</DocSecurity>
  <Lines>576</Lines>
  <Paragraphs>161</Paragraphs>
  <ScaleCrop>false</ScaleCrop>
  <HeadingPairs>
    <vt:vector size="2" baseType="variant">
      <vt:variant>
        <vt:lpstr>Tytuł</vt:lpstr>
      </vt:variant>
      <vt:variant>
        <vt:i4>1</vt:i4>
      </vt:variant>
    </vt:vector>
  </HeadingPairs>
  <TitlesOfParts>
    <vt:vector size="1" baseType="lpstr">
      <vt:lpstr>Procedura Ogólna - Standard Dokumentacji Systemu Zarządzania w Grupie PGE</vt:lpstr>
    </vt:vector>
  </TitlesOfParts>
  <Company>PGE Polska Grupa Energetyczna S.A.</Company>
  <LinksUpToDate>false</LinksUpToDate>
  <CharactersWithSpaces>80536</CharactersWithSpaces>
  <SharedDoc>false</SharedDoc>
  <HLinks>
    <vt:vector size="24" baseType="variant">
      <vt:variant>
        <vt:i4>3932167</vt:i4>
      </vt:variant>
      <vt:variant>
        <vt:i4>9</vt:i4>
      </vt:variant>
      <vt:variant>
        <vt:i4>0</vt:i4>
      </vt:variant>
      <vt:variant>
        <vt:i4>5</vt:i4>
      </vt:variant>
      <vt:variant>
        <vt:lpwstr>javascript:show_Z(5)</vt:lpwstr>
      </vt:variant>
      <vt:variant>
        <vt:lpwstr/>
      </vt:variant>
      <vt:variant>
        <vt:i4>3932160</vt:i4>
      </vt:variant>
      <vt:variant>
        <vt:i4>6</vt:i4>
      </vt:variant>
      <vt:variant>
        <vt:i4>0</vt:i4>
      </vt:variant>
      <vt:variant>
        <vt:i4>5</vt:i4>
      </vt:variant>
      <vt:variant>
        <vt:lpwstr>javascript:show_Z(2)</vt:lpwstr>
      </vt:variant>
      <vt:variant>
        <vt:lpwstr/>
      </vt:variant>
      <vt:variant>
        <vt:i4>3932163</vt:i4>
      </vt:variant>
      <vt:variant>
        <vt:i4>3</vt:i4>
      </vt:variant>
      <vt:variant>
        <vt:i4>0</vt:i4>
      </vt:variant>
      <vt:variant>
        <vt:i4>5</vt:i4>
      </vt:variant>
      <vt:variant>
        <vt:lpwstr>javascript:show_Z(1)</vt:lpwstr>
      </vt:variant>
      <vt:variant>
        <vt:lpwstr/>
      </vt:variant>
      <vt:variant>
        <vt:i4>3932161</vt:i4>
      </vt:variant>
      <vt:variant>
        <vt:i4>0</vt:i4>
      </vt:variant>
      <vt:variant>
        <vt:i4>0</vt:i4>
      </vt:variant>
      <vt:variant>
        <vt:i4>5</vt:i4>
      </vt:variant>
      <vt:variant>
        <vt:lpwstr>javascript:show_Z(3)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Procedura Ogólna - Standard Dokumentacji Systemu Zarządzania w Grupie PGE</dc:title>
  <dc:subject/>
  <dc:creator>pawel.jaworski</dc:creator>
  <cp:keywords/>
  <dc:description/>
  <cp:lastModifiedBy>Zając Dorota [PGE EC S.A.]</cp:lastModifiedBy>
  <cp:revision>15</cp:revision>
  <cp:lastPrinted>2026-02-23T12:31:00Z</cp:lastPrinted>
  <dcterms:created xsi:type="dcterms:W3CDTF">2026-02-02T13:04:00Z</dcterms:created>
  <dcterms:modified xsi:type="dcterms:W3CDTF">2026-03-16T07:49:00Z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0x010100F552F1830B44F445A5CEA73BACC96B63</vt:lpwstr>
  </property>
  <property fmtid="{D5CDD505-2E9C-101B-9397-08002B2CF9AE}" pid="3" name="MSIP_Label_66b5d990-821a-4d41-b503-280f184b2126_Enabled">
    <vt:lpwstr>true</vt:lpwstr>
  </property>
  <property fmtid="{D5CDD505-2E9C-101B-9397-08002B2CF9AE}" pid="4" name="MSIP_Label_66b5d990-821a-4d41-b503-280f184b2126_SetDate">
    <vt:lpwstr>2024-03-27T08:53:07Z</vt:lpwstr>
  </property>
  <property fmtid="{D5CDD505-2E9C-101B-9397-08002B2CF9AE}" pid="5" name="MSIP_Label_66b5d990-821a-4d41-b503-280f184b2126_Method">
    <vt:lpwstr>Privileged</vt:lpwstr>
  </property>
  <property fmtid="{D5CDD505-2E9C-101B-9397-08002B2CF9AE}" pid="6" name="MSIP_Label_66b5d990-821a-4d41-b503-280f184b2126_Name">
    <vt:lpwstr>ALL-Publiczne</vt:lpwstr>
  </property>
  <property fmtid="{D5CDD505-2E9C-101B-9397-08002B2CF9AE}" pid="7" name="MSIP_Label_66b5d990-821a-4d41-b503-280f184b2126_SiteId">
    <vt:lpwstr>e9895a11-04dc-4848-aa12-7fca9faefb60</vt:lpwstr>
  </property>
  <property fmtid="{D5CDD505-2E9C-101B-9397-08002B2CF9AE}" pid="8" name="MSIP_Label_66b5d990-821a-4d41-b503-280f184b2126_ActionId">
    <vt:lpwstr>fd13f2ff-100a-4681-aa26-112931fa2cea</vt:lpwstr>
  </property>
  <property fmtid="{D5CDD505-2E9C-101B-9397-08002B2CF9AE}" pid="9" name="MSIP_Label_66b5d990-821a-4d41-b503-280f184b2126_ContentBits">
    <vt:lpwstr>0</vt:lpwstr>
  </property>
</Properties>
</file>